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14E8" w14:textId="47DB4423" w:rsidR="00832D13" w:rsidRDefault="004565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1CE47" wp14:editId="0083826C">
                <wp:simplePos x="0" y="0"/>
                <wp:positionH relativeFrom="margin">
                  <wp:posOffset>962108</wp:posOffset>
                </wp:positionH>
                <wp:positionV relativeFrom="paragraph">
                  <wp:posOffset>224624</wp:posOffset>
                </wp:positionV>
                <wp:extent cx="6313335" cy="551793"/>
                <wp:effectExtent l="0" t="0" r="11430" b="20320"/>
                <wp:wrapNone/>
                <wp:docPr id="2059198279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35" cy="5517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881DA" w14:textId="6C484EE4" w:rsidR="00456514" w:rsidRPr="00456514" w:rsidRDefault="00456514" w:rsidP="0045651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Tier Two </w:t>
                            </w:r>
                            <w:r w:rsidRPr="004565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Readiness Check</w:t>
                            </w:r>
                          </w:p>
                          <w:p w14:paraId="54E131F3" w14:textId="50AB79E3" w:rsidR="00456514" w:rsidRPr="00456514" w:rsidRDefault="00456514" w:rsidP="004565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651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Tier One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1CE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75.75pt;margin-top:17.7pt;width:497.1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d8fNwIAAHwEAAAOAAAAZHJzL2Uyb0RvYy54bWysVE1v2zAMvQ/YfxB0Xxzno12NOEWWIsOA&#13;&#10;oC2QDj0rshQbk0VNUmJnv36U7Hy022nYRaZE6ol8fPTsvq0VOQjrKtA5TQdDSoTmUFR6l9PvL6tP&#13;&#10;nylxnumCKdAip0fh6P3844dZYzIxghJUISxBEO2yxuS09N5kSeJ4KWrmBmCERqcEWzOPW7tLCssa&#13;&#10;RK9VMhoOb5IGbGEscOEcnj50TjqP+FIK7p+kdMITlVPMzcfVxnUb1mQ+Y9nOMlNWvE+D/UMWNas0&#13;&#10;PnqGemCekb2t/oCqK27BgfQDDnUCUlZcxBqwmnT4rppNyYyItSA5zpxpcv8Plj8eNubZEt9+gRYb&#13;&#10;GAhpjMscHoZ6Wmnr8MVMCfqRwuOZNtF6wvHwZpyOx+MpJRx902l6ezcOMMnltrHOfxVQk2Dk1GJb&#13;&#10;IlvssHa+Cz2FhMccqKpYVUrFTZCCWCpLDgybuN3FHBH8TZTSpAmZTIcR+I0vQF/uK8Z/9OldRSGe&#13;&#10;0pjzpfZg+Xbb9oRsoTgiTxY6CTnDVxXirpnzz8yiZpAanAP/hItUgMlAb1FSgv31t/MQj61ELyUN&#13;&#10;ajCn7ueeWUGJ+qaxyXfpZBJEGzeT6e0IN/bas7326H29BGQoxYkzPJoh3quTKS3Urzgui/Aqupjm&#13;&#10;+HZO/clc+m4ycNy4WCxiEMrUML/WG8MDdOhI4POlfWXW9P30qIRHOKmVZe/a2sWGmxoWew+yij0P&#13;&#10;BHes9ryjxKNq+nEMM3S9j1GXn8b8NwAAAP//AwBQSwMEFAAGAAgAAAAhAIjjXQDjAAAAEAEAAA8A&#13;&#10;AABkcnMvZG93bnJldi54bWxMT8tOwzAQvCPxD9YicaN20gSqNE6FCkiIA4LyOLvxNo4S21HspuHv&#13;&#10;2Z7gstrRzs6j3My2ZxOOofVOQrIQwNDVXreukfD58XSzAhaiclr13qGEHwywqS4vSlVof3LvOO1i&#13;&#10;w0jEhUJJMDEOBeehNmhVWPgBHd0OfrQqEhwbrkd1InHb81SIW25V68jBqAG3Butud7QSsu7Rf3+t&#13;&#10;mpftczBT9irEAd86Ka+v5oc1jfs1sIhz/PuAcwfKDxUF2/uj04H1hPMkJ6qEZZ4BOxOSLL8Dtqct&#13;&#10;TZfAq5L/L1L9AgAA//8DAFBLAQItABQABgAIAAAAIQC2gziS/gAAAOEBAAATAAAAAAAAAAAAAAAA&#13;&#10;AAAAAABbQ29udGVudF9UeXBlc10ueG1sUEsBAi0AFAAGAAgAAAAhADj9If/WAAAAlAEAAAsAAAAA&#13;&#10;AAAAAAAAAAAALwEAAF9yZWxzLy5yZWxzUEsBAi0AFAAGAAgAAAAhAI+93x83AgAAfAQAAA4AAAAA&#13;&#10;AAAAAAAAAAAALgIAAGRycy9lMm9Eb2MueG1sUEsBAi0AFAAGAAgAAAAhAIjjXQDjAAAAEAEAAA8A&#13;&#10;AAAAAAAAAAAAAAAAkQQAAGRycy9kb3ducmV2LnhtbFBLBQYAAAAABAAEAPMAAAChBQAAAAA=&#13;&#10;" fillcolor="white [3212]" strokeweight=".5pt">
                <v:textbox>
                  <w:txbxContent>
                    <w:p w14:paraId="33D881DA" w14:textId="6C484EE4" w:rsidR="00456514" w:rsidRPr="00456514" w:rsidRDefault="00456514" w:rsidP="00456514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Tier Two </w:t>
                      </w:r>
                      <w:r w:rsidRPr="00456514">
                        <w:rPr>
                          <w:b/>
                          <w:bCs/>
                          <w:sz w:val="24"/>
                          <w:szCs w:val="24"/>
                        </w:rPr>
                        <w:t>Readiness Check</w:t>
                      </w:r>
                    </w:p>
                    <w:p w14:paraId="54E131F3" w14:textId="50AB79E3" w:rsidR="00456514" w:rsidRPr="00456514" w:rsidRDefault="00456514" w:rsidP="004565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56514">
                        <w:rPr>
                          <w:b/>
                          <w:bCs/>
                          <w:sz w:val="24"/>
                          <w:szCs w:val="24"/>
                        </w:rPr>
                        <w:t>Tier One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D8A260" w14:textId="77777777" w:rsidR="00456514" w:rsidRDefault="00456514"/>
    <w:tbl>
      <w:tblPr>
        <w:tblpPr w:leftFromText="180" w:rightFromText="180" w:vertAnchor="page" w:horzAnchor="margin" w:tblpXSpec="center" w:tblpY="2707"/>
        <w:tblW w:w="99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40"/>
        <w:gridCol w:w="1382"/>
        <w:gridCol w:w="1382"/>
        <w:gridCol w:w="1351"/>
      </w:tblGrid>
      <w:tr w:rsidR="00456514" w:rsidRPr="00456514" w14:paraId="7D31CE5A" w14:textId="77777777" w:rsidTr="00456514">
        <w:trPr>
          <w:trHeight w:val="671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50C79" w14:textId="77777777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Component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C6A3B" w14:textId="77777777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In Place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EAC82" w14:textId="77777777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Partially</w:t>
            </w:r>
          </w:p>
          <w:p w14:paraId="0F441F0C" w14:textId="166B2E5F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In Place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01DA7" w14:textId="77777777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Not In</w:t>
            </w:r>
          </w:p>
          <w:p w14:paraId="4367B905" w14:textId="4772205B" w:rsidR="00456514" w:rsidRPr="00456514" w:rsidRDefault="00456514" w:rsidP="00456514">
            <w:pPr>
              <w:spacing w:after="0" w:line="240" w:lineRule="auto"/>
              <w:ind w:left="547" w:hanging="547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14:ligatures w14:val="none"/>
              </w:rPr>
              <w:t>Place</w:t>
            </w:r>
          </w:p>
        </w:tc>
      </w:tr>
      <w:tr w:rsidR="00456514" w:rsidRPr="00456514" w14:paraId="49B1A535" w14:textId="77777777" w:rsidTr="00456514">
        <w:trPr>
          <w:trHeight w:val="793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65538" w14:textId="0ED14CE5" w:rsidR="00456514" w:rsidRPr="00456514" w:rsidRDefault="00456514" w:rsidP="00456514">
            <w:pPr>
              <w:tabs>
                <w:tab w:val="left" w:pos="360"/>
              </w:tabs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1.      Positive behavior expectations are defined taught in each setting within the school to students and shared with families.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02F5F" w14:textId="77777777" w:rsidR="00456514" w:rsidRPr="00456514" w:rsidRDefault="00456514" w:rsidP="004565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603E3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FF409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514" w:rsidRPr="00456514" w14:paraId="27F69A3D" w14:textId="77777777" w:rsidTr="00456514">
        <w:trPr>
          <w:trHeight w:val="761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BB4FA" w14:textId="77777777" w:rsidR="00456514" w:rsidRPr="00456514" w:rsidRDefault="00456514" w:rsidP="00456514">
            <w:pPr>
              <w:tabs>
                <w:tab w:val="left" w:pos="360"/>
              </w:tabs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2.      Practice sessions are scheduled throughout the year to support learning and maintaining behavior expectations.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AA2AE" w14:textId="77777777" w:rsidR="00456514" w:rsidRPr="00456514" w:rsidRDefault="00456514" w:rsidP="004565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A81B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0E4CF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514" w:rsidRPr="00456514" w14:paraId="26CE8B3C" w14:textId="77777777" w:rsidTr="00456514">
        <w:trPr>
          <w:trHeight w:val="718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7E31D" w14:textId="77777777" w:rsidR="00456514" w:rsidRPr="00456514" w:rsidRDefault="00456514" w:rsidP="00456514">
            <w:pPr>
              <w:tabs>
                <w:tab w:val="left" w:pos="360"/>
              </w:tabs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3.      A system of positive reinforcement is implemented with all students for demonstrating the positive behavior expectations.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097EB" w14:textId="77777777" w:rsidR="00456514" w:rsidRPr="00456514" w:rsidRDefault="00456514" w:rsidP="004565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0D7AF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F08B9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514" w:rsidRPr="00456514" w14:paraId="315122E8" w14:textId="77777777" w:rsidTr="00456514">
        <w:trPr>
          <w:trHeight w:val="775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03118" w14:textId="77777777" w:rsidR="00456514" w:rsidRPr="00456514" w:rsidRDefault="00456514" w:rsidP="00456514">
            <w:pPr>
              <w:tabs>
                <w:tab w:val="left" w:pos="360"/>
              </w:tabs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4.      A continuum of consequences is implemented consistently by all staff for minor behavior infractions.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85DAE" w14:textId="77777777" w:rsidR="00456514" w:rsidRPr="00456514" w:rsidRDefault="00456514" w:rsidP="004565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EAEA2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E4F34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6514" w:rsidRPr="00456514" w14:paraId="36D5572C" w14:textId="77777777" w:rsidTr="00456514">
        <w:trPr>
          <w:trHeight w:val="968"/>
        </w:trPr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B4EDC9" w14:textId="77777777" w:rsidR="00456514" w:rsidRPr="00456514" w:rsidRDefault="00456514" w:rsidP="00456514">
            <w:pPr>
              <w:tabs>
                <w:tab w:val="left" w:pos="360"/>
              </w:tabs>
              <w:spacing w:after="0" w:line="240" w:lineRule="auto"/>
              <w:ind w:left="547" w:hanging="547"/>
              <w:textAlignment w:val="baseline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5651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14:ligatures w14:val="none"/>
              </w:rPr>
              <w:t>5.      The PBIS Team meets at least monthly, reviewing data, providing feedback to staff, and making the necessary system adjustments.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2EC49" w14:textId="77777777" w:rsidR="00456514" w:rsidRPr="00456514" w:rsidRDefault="00456514" w:rsidP="004565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F6773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08E70" w14:textId="77777777" w:rsidR="00456514" w:rsidRPr="00456514" w:rsidRDefault="00456514" w:rsidP="0045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1D476B" w14:textId="77777777" w:rsidR="00456514" w:rsidRDefault="00456514"/>
    <w:sectPr w:rsidR="00456514" w:rsidSect="00456514"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14"/>
    <w:rsid w:val="00145708"/>
    <w:rsid w:val="00147EE4"/>
    <w:rsid w:val="00456514"/>
    <w:rsid w:val="006C7786"/>
    <w:rsid w:val="008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E803"/>
  <w15:chartTrackingRefBased/>
  <w15:docId w15:val="{BB7997A5-0939-4EBE-9983-76B55C58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Two Readiness Check</dc:title>
  <dc:subject/>
  <dc:creator>Kayrl Reynoso</dc:creator>
  <cp:keywords/>
  <dc:description/>
  <cp:lastModifiedBy>Jordan Ewert</cp:lastModifiedBy>
  <cp:revision>3</cp:revision>
  <dcterms:created xsi:type="dcterms:W3CDTF">2023-10-18T19:02:00Z</dcterms:created>
  <dcterms:modified xsi:type="dcterms:W3CDTF">2023-10-19T13:49:00Z</dcterms:modified>
  <cp:category/>
</cp:coreProperties>
</file>