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CD9F" w14:textId="77777777" w:rsidR="00E8135F" w:rsidRDefault="00E8135F" w:rsidP="00E8135F">
      <w:pPr>
        <w:rPr>
          <w:rFonts w:ascii="Times New Roman" w:eastAsia="Times New Roman" w:hAnsi="Times New Roman" w:cs="Times New Roman"/>
          <w:b/>
        </w:rPr>
      </w:pPr>
      <w:r>
        <w:rPr>
          <w:rFonts w:ascii="Times New Roman" w:eastAsia="Times New Roman" w:hAnsi="Times New Roman" w:cs="Times New Roman"/>
          <w:b/>
        </w:rPr>
        <w:tab/>
      </w:r>
    </w:p>
    <w:p w14:paraId="5ED716B7" w14:textId="77777777" w:rsidR="00E8135F" w:rsidRDefault="00E8135F" w:rsidP="00E8135F">
      <w:pPr>
        <w:rPr>
          <w:rFonts w:ascii="Times New Roman" w:eastAsia="Times New Roman" w:hAnsi="Times New Roman" w:cs="Times New Roman"/>
          <w:b/>
        </w:rPr>
      </w:pPr>
    </w:p>
    <w:p w14:paraId="7C8F4F08" w14:textId="77777777" w:rsidR="00E8135F" w:rsidRDefault="00E8135F" w:rsidP="00E8135F">
      <w:pPr>
        <w:rPr>
          <w:rFonts w:ascii="Times New Roman" w:eastAsia="Times New Roman" w:hAnsi="Times New Roman" w:cs="Times New Roman"/>
          <w:color w:val="323E4F"/>
          <w:u w:val="single"/>
        </w:rPr>
      </w:pPr>
    </w:p>
    <w:p w14:paraId="20D7DCF8" w14:textId="77777777" w:rsidR="00E8135F" w:rsidRDefault="00E8135F" w:rsidP="00E8135F">
      <w:pPr>
        <w:jc w:val="center"/>
        <w:rPr>
          <w:rFonts w:ascii="Times New Roman" w:eastAsia="Times New Roman" w:hAnsi="Times New Roman" w:cs="Times New Roman"/>
          <w:color w:val="323E4F"/>
          <w:sz w:val="72"/>
          <w:szCs w:val="72"/>
          <w:u w:val="single"/>
        </w:rPr>
      </w:pPr>
    </w:p>
    <w:p w14:paraId="1444E1B3" w14:textId="77777777" w:rsidR="00E8135F" w:rsidRPr="00477DE6" w:rsidRDefault="00E8135F" w:rsidP="00E8135F">
      <w:pPr>
        <w:spacing w:after="0" w:line="240" w:lineRule="auto"/>
        <w:jc w:val="center"/>
        <w:rPr>
          <w:rFonts w:ascii="Times New Roman" w:eastAsia="Times New Roman" w:hAnsi="Times New Roman" w:cs="Times New Roman"/>
          <w:b/>
          <w:sz w:val="40"/>
          <w:szCs w:val="40"/>
        </w:rPr>
      </w:pPr>
      <w:bookmarkStart w:id="0" w:name="_Hlk146615906"/>
      <w:r w:rsidRPr="00477DE6">
        <w:rPr>
          <w:rFonts w:ascii="Times New Roman" w:eastAsia="Times New Roman" w:hAnsi="Times New Roman" w:cs="Times New Roman"/>
          <w:b/>
          <w:sz w:val="40"/>
          <w:szCs w:val="40"/>
        </w:rPr>
        <w:t>RFP #</w:t>
      </w:r>
      <w:r w:rsidRPr="00477DE6">
        <w:rPr>
          <w:color w:val="444444"/>
          <w:sz w:val="40"/>
          <w:szCs w:val="40"/>
          <w:shd w:val="clear" w:color="auto" w:fill="FFFFFF"/>
        </w:rPr>
        <w:t xml:space="preserve"> </w:t>
      </w:r>
      <w:r w:rsidRPr="00477DE6">
        <w:rPr>
          <w:rFonts w:ascii="Times New Roman" w:eastAsia="Times New Roman" w:hAnsi="Times New Roman" w:cs="Times New Roman"/>
          <w:b/>
          <w:sz w:val="40"/>
          <w:szCs w:val="40"/>
        </w:rPr>
        <w:t>WRESA-</w:t>
      </w:r>
      <w:r>
        <w:rPr>
          <w:rFonts w:ascii="Times New Roman" w:eastAsia="Times New Roman" w:hAnsi="Times New Roman" w:cs="Times New Roman"/>
          <w:b/>
          <w:sz w:val="40"/>
          <w:szCs w:val="40"/>
        </w:rPr>
        <w:t>40</w:t>
      </w:r>
      <w:r w:rsidRPr="00477DE6">
        <w:rPr>
          <w:rFonts w:ascii="Times New Roman" w:eastAsia="Times New Roman" w:hAnsi="Times New Roman" w:cs="Times New Roman"/>
          <w:b/>
          <w:sz w:val="40"/>
          <w:szCs w:val="40"/>
        </w:rPr>
        <w:t>-202</w:t>
      </w:r>
      <w:r>
        <w:rPr>
          <w:rFonts w:ascii="Times New Roman" w:eastAsia="Times New Roman" w:hAnsi="Times New Roman" w:cs="Times New Roman"/>
          <w:b/>
          <w:sz w:val="40"/>
          <w:szCs w:val="40"/>
        </w:rPr>
        <w:t>5</w:t>
      </w:r>
      <w:r w:rsidRPr="00477DE6">
        <w:rPr>
          <w:rFonts w:ascii="Times New Roman" w:eastAsia="Times New Roman" w:hAnsi="Times New Roman" w:cs="Times New Roman"/>
          <w:b/>
          <w:sz w:val="40"/>
          <w:szCs w:val="40"/>
        </w:rPr>
        <w:t>-202</w:t>
      </w:r>
      <w:r>
        <w:rPr>
          <w:rFonts w:ascii="Times New Roman" w:eastAsia="Times New Roman" w:hAnsi="Times New Roman" w:cs="Times New Roman"/>
          <w:b/>
          <w:sz w:val="40"/>
          <w:szCs w:val="40"/>
        </w:rPr>
        <w:t>6</w:t>
      </w:r>
      <w:r w:rsidRPr="00477DE6">
        <w:rPr>
          <w:rFonts w:ascii="Times New Roman" w:eastAsia="Times New Roman" w:hAnsi="Times New Roman" w:cs="Times New Roman"/>
          <w:b/>
          <w:sz w:val="40"/>
          <w:szCs w:val="40"/>
        </w:rPr>
        <w:t>-</w:t>
      </w:r>
      <w:r>
        <w:rPr>
          <w:rFonts w:ascii="Times New Roman" w:eastAsia="Times New Roman" w:hAnsi="Times New Roman" w:cs="Times New Roman"/>
          <w:b/>
          <w:sz w:val="40"/>
          <w:szCs w:val="40"/>
        </w:rPr>
        <w:t>06</w:t>
      </w:r>
    </w:p>
    <w:bookmarkEnd w:id="0"/>
    <w:p w14:paraId="31934E12" w14:textId="77777777" w:rsidR="00E8135F" w:rsidRDefault="00E8135F" w:rsidP="00E8135F">
      <w:pPr>
        <w:spacing w:after="0" w:line="240" w:lineRule="auto"/>
        <w:rPr>
          <w:rFonts w:ascii="Times New Roman" w:eastAsia="Times New Roman" w:hAnsi="Times New Roman" w:cs="Times New Roman"/>
          <w:b/>
          <w:sz w:val="32"/>
          <w:szCs w:val="32"/>
          <w:highlight w:val="yellow"/>
        </w:rPr>
      </w:pPr>
    </w:p>
    <w:p w14:paraId="7B26CB4C" w14:textId="77777777" w:rsidR="00E8135F" w:rsidRDefault="00E8135F" w:rsidP="00E8135F">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t xml:space="preserve">REQUEST FOR PROPOSALS </w:t>
      </w:r>
      <w:r>
        <w:br/>
        <w:t xml:space="preserve">FOR </w:t>
      </w:r>
      <w:r>
        <w:br/>
      </w:r>
      <w:bookmarkEnd w:id="2"/>
      <w:bookmarkEnd w:id="3"/>
      <w:bookmarkEnd w:id="4"/>
      <w:bookmarkEnd w:id="5"/>
      <w:bookmarkEnd w:id="6"/>
      <w:r w:rsidRPr="008F0982">
        <w:t>CTE/Dual Enrollment Aviation &amp; Aeronautics Program Support</w:t>
      </w:r>
    </w:p>
    <w:p w14:paraId="1A521CBF" w14:textId="77777777" w:rsidR="00E8135F" w:rsidRDefault="00E8135F" w:rsidP="00E8135F">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5B2581DC" w14:textId="77777777" w:rsidR="00E8135F" w:rsidRDefault="00E8135F" w:rsidP="00E8135F">
      <w:pPr>
        <w:rPr>
          <w:rFonts w:ascii="Times New Roman" w:eastAsia="Times New Roman" w:hAnsi="Times New Roman" w:cs="Times New Roman"/>
          <w:color w:val="323E4F"/>
          <w:sz w:val="72"/>
          <w:szCs w:val="72"/>
        </w:rPr>
      </w:pPr>
      <w:r>
        <w:br w:type="page"/>
      </w:r>
    </w:p>
    <w:p w14:paraId="48F3B0C9" w14:textId="77777777" w:rsidR="00E8135F" w:rsidRDefault="00E8135F" w:rsidP="00E8135F">
      <w:pPr>
        <w:pStyle w:val="Heading2"/>
      </w:pPr>
      <w:bookmarkStart w:id="7" w:name="_hxiu5gh7mgqh" w:colFirst="0" w:colLast="0"/>
      <w:bookmarkStart w:id="8" w:name="_Toc146811312"/>
      <w:bookmarkStart w:id="9" w:name="_Toc147474272"/>
      <w:bookmarkStart w:id="10" w:name="_Toc154129592"/>
      <w:bookmarkStart w:id="11" w:name="_Toc154129721"/>
      <w:bookmarkStart w:id="12" w:name="_Toc155257456"/>
      <w:bookmarkEnd w:id="7"/>
      <w:r>
        <w:lastRenderedPageBreak/>
        <w:t>BID SUMMARY</w:t>
      </w:r>
      <w:bookmarkEnd w:id="8"/>
      <w:bookmarkEnd w:id="9"/>
      <w:bookmarkEnd w:id="10"/>
      <w:bookmarkEnd w:id="11"/>
      <w:bookmarkEnd w:id="12"/>
    </w:p>
    <w:p w14:paraId="47D1DD05" w14:textId="77777777" w:rsidR="00E8135F" w:rsidRDefault="00E8135F" w:rsidP="00E8135F">
      <w:pPr>
        <w:spacing w:after="0"/>
        <w:jc w:val="center"/>
        <w:rPr>
          <w:rFonts w:ascii="Times New Roman" w:eastAsia="Times New Roman" w:hAnsi="Times New Roman" w:cs="Times New Roman"/>
          <w:b/>
        </w:rPr>
      </w:pPr>
    </w:p>
    <w:p w14:paraId="5918E607" w14:textId="77777777" w:rsidR="00E8135F" w:rsidRPr="00BF717B" w:rsidRDefault="00E8135F" w:rsidP="00E8135F">
      <w:pPr>
        <w:spacing w:after="160" w:line="278" w:lineRule="auto"/>
        <w:rPr>
          <w:rFonts w:ascii="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Pr="00B354BF">
        <w:rPr>
          <w:rFonts w:ascii="Times New Roman" w:hAnsi="Times New Roman" w:cs="Times New Roman"/>
        </w:rPr>
        <w:t>C</w:t>
      </w:r>
      <w:r w:rsidRPr="00BF717B">
        <w:rPr>
          <w:rFonts w:ascii="Times New Roman" w:hAnsi="Times New Roman" w:cs="Times New Roman"/>
        </w:rPr>
        <w:t>areer and Technical Education (CTE)</w:t>
      </w:r>
      <w:r w:rsidRPr="00B354BF">
        <w:rPr>
          <w:rFonts w:ascii="Times New Roman" w:hAnsi="Times New Roman" w:cs="Times New Roman"/>
        </w:rPr>
        <w:t>/Dual Enrollment Aviation &amp; Aeronautics Program Support</w:t>
      </w:r>
    </w:p>
    <w:p w14:paraId="2B3D72E3"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Michigan Association of Counties (MAC)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Program, is competitively bidding and awarding a Master Agreement to a Contractor or Contractors for </w:t>
      </w:r>
      <w:r w:rsidRPr="00B354BF">
        <w:rPr>
          <w:rFonts w:ascii="Times New Roman" w:hAnsi="Times New Roman" w:cs="Times New Roman"/>
        </w:rPr>
        <w:t>C</w:t>
      </w:r>
      <w:r w:rsidRPr="00BF717B">
        <w:rPr>
          <w:rFonts w:ascii="Times New Roman" w:hAnsi="Times New Roman" w:cs="Times New Roman"/>
        </w:rPr>
        <w:t>areer and Technical Education (CTE)</w:t>
      </w:r>
      <w:r w:rsidRPr="00B354BF">
        <w:rPr>
          <w:rFonts w:ascii="Times New Roman" w:hAnsi="Times New Roman" w:cs="Times New Roman"/>
        </w:rPr>
        <w:t>/Dual Enrollment Aviation &amp; Aeronautics Program Support</w:t>
      </w:r>
      <w:r>
        <w:rPr>
          <w:rFonts w:ascii="Times New Roman" w:hAnsi="Times New Roman" w:cs="Times New Roman"/>
        </w:rPr>
        <w:t xml:space="preserve">. </w:t>
      </w:r>
    </w:p>
    <w:p w14:paraId="6F6D27DB" w14:textId="77777777" w:rsidR="00E8135F" w:rsidRDefault="00E8135F" w:rsidP="00E8135F">
      <w:pPr>
        <w:spacing w:after="0" w:line="240" w:lineRule="auto"/>
        <w:rPr>
          <w:rFonts w:ascii="Times New Roman" w:eastAsia="Times New Roman" w:hAnsi="Times New Roman" w:cs="Times New Roman"/>
        </w:rPr>
      </w:pPr>
    </w:p>
    <w:p w14:paraId="499F0201" w14:textId="77777777" w:rsidR="00E8135F" w:rsidRDefault="00E8135F" w:rsidP="00E8135F">
      <w:pPr>
        <w:spacing w:after="0" w:line="240" w:lineRule="auto"/>
        <w:rPr>
          <w:rFonts w:ascii="Times New Roman" w:eastAsia="Times New Roman" w:hAnsi="Times New Roman" w:cs="Times New Roman"/>
          <w:b/>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Michigan Association of Counties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program to market and extend the resulting Contract to other public municipalities, non-profit organizations and schools statewide in having access to Contract(s) for </w:t>
      </w:r>
      <w:r w:rsidRPr="00B354BF">
        <w:rPr>
          <w:rFonts w:ascii="Times New Roman" w:hAnsi="Times New Roman" w:cs="Times New Roman"/>
        </w:rPr>
        <w:t>C</w:t>
      </w:r>
      <w:r w:rsidRPr="00BF717B">
        <w:rPr>
          <w:rFonts w:ascii="Times New Roman" w:hAnsi="Times New Roman" w:cs="Times New Roman"/>
        </w:rPr>
        <w:t>areer and Technical Education (CTE)</w:t>
      </w:r>
      <w:r w:rsidRPr="00B354BF">
        <w:rPr>
          <w:rFonts w:ascii="Times New Roman" w:hAnsi="Times New Roman" w:cs="Times New Roman"/>
        </w:rPr>
        <w:t>/Dual Enrollment Aviation &amp; Aeronautics Program Support</w:t>
      </w:r>
      <w:r>
        <w:rPr>
          <w:rFonts w:ascii="Times New Roman" w:eastAsia="Times New Roman" w:hAnsi="Times New Roman" w:cs="Times New Roman"/>
        </w:rPr>
        <w:t>. This Contract will enable public municipalities, non-profit organizations, and schools to “piggyback” and purchase commodity/service on an “as needed” basis from the Proposer(s). Proposers shall list which regions you will service and identify any limitations on commodities and/or services areas within Appendix A – Regional Map, within this RFP.</w:t>
      </w:r>
    </w:p>
    <w:p w14:paraId="741CCD88" w14:textId="77777777" w:rsidR="00E8135F" w:rsidRDefault="00E8135F" w:rsidP="00E8135F">
      <w:pPr>
        <w:spacing w:after="0" w:line="240" w:lineRule="auto"/>
        <w:rPr>
          <w:rFonts w:ascii="Times New Roman" w:eastAsia="Times New Roman" w:hAnsi="Times New Roman" w:cs="Times New Roman"/>
        </w:rPr>
      </w:pPr>
    </w:p>
    <w:p w14:paraId="1005CD33" w14:textId="77777777" w:rsidR="00E8135F" w:rsidRDefault="00E8135F" w:rsidP="00E8135F">
      <w:pPr>
        <w:spacing w:after="0" w:line="240" w:lineRule="auto"/>
        <w:jc w:val="both"/>
        <w:rPr>
          <w:rFonts w:ascii="Times New Roman" w:eastAsia="Times New Roman" w:hAnsi="Times New Roman" w:cs="Times New Roman"/>
        </w:rPr>
      </w:pPr>
      <w:r w:rsidRPr="7D678C18">
        <w:rPr>
          <w:rFonts w:ascii="Times New Roman" w:eastAsia="Times New Roman" w:hAnsi="Times New Roman" w:cs="Times New Roman"/>
          <w:b/>
          <w:bCs/>
        </w:rPr>
        <w:t>Resulting Contract Term</w:t>
      </w:r>
      <w:r w:rsidRPr="7D678C18">
        <w:rPr>
          <w:rFonts w:ascii="Times New Roman" w:eastAsia="Times New Roman" w:hAnsi="Times New Roman" w:cs="Times New Roman"/>
        </w:rPr>
        <w:t>: Three (3) years with two (2) one-year renewal options. The base term for this Contract is for three (3) years. At the end of the initial term, this Agreement will be evaluated.  If the parties agree that it is a mutually beneficial relationship, the Agreement may be extended through a signed Amendment by both parties for up to two (2) additional one (1) year options, which may be exercised individually or together.</w:t>
      </w:r>
    </w:p>
    <w:p w14:paraId="499DDB7E" w14:textId="77777777" w:rsidR="00E8135F" w:rsidRDefault="00E8135F" w:rsidP="00E8135F">
      <w:pPr>
        <w:spacing w:after="0" w:line="240" w:lineRule="auto"/>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770"/>
        <w:gridCol w:w="4410"/>
      </w:tblGrid>
      <w:tr w:rsidR="00E8135F" w:rsidRPr="009341AB" w14:paraId="2F19F502" w14:textId="77777777" w:rsidTr="005E3284">
        <w:trPr>
          <w:trHeight w:val="395"/>
          <w:tblHeader/>
        </w:trPr>
        <w:tc>
          <w:tcPr>
            <w:tcW w:w="4770" w:type="dxa"/>
            <w:shd w:val="clear" w:color="auto" w:fill="D9D9D9" w:themeFill="background1" w:themeFillShade="D9"/>
            <w:vAlign w:val="bottom"/>
          </w:tcPr>
          <w:p w14:paraId="47FA52EE" w14:textId="77777777" w:rsidR="00E8135F" w:rsidRPr="00797FCF" w:rsidRDefault="00E8135F" w:rsidP="005E3284">
            <w:pPr>
              <w:autoSpaceDE w:val="0"/>
              <w:autoSpaceDN w:val="0"/>
              <w:adjustRightInd w:val="0"/>
              <w:jc w:val="both"/>
              <w:rPr>
                <w:b/>
                <w:bCs/>
                <w:sz w:val="22"/>
                <w:szCs w:val="22"/>
              </w:rPr>
            </w:pPr>
            <w:r w:rsidRPr="00797FCF">
              <w:rPr>
                <w:b/>
                <w:bCs/>
                <w:sz w:val="22"/>
                <w:szCs w:val="22"/>
              </w:rPr>
              <w:t>RFP TIMETABLE</w:t>
            </w:r>
          </w:p>
        </w:tc>
        <w:tc>
          <w:tcPr>
            <w:tcW w:w="4410" w:type="dxa"/>
            <w:shd w:val="clear" w:color="auto" w:fill="D9D9D9" w:themeFill="background1" w:themeFillShade="D9"/>
            <w:vAlign w:val="bottom"/>
          </w:tcPr>
          <w:p w14:paraId="694C4C5A" w14:textId="77777777" w:rsidR="00E8135F" w:rsidRPr="00797FCF" w:rsidRDefault="00E8135F" w:rsidP="005E3284">
            <w:pPr>
              <w:autoSpaceDE w:val="0"/>
              <w:autoSpaceDN w:val="0"/>
              <w:adjustRightInd w:val="0"/>
              <w:jc w:val="both"/>
              <w:rPr>
                <w:b/>
                <w:bCs/>
                <w:sz w:val="22"/>
                <w:szCs w:val="22"/>
              </w:rPr>
            </w:pPr>
            <w:r w:rsidRPr="00797FCF">
              <w:rPr>
                <w:b/>
                <w:bCs/>
                <w:sz w:val="22"/>
                <w:szCs w:val="22"/>
              </w:rPr>
              <w:t>DATE / TIME</w:t>
            </w:r>
          </w:p>
        </w:tc>
      </w:tr>
      <w:tr w:rsidR="00E8135F" w:rsidRPr="009341AB" w14:paraId="46EB56F8" w14:textId="77777777" w:rsidTr="005E3284">
        <w:trPr>
          <w:trHeight w:val="395"/>
        </w:trPr>
        <w:tc>
          <w:tcPr>
            <w:tcW w:w="4770" w:type="dxa"/>
            <w:shd w:val="clear" w:color="auto" w:fill="auto"/>
            <w:vAlign w:val="bottom"/>
          </w:tcPr>
          <w:p w14:paraId="11D91F2D" w14:textId="77777777" w:rsidR="00E8135F" w:rsidRPr="00797FCF" w:rsidRDefault="00E8135F" w:rsidP="005E3284">
            <w:pPr>
              <w:autoSpaceDE w:val="0"/>
              <w:autoSpaceDN w:val="0"/>
              <w:adjustRightInd w:val="0"/>
              <w:jc w:val="both"/>
              <w:rPr>
                <w:b/>
                <w:bCs/>
                <w:sz w:val="22"/>
                <w:szCs w:val="22"/>
              </w:rPr>
            </w:pPr>
            <w:r w:rsidRPr="00797FCF">
              <w:rPr>
                <w:sz w:val="22"/>
                <w:szCs w:val="22"/>
              </w:rPr>
              <w:t>RFP Issue Date</w:t>
            </w:r>
          </w:p>
        </w:tc>
        <w:tc>
          <w:tcPr>
            <w:tcW w:w="4410" w:type="dxa"/>
            <w:shd w:val="clear" w:color="auto" w:fill="auto"/>
            <w:vAlign w:val="bottom"/>
          </w:tcPr>
          <w:p w14:paraId="518DC5D5" w14:textId="18787783" w:rsidR="00E8135F" w:rsidRPr="00797FCF" w:rsidRDefault="00E8135F" w:rsidP="005E3284">
            <w:pPr>
              <w:autoSpaceDE w:val="0"/>
              <w:autoSpaceDN w:val="0"/>
              <w:adjustRightInd w:val="0"/>
              <w:rPr>
                <w:bCs/>
                <w:color w:val="000000" w:themeColor="text1"/>
                <w:sz w:val="22"/>
                <w:szCs w:val="22"/>
              </w:rPr>
            </w:pPr>
            <w:r w:rsidRPr="00797FCF">
              <w:rPr>
                <w:bCs/>
                <w:sz w:val="22"/>
                <w:szCs w:val="22"/>
              </w:rPr>
              <w:t>June 2</w:t>
            </w:r>
            <w:r w:rsidR="00C51966" w:rsidRPr="00797FCF">
              <w:rPr>
                <w:bCs/>
                <w:sz w:val="22"/>
                <w:szCs w:val="22"/>
              </w:rPr>
              <w:t>5</w:t>
            </w:r>
            <w:r w:rsidRPr="00797FCF">
              <w:rPr>
                <w:bCs/>
                <w:sz w:val="22"/>
                <w:szCs w:val="22"/>
              </w:rPr>
              <w:t>, 2025</w:t>
            </w:r>
          </w:p>
        </w:tc>
      </w:tr>
      <w:tr w:rsidR="00E8135F" w:rsidRPr="009341AB" w14:paraId="6544CCB8" w14:textId="77777777" w:rsidTr="005E3284">
        <w:trPr>
          <w:trHeight w:val="395"/>
        </w:trPr>
        <w:tc>
          <w:tcPr>
            <w:tcW w:w="4770" w:type="dxa"/>
            <w:shd w:val="clear" w:color="auto" w:fill="auto"/>
            <w:vAlign w:val="bottom"/>
          </w:tcPr>
          <w:p w14:paraId="4D7432B9" w14:textId="77777777" w:rsidR="00E8135F" w:rsidRPr="00797FCF" w:rsidRDefault="00E8135F" w:rsidP="005E3284">
            <w:pPr>
              <w:autoSpaceDE w:val="0"/>
              <w:autoSpaceDN w:val="0"/>
              <w:adjustRightInd w:val="0"/>
              <w:jc w:val="both"/>
              <w:rPr>
                <w:sz w:val="22"/>
                <w:szCs w:val="22"/>
              </w:rPr>
            </w:pPr>
            <w:r w:rsidRPr="00797FCF">
              <w:rPr>
                <w:sz w:val="22"/>
                <w:szCs w:val="22"/>
              </w:rPr>
              <w:t xml:space="preserve">Pre-Proposal Meeting**: </w:t>
            </w:r>
          </w:p>
        </w:tc>
        <w:tc>
          <w:tcPr>
            <w:tcW w:w="4410" w:type="dxa"/>
            <w:shd w:val="clear" w:color="auto" w:fill="auto"/>
            <w:vAlign w:val="bottom"/>
          </w:tcPr>
          <w:p w14:paraId="7DCAB9BF" w14:textId="58020C1C" w:rsidR="00E8135F" w:rsidRPr="00797FCF" w:rsidRDefault="00C51966" w:rsidP="005E3284">
            <w:pPr>
              <w:autoSpaceDE w:val="0"/>
              <w:autoSpaceDN w:val="0"/>
              <w:adjustRightInd w:val="0"/>
              <w:rPr>
                <w:bCs/>
                <w:sz w:val="22"/>
                <w:szCs w:val="22"/>
              </w:rPr>
            </w:pPr>
            <w:r w:rsidRPr="00797FCF">
              <w:rPr>
                <w:bCs/>
                <w:sz w:val="22"/>
                <w:szCs w:val="22"/>
              </w:rPr>
              <w:t>July 1</w:t>
            </w:r>
            <w:r w:rsidR="00E8135F" w:rsidRPr="00797FCF">
              <w:rPr>
                <w:bCs/>
                <w:sz w:val="22"/>
                <w:szCs w:val="22"/>
              </w:rPr>
              <w:t>, 2025, at 1</w:t>
            </w:r>
            <w:r w:rsidRPr="00797FCF">
              <w:rPr>
                <w:bCs/>
                <w:sz w:val="22"/>
                <w:szCs w:val="22"/>
              </w:rPr>
              <w:t>0</w:t>
            </w:r>
            <w:r w:rsidR="00E8135F" w:rsidRPr="00797FCF">
              <w:rPr>
                <w:bCs/>
                <w:sz w:val="22"/>
                <w:szCs w:val="22"/>
              </w:rPr>
              <w:t>:</w:t>
            </w:r>
            <w:r w:rsidRPr="00797FCF">
              <w:rPr>
                <w:bCs/>
                <w:sz w:val="22"/>
                <w:szCs w:val="22"/>
              </w:rPr>
              <w:t>0</w:t>
            </w:r>
            <w:r w:rsidR="00E8135F" w:rsidRPr="00797FCF">
              <w:rPr>
                <w:bCs/>
                <w:sz w:val="22"/>
                <w:szCs w:val="22"/>
              </w:rPr>
              <w:t>0 a.m. Eastern Time</w:t>
            </w:r>
          </w:p>
        </w:tc>
      </w:tr>
      <w:tr w:rsidR="00E8135F" w:rsidRPr="009341AB" w14:paraId="6550490A" w14:textId="77777777" w:rsidTr="005E3284">
        <w:trPr>
          <w:trHeight w:val="395"/>
        </w:trPr>
        <w:tc>
          <w:tcPr>
            <w:tcW w:w="4770" w:type="dxa"/>
            <w:shd w:val="clear" w:color="auto" w:fill="auto"/>
            <w:vAlign w:val="bottom"/>
          </w:tcPr>
          <w:p w14:paraId="1B6EA442" w14:textId="77777777" w:rsidR="00E8135F" w:rsidRPr="00797FCF" w:rsidRDefault="00E8135F" w:rsidP="005E3284">
            <w:pPr>
              <w:autoSpaceDE w:val="0"/>
              <w:autoSpaceDN w:val="0"/>
              <w:adjustRightInd w:val="0"/>
              <w:jc w:val="both"/>
              <w:rPr>
                <w:sz w:val="22"/>
                <w:szCs w:val="22"/>
              </w:rPr>
            </w:pPr>
            <w:r w:rsidRPr="00797FCF">
              <w:rPr>
                <w:sz w:val="22"/>
                <w:szCs w:val="22"/>
              </w:rPr>
              <w:t>Submission of Question(s) from Proposer Due</w:t>
            </w:r>
          </w:p>
        </w:tc>
        <w:tc>
          <w:tcPr>
            <w:tcW w:w="4410" w:type="dxa"/>
            <w:shd w:val="clear" w:color="auto" w:fill="auto"/>
            <w:vAlign w:val="bottom"/>
          </w:tcPr>
          <w:p w14:paraId="7EA043A7" w14:textId="6938B925" w:rsidR="00E8135F" w:rsidRPr="00797FCF" w:rsidRDefault="00C51966" w:rsidP="005E3284">
            <w:pPr>
              <w:autoSpaceDE w:val="0"/>
              <w:autoSpaceDN w:val="0"/>
              <w:adjustRightInd w:val="0"/>
              <w:rPr>
                <w:bCs/>
                <w:sz w:val="22"/>
                <w:szCs w:val="22"/>
              </w:rPr>
            </w:pPr>
            <w:r w:rsidRPr="00797FCF">
              <w:rPr>
                <w:bCs/>
                <w:sz w:val="22"/>
                <w:szCs w:val="22"/>
              </w:rPr>
              <w:t>July 3</w:t>
            </w:r>
            <w:r w:rsidR="00E8135F" w:rsidRPr="00797FCF">
              <w:rPr>
                <w:bCs/>
                <w:sz w:val="22"/>
                <w:szCs w:val="22"/>
              </w:rPr>
              <w:t>, 2025, by 12:00 p.m. Eastern Time</w:t>
            </w:r>
          </w:p>
        </w:tc>
      </w:tr>
      <w:tr w:rsidR="00E8135F" w:rsidRPr="009341AB" w14:paraId="46499A7A" w14:textId="77777777" w:rsidTr="005E3284">
        <w:trPr>
          <w:trHeight w:val="395"/>
        </w:trPr>
        <w:tc>
          <w:tcPr>
            <w:tcW w:w="4770" w:type="dxa"/>
            <w:shd w:val="clear" w:color="auto" w:fill="auto"/>
            <w:vAlign w:val="bottom"/>
          </w:tcPr>
          <w:p w14:paraId="540EE9B6" w14:textId="77777777" w:rsidR="00E8135F" w:rsidRPr="00797FCF" w:rsidRDefault="00E8135F" w:rsidP="005E3284">
            <w:pPr>
              <w:autoSpaceDE w:val="0"/>
              <w:autoSpaceDN w:val="0"/>
              <w:adjustRightInd w:val="0"/>
              <w:jc w:val="both"/>
              <w:rPr>
                <w:sz w:val="22"/>
                <w:szCs w:val="22"/>
              </w:rPr>
            </w:pPr>
            <w:r w:rsidRPr="00797FCF">
              <w:rPr>
                <w:sz w:val="22"/>
                <w:szCs w:val="22"/>
              </w:rPr>
              <w:t>Answers to Proposer Questions Due</w:t>
            </w:r>
          </w:p>
        </w:tc>
        <w:tc>
          <w:tcPr>
            <w:tcW w:w="4410" w:type="dxa"/>
            <w:shd w:val="clear" w:color="auto" w:fill="auto"/>
            <w:vAlign w:val="bottom"/>
          </w:tcPr>
          <w:p w14:paraId="5B28C63B" w14:textId="05176567" w:rsidR="00E8135F" w:rsidRPr="00797FCF" w:rsidRDefault="00C51966" w:rsidP="005E3284">
            <w:pPr>
              <w:autoSpaceDE w:val="0"/>
              <w:autoSpaceDN w:val="0"/>
              <w:adjustRightInd w:val="0"/>
              <w:rPr>
                <w:bCs/>
                <w:sz w:val="22"/>
                <w:szCs w:val="22"/>
              </w:rPr>
            </w:pPr>
            <w:r w:rsidRPr="00797FCF">
              <w:rPr>
                <w:bCs/>
                <w:sz w:val="22"/>
                <w:szCs w:val="22"/>
              </w:rPr>
              <w:t>July 10</w:t>
            </w:r>
            <w:r w:rsidR="00E8135F" w:rsidRPr="00797FCF">
              <w:rPr>
                <w:bCs/>
                <w:sz w:val="22"/>
                <w:szCs w:val="22"/>
              </w:rPr>
              <w:t>, 2025</w:t>
            </w:r>
          </w:p>
        </w:tc>
      </w:tr>
      <w:tr w:rsidR="00E8135F" w:rsidRPr="009341AB" w14:paraId="75A9FAFD" w14:textId="77777777" w:rsidTr="005E3284">
        <w:trPr>
          <w:trHeight w:val="350"/>
        </w:trPr>
        <w:tc>
          <w:tcPr>
            <w:tcW w:w="4770" w:type="dxa"/>
            <w:shd w:val="clear" w:color="auto" w:fill="auto"/>
            <w:vAlign w:val="bottom"/>
          </w:tcPr>
          <w:p w14:paraId="10B81A62" w14:textId="77777777" w:rsidR="00E8135F" w:rsidRPr="00797FCF" w:rsidRDefault="00E8135F" w:rsidP="005E3284">
            <w:pPr>
              <w:autoSpaceDE w:val="0"/>
              <w:autoSpaceDN w:val="0"/>
              <w:adjustRightInd w:val="0"/>
              <w:jc w:val="both"/>
              <w:rPr>
                <w:b/>
                <w:bCs/>
                <w:sz w:val="22"/>
                <w:szCs w:val="22"/>
              </w:rPr>
            </w:pPr>
            <w:r w:rsidRPr="00797FCF">
              <w:rPr>
                <w:b/>
                <w:bCs/>
                <w:sz w:val="22"/>
                <w:szCs w:val="22"/>
              </w:rPr>
              <w:t>Proposals Due*</w:t>
            </w:r>
          </w:p>
        </w:tc>
        <w:tc>
          <w:tcPr>
            <w:tcW w:w="4410" w:type="dxa"/>
            <w:shd w:val="clear" w:color="auto" w:fill="auto"/>
            <w:vAlign w:val="bottom"/>
          </w:tcPr>
          <w:p w14:paraId="01D8CFD6" w14:textId="5799D4B5" w:rsidR="00E8135F" w:rsidRPr="00797FCF" w:rsidRDefault="00C51966" w:rsidP="005E3284">
            <w:pPr>
              <w:autoSpaceDE w:val="0"/>
              <w:autoSpaceDN w:val="0"/>
              <w:adjustRightInd w:val="0"/>
              <w:rPr>
                <w:b/>
                <w:bCs/>
                <w:color w:val="000000" w:themeColor="text1"/>
                <w:sz w:val="22"/>
                <w:szCs w:val="22"/>
              </w:rPr>
            </w:pPr>
            <w:r w:rsidRPr="00797FCF">
              <w:rPr>
                <w:b/>
                <w:bCs/>
                <w:sz w:val="22"/>
                <w:szCs w:val="22"/>
              </w:rPr>
              <w:t>July 16</w:t>
            </w:r>
            <w:r w:rsidR="00E8135F" w:rsidRPr="00797FCF">
              <w:rPr>
                <w:b/>
                <w:bCs/>
                <w:sz w:val="22"/>
                <w:szCs w:val="22"/>
              </w:rPr>
              <w:t>, 2025, by 12:00 p.m. Eastern Time</w:t>
            </w:r>
          </w:p>
        </w:tc>
      </w:tr>
      <w:tr w:rsidR="00E8135F" w:rsidRPr="009341AB" w14:paraId="200CE47F" w14:textId="77777777" w:rsidTr="005E3284">
        <w:trPr>
          <w:trHeight w:val="350"/>
        </w:trPr>
        <w:tc>
          <w:tcPr>
            <w:tcW w:w="4770" w:type="dxa"/>
            <w:shd w:val="clear" w:color="auto" w:fill="auto"/>
            <w:vAlign w:val="bottom"/>
          </w:tcPr>
          <w:p w14:paraId="150EA93C" w14:textId="77777777" w:rsidR="00E8135F" w:rsidRPr="00797FCF" w:rsidRDefault="00E8135F" w:rsidP="005E3284">
            <w:pPr>
              <w:autoSpaceDE w:val="0"/>
              <w:autoSpaceDN w:val="0"/>
              <w:adjustRightInd w:val="0"/>
              <w:jc w:val="both"/>
              <w:rPr>
                <w:b/>
                <w:bCs/>
                <w:sz w:val="22"/>
                <w:szCs w:val="22"/>
              </w:rPr>
            </w:pPr>
            <w:r w:rsidRPr="00797FCF">
              <w:rPr>
                <w:sz w:val="22"/>
                <w:szCs w:val="22"/>
              </w:rPr>
              <w:t>Contract Start</w:t>
            </w:r>
          </w:p>
        </w:tc>
        <w:tc>
          <w:tcPr>
            <w:tcW w:w="4410" w:type="dxa"/>
            <w:shd w:val="clear" w:color="auto" w:fill="auto"/>
            <w:vAlign w:val="bottom"/>
          </w:tcPr>
          <w:p w14:paraId="6E7F2DCC" w14:textId="77777777" w:rsidR="00E8135F" w:rsidRPr="00797FCF" w:rsidRDefault="00E8135F" w:rsidP="005E3284">
            <w:pPr>
              <w:autoSpaceDE w:val="0"/>
              <w:autoSpaceDN w:val="0"/>
              <w:adjustRightInd w:val="0"/>
              <w:rPr>
                <w:bCs/>
                <w:color w:val="000000" w:themeColor="text1"/>
                <w:sz w:val="22"/>
                <w:szCs w:val="22"/>
              </w:rPr>
            </w:pPr>
            <w:r w:rsidRPr="00797FCF">
              <w:rPr>
                <w:bCs/>
                <w:sz w:val="22"/>
                <w:szCs w:val="22"/>
              </w:rPr>
              <w:t>TBD</w:t>
            </w:r>
          </w:p>
        </w:tc>
      </w:tr>
    </w:tbl>
    <w:p w14:paraId="29A69981" w14:textId="77777777" w:rsidR="00E8135F" w:rsidRPr="009341AB" w:rsidRDefault="00E8135F" w:rsidP="00E8135F">
      <w:pPr>
        <w:spacing w:after="0" w:line="240" w:lineRule="auto"/>
        <w:jc w:val="both"/>
        <w:rPr>
          <w:rFonts w:ascii="Times New Roman" w:eastAsia="Times New Roman" w:hAnsi="Times New Roman" w:cs="Times New Roman"/>
          <w:b/>
          <w:bCs/>
        </w:rPr>
      </w:pPr>
      <w:r w:rsidRPr="7D678C18">
        <w:rPr>
          <w:rFonts w:ascii="Times New Roman" w:eastAsia="Times New Roman" w:hAnsi="Times New Roman" w:cs="Times New Roman"/>
          <w:b/>
          <w:bCs/>
        </w:rPr>
        <w:t>*Responses received later than the specified deadline will be disqualified.</w:t>
      </w:r>
    </w:p>
    <w:p w14:paraId="775BBAA2" w14:textId="77777777" w:rsidR="00E8135F" w:rsidRPr="009341AB" w:rsidRDefault="00E8135F" w:rsidP="00E8135F">
      <w:pPr>
        <w:spacing w:after="0" w:line="240" w:lineRule="auto"/>
        <w:jc w:val="both"/>
        <w:rPr>
          <w:rFonts w:ascii="Times New Roman" w:eastAsia="Times New Roman" w:hAnsi="Times New Roman" w:cs="Times New Roman"/>
          <w:b/>
          <w:highlight w:val="yellow"/>
        </w:rPr>
      </w:pPr>
    </w:p>
    <w:p w14:paraId="1513D1B7" w14:textId="25F337FE" w:rsidR="00E8135F" w:rsidRPr="00797FCF" w:rsidRDefault="00E8135F" w:rsidP="00E8135F">
      <w:pPr>
        <w:spacing w:line="240" w:lineRule="auto"/>
        <w:rPr>
          <w:rFonts w:ascii="Times New Roman" w:eastAsia="Times New Roman" w:hAnsi="Times New Roman" w:cs="Times New Roman"/>
        </w:rPr>
      </w:pPr>
      <w:r w:rsidRPr="00797FCF">
        <w:rPr>
          <w:rFonts w:ascii="Times New Roman" w:eastAsia="Times New Roman" w:hAnsi="Times New Roman" w:cs="Times New Roman"/>
        </w:rPr>
        <w:t xml:space="preserve">** Pre-Proposal Meeting is </w:t>
      </w:r>
      <w:r w:rsidRPr="00797FCF">
        <w:rPr>
          <w:rFonts w:ascii="Times New Roman" w:eastAsia="Times New Roman" w:hAnsi="Times New Roman" w:cs="Times New Roman"/>
          <w:u w:val="single"/>
        </w:rPr>
        <w:t>strongly encouraged</w:t>
      </w:r>
      <w:r w:rsidRPr="00797FCF">
        <w:rPr>
          <w:rFonts w:ascii="Times New Roman" w:eastAsia="Times New Roman" w:hAnsi="Times New Roman" w:cs="Times New Roman"/>
        </w:rPr>
        <w:t xml:space="preserve">, though it is not mandatory to attend. The Pre-Proposal Meeting will be held virtually via Microsoft Teams on </w:t>
      </w:r>
      <w:r w:rsidR="00C51966" w:rsidRPr="00797FCF">
        <w:rPr>
          <w:rFonts w:ascii="Times New Roman" w:eastAsia="Times New Roman" w:hAnsi="Times New Roman" w:cs="Times New Roman"/>
        </w:rPr>
        <w:t>July 1</w:t>
      </w:r>
      <w:r w:rsidRPr="00797FCF">
        <w:rPr>
          <w:rFonts w:ascii="Times New Roman" w:eastAsia="Times New Roman" w:hAnsi="Times New Roman" w:cs="Times New Roman"/>
        </w:rPr>
        <w:t>, 2025, at 1</w:t>
      </w:r>
      <w:r w:rsidR="00C51966" w:rsidRPr="00797FCF">
        <w:rPr>
          <w:rFonts w:ascii="Times New Roman" w:eastAsia="Times New Roman" w:hAnsi="Times New Roman" w:cs="Times New Roman"/>
        </w:rPr>
        <w:t>0</w:t>
      </w:r>
      <w:r w:rsidRPr="00797FCF">
        <w:rPr>
          <w:rFonts w:ascii="Times New Roman" w:eastAsia="Times New Roman" w:hAnsi="Times New Roman" w:cs="Times New Roman"/>
        </w:rPr>
        <w:t>:</w:t>
      </w:r>
      <w:r w:rsidR="00C51966" w:rsidRPr="00797FCF">
        <w:rPr>
          <w:rFonts w:ascii="Times New Roman" w:eastAsia="Times New Roman" w:hAnsi="Times New Roman" w:cs="Times New Roman"/>
        </w:rPr>
        <w:t>0</w:t>
      </w:r>
      <w:r w:rsidRPr="00797FCF">
        <w:rPr>
          <w:rFonts w:ascii="Times New Roman" w:eastAsia="Times New Roman" w:hAnsi="Times New Roman" w:cs="Times New Roman"/>
        </w:rPr>
        <w:t xml:space="preserve">0 a.m. Eastern Time. Please see the meeting link, ID, and passcode below. </w:t>
      </w:r>
    </w:p>
    <w:p w14:paraId="34610C82" w14:textId="77777777" w:rsidR="00E8135F" w:rsidRPr="00797FCF" w:rsidRDefault="00E8135F" w:rsidP="00E8135F">
      <w:pPr>
        <w:spacing w:after="0" w:line="240" w:lineRule="auto"/>
        <w:rPr>
          <w:rFonts w:ascii="Times New Roman" w:eastAsia="Times New Roman" w:hAnsi="Times New Roman" w:cs="Times New Roman"/>
        </w:rPr>
      </w:pPr>
      <w:r w:rsidRPr="00797FCF">
        <w:rPr>
          <w:rFonts w:ascii="Times New Roman" w:eastAsia="Times New Roman" w:hAnsi="Times New Roman" w:cs="Times New Roman"/>
          <w:b/>
          <w:bCs/>
          <w:u w:val="single"/>
        </w:rPr>
        <w:t>Pre-Proposal Meeting</w:t>
      </w:r>
      <w:r w:rsidRPr="00797FCF">
        <w:rPr>
          <w:rFonts w:ascii="Times New Roman" w:eastAsia="Times New Roman" w:hAnsi="Times New Roman" w:cs="Times New Roman"/>
        </w:rPr>
        <w:t xml:space="preserve">: </w:t>
      </w:r>
    </w:p>
    <w:p w14:paraId="0A29A575" w14:textId="77777777" w:rsidR="00E8135F" w:rsidRPr="00797FCF" w:rsidRDefault="00E8135F" w:rsidP="00E8135F">
      <w:pPr>
        <w:spacing w:after="0" w:line="240" w:lineRule="auto"/>
        <w:rPr>
          <w:rFonts w:ascii="Times New Roman" w:eastAsia="Times New Roman" w:hAnsi="Times New Roman" w:cs="Times New Roman"/>
        </w:rPr>
      </w:pPr>
      <w:r w:rsidRPr="00797FCF">
        <w:rPr>
          <w:rFonts w:ascii="Times New Roman" w:eastAsia="Times New Roman" w:hAnsi="Times New Roman" w:cs="Times New Roman"/>
        </w:rPr>
        <w:t xml:space="preserve">Topic: </w:t>
      </w:r>
      <w:r w:rsidRPr="00797FCF">
        <w:rPr>
          <w:rFonts w:ascii="Times New Roman" w:hAnsi="Times New Roman" w:cs="Times New Roman"/>
        </w:rPr>
        <w:t>Career and Technical Education (CTE)/Dual Enrollment Aviation &amp; Aeronautics Program Support</w:t>
      </w:r>
    </w:p>
    <w:p w14:paraId="7ABD1EE4" w14:textId="14483347" w:rsidR="00E8135F" w:rsidRPr="00797FCF" w:rsidRDefault="00E8135F" w:rsidP="00E8135F">
      <w:pPr>
        <w:spacing w:after="0" w:line="240" w:lineRule="auto"/>
        <w:rPr>
          <w:rFonts w:ascii="Times New Roman" w:eastAsia="Times New Roman" w:hAnsi="Times New Roman" w:cs="Times New Roman"/>
        </w:rPr>
      </w:pPr>
      <w:r w:rsidRPr="00797FCF">
        <w:rPr>
          <w:rFonts w:ascii="Times New Roman" w:eastAsia="Times New Roman" w:hAnsi="Times New Roman" w:cs="Times New Roman"/>
        </w:rPr>
        <w:t xml:space="preserve">Day/Time: </w:t>
      </w:r>
      <w:r w:rsidR="00C51966" w:rsidRPr="00797FCF">
        <w:rPr>
          <w:rFonts w:ascii="Times New Roman" w:eastAsia="Times New Roman" w:hAnsi="Times New Roman" w:cs="Times New Roman"/>
          <w:bCs/>
        </w:rPr>
        <w:t>July 1</w:t>
      </w:r>
      <w:r w:rsidRPr="00797FCF">
        <w:rPr>
          <w:rFonts w:ascii="Times New Roman" w:eastAsia="Times New Roman" w:hAnsi="Times New Roman" w:cs="Times New Roman"/>
          <w:bCs/>
        </w:rPr>
        <w:t>, 2025</w:t>
      </w:r>
      <w:r w:rsidRPr="00797FCF">
        <w:rPr>
          <w:rFonts w:ascii="Times New Roman" w:eastAsia="Times New Roman" w:hAnsi="Times New Roman" w:cs="Times New Roman"/>
        </w:rPr>
        <w:t>, 1</w:t>
      </w:r>
      <w:r w:rsidR="00C51966" w:rsidRPr="00797FCF">
        <w:rPr>
          <w:rFonts w:ascii="Times New Roman" w:eastAsia="Times New Roman" w:hAnsi="Times New Roman" w:cs="Times New Roman"/>
        </w:rPr>
        <w:t>0</w:t>
      </w:r>
      <w:r w:rsidRPr="00797FCF">
        <w:rPr>
          <w:rFonts w:ascii="Times New Roman" w:eastAsia="Times New Roman" w:hAnsi="Times New Roman" w:cs="Times New Roman"/>
        </w:rPr>
        <w:t>:</w:t>
      </w:r>
      <w:r w:rsidR="00C51966" w:rsidRPr="00797FCF">
        <w:rPr>
          <w:rFonts w:ascii="Times New Roman" w:eastAsia="Times New Roman" w:hAnsi="Times New Roman" w:cs="Times New Roman"/>
        </w:rPr>
        <w:t>0</w:t>
      </w:r>
      <w:r w:rsidRPr="00797FCF">
        <w:rPr>
          <w:rFonts w:ascii="Times New Roman" w:eastAsia="Times New Roman" w:hAnsi="Times New Roman" w:cs="Times New Roman"/>
        </w:rPr>
        <w:t>0 AM Eastern Time (US and Canada)</w:t>
      </w:r>
    </w:p>
    <w:p w14:paraId="4457032B" w14:textId="77777777" w:rsidR="00E8135F" w:rsidRPr="00797FCF" w:rsidRDefault="00E8135F" w:rsidP="00E8135F">
      <w:pPr>
        <w:spacing w:after="0" w:line="240" w:lineRule="auto"/>
        <w:rPr>
          <w:rFonts w:ascii="Times New Roman" w:eastAsia="Times New Roman" w:hAnsi="Times New Roman" w:cs="Times New Roman"/>
        </w:rPr>
      </w:pPr>
    </w:p>
    <w:p w14:paraId="592169A7" w14:textId="77777777" w:rsidR="00E8135F" w:rsidRPr="00797FCF" w:rsidRDefault="00E8135F" w:rsidP="00E8135F">
      <w:pPr>
        <w:spacing w:after="0" w:line="240" w:lineRule="auto"/>
        <w:rPr>
          <w:rFonts w:ascii="Times New Roman" w:eastAsia="Times New Roman" w:hAnsi="Times New Roman" w:cs="Times New Roman"/>
          <w:b/>
          <w:bCs/>
        </w:rPr>
      </w:pPr>
      <w:r w:rsidRPr="00797FCF">
        <w:rPr>
          <w:rFonts w:ascii="Times New Roman" w:eastAsia="Times New Roman" w:hAnsi="Times New Roman" w:cs="Times New Roman"/>
          <w:b/>
          <w:bCs/>
        </w:rPr>
        <w:t>Join Teams Meeting:</w:t>
      </w:r>
    </w:p>
    <w:p w14:paraId="71DF0E1F" w14:textId="005CDFFA" w:rsidR="00E8135F" w:rsidRPr="00797FCF" w:rsidRDefault="00797FCF" w:rsidP="00E8135F">
      <w:pPr>
        <w:spacing w:after="0" w:line="240" w:lineRule="auto"/>
        <w:rPr>
          <w:rFonts w:ascii="Times New Roman" w:eastAsia="Times New Roman" w:hAnsi="Times New Roman" w:cs="Times New Roman"/>
        </w:rPr>
      </w:pPr>
      <w:hyperlink r:id="rId11" w:history="1">
        <w:r w:rsidRPr="00797FCF">
          <w:rPr>
            <w:rStyle w:val="Hyperlink"/>
            <w:rFonts w:ascii="Times New Roman" w:eastAsia="Times New Roman" w:hAnsi="Times New Roman" w:cs="Times New Roman"/>
          </w:rPr>
          <w:t>https://teams.microsoft.com/l/meetup-join/19%3ameeting_YTBiMzc0ZDYtMWY0OS00YWEyLTkxOWEtZmRjZjRhZDUzMjYy%40thread.v2/0?context=%7b%22Tid%22%3a%2273209eb6-56d0-43c2-8912-0763dc952663%22%2c%22Oid%22%3a%22f7f44bd9-5bc0-4330-ad04-d10eb80e28f0%22%7d</w:t>
        </w:r>
      </w:hyperlink>
      <w:r w:rsidRPr="00797FCF">
        <w:rPr>
          <w:rFonts w:ascii="Times New Roman" w:eastAsia="Times New Roman" w:hAnsi="Times New Roman" w:cs="Times New Roman"/>
        </w:rPr>
        <w:t xml:space="preserve"> </w:t>
      </w:r>
    </w:p>
    <w:p w14:paraId="55EA3F26" w14:textId="77777777" w:rsidR="00797FCF" w:rsidRPr="00797FCF" w:rsidRDefault="00797FCF" w:rsidP="00797FCF">
      <w:pPr>
        <w:spacing w:after="0" w:line="240" w:lineRule="auto"/>
        <w:rPr>
          <w:rFonts w:ascii="Times New Roman" w:eastAsia="Times New Roman" w:hAnsi="Times New Roman" w:cs="Times New Roman"/>
        </w:rPr>
      </w:pPr>
      <w:r w:rsidRPr="00797FCF">
        <w:rPr>
          <w:rFonts w:ascii="Times New Roman" w:eastAsia="Times New Roman" w:hAnsi="Times New Roman" w:cs="Times New Roman"/>
        </w:rPr>
        <w:t xml:space="preserve">Meeting ID: 277 591 841 038 9 </w:t>
      </w:r>
    </w:p>
    <w:p w14:paraId="16857218" w14:textId="77777777" w:rsidR="00797FCF" w:rsidRPr="00797FCF" w:rsidRDefault="00797FCF" w:rsidP="00797FCF">
      <w:pPr>
        <w:spacing w:after="0" w:line="240" w:lineRule="auto"/>
        <w:rPr>
          <w:rFonts w:ascii="Times New Roman" w:eastAsia="Times New Roman" w:hAnsi="Times New Roman" w:cs="Times New Roman"/>
        </w:rPr>
      </w:pPr>
      <w:r w:rsidRPr="00797FCF">
        <w:rPr>
          <w:rFonts w:ascii="Times New Roman" w:eastAsia="Times New Roman" w:hAnsi="Times New Roman" w:cs="Times New Roman"/>
        </w:rPr>
        <w:t xml:space="preserve">Passcode: Ua3qg2Vm </w:t>
      </w:r>
    </w:p>
    <w:p w14:paraId="6946CE53" w14:textId="77777777" w:rsidR="00E8135F" w:rsidRDefault="00E8135F" w:rsidP="00E8135F">
      <w:pPr>
        <w:spacing w:after="0" w:line="240" w:lineRule="auto"/>
        <w:rPr>
          <w:rFonts w:ascii="Times New Roman" w:eastAsia="Times New Roman" w:hAnsi="Times New Roman" w:cs="Times New Roman"/>
        </w:rPr>
      </w:pPr>
    </w:p>
    <w:p w14:paraId="5C664528" w14:textId="77777777" w:rsidR="00E8135F" w:rsidRDefault="00E8135F" w:rsidP="00E8135F">
      <w:pPr>
        <w:spacing w:after="0"/>
        <w:jc w:val="both"/>
        <w:rPr>
          <w:rFonts w:ascii="Times New Roman" w:eastAsia="Times New Roman" w:hAnsi="Times New Roman" w:cs="Times New Roman"/>
          <w:lang w:val="en"/>
        </w:rPr>
      </w:pPr>
      <w:r>
        <w:rPr>
          <w:rFonts w:ascii="Times New Roman" w:eastAsia="Times New Roman" w:hAnsi="Times New Roman" w:cs="Times New Roman"/>
        </w:rPr>
        <w:t>Selected Proposers may be required to participate in interviews and/or make oral presentations.  Failure of a Proposer to participate on the date scheduled may result in the rejection of the Proposer’s proposal.  In addition, Wayne RESA may decide to make site visits to the selected Proposers’ reference sites or other sites provided by the Proposer.</w:t>
      </w:r>
    </w:p>
    <w:p w14:paraId="5A77E4CC" w14:textId="77777777" w:rsidR="00E8135F" w:rsidRDefault="00E8135F" w:rsidP="00E8135F">
      <w:pPr>
        <w:spacing w:after="0"/>
        <w:jc w:val="both"/>
        <w:rPr>
          <w:rFonts w:ascii="Times New Roman" w:eastAsia="Times New Roman" w:hAnsi="Times New Roman" w:cs="Times New Roman"/>
        </w:rPr>
      </w:pPr>
    </w:p>
    <w:p w14:paraId="44915B13"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Wayne RESA reserves the right to change this schedule as needed and all </w:t>
      </w:r>
      <w:proofErr w:type="gramStart"/>
      <w:r>
        <w:rPr>
          <w:rFonts w:ascii="Times New Roman" w:eastAsia="Times New Roman" w:hAnsi="Times New Roman" w:cs="Times New Roman"/>
        </w:rPr>
        <w:t>information</w:t>
      </w:r>
      <w:proofErr w:type="gramEnd"/>
      <w:r>
        <w:rPr>
          <w:rFonts w:ascii="Times New Roman" w:eastAsia="Times New Roman" w:hAnsi="Times New Roman" w:cs="Times New Roman"/>
        </w:rPr>
        <w:t xml:space="preserve"> provided by Wayne RESA in this RFP is offered in good faith. Individual items are subject to change at any time.  Wayne RESA makes no certification that any item is without error.</w:t>
      </w:r>
    </w:p>
    <w:p w14:paraId="175FB023" w14:textId="77777777" w:rsidR="00E8135F" w:rsidRDefault="00E8135F" w:rsidP="00E8135F">
      <w:pPr>
        <w:spacing w:after="0" w:line="240" w:lineRule="auto"/>
        <w:rPr>
          <w:rFonts w:ascii="Times New Roman" w:eastAsia="Times New Roman" w:hAnsi="Times New Roman" w:cs="Times New Roman"/>
        </w:rPr>
      </w:pPr>
    </w:p>
    <w:p w14:paraId="4CF4E616"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6A2BBCBF" w14:textId="77777777" w:rsidR="00E8135F" w:rsidRDefault="00E8135F" w:rsidP="00E8135F">
      <w:pPr>
        <w:spacing w:after="0" w:line="240" w:lineRule="auto"/>
        <w:rPr>
          <w:rFonts w:ascii="Times New Roman" w:eastAsia="Times New Roman" w:hAnsi="Times New Roman" w:cs="Times New Roman"/>
        </w:rPr>
      </w:pPr>
    </w:p>
    <w:p w14:paraId="2AF4D4AA" w14:textId="77777777" w:rsidR="00E8135F" w:rsidRPr="00477DE6" w:rsidRDefault="00E8135F" w:rsidP="00E8135F">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Stacey Shaw</w:t>
      </w:r>
    </w:p>
    <w:bookmarkStart w:id="13" w:name="_1fob9te" w:colFirst="0" w:colLast="0"/>
    <w:bookmarkEnd w:id="13"/>
    <w:p w14:paraId="0D8F391B" w14:textId="77777777" w:rsidR="00E8135F" w:rsidRPr="00477DE6" w:rsidRDefault="00E8135F" w:rsidP="00E8135F">
      <w:pPr>
        <w:spacing w:after="0" w:line="240" w:lineRule="auto"/>
        <w:jc w:val="center"/>
        <w:rPr>
          <w:rFonts w:ascii="Times New Roman" w:eastAsia="Times New Roman" w:hAnsi="Times New Roman" w:cs="Times New Roman"/>
        </w:rPr>
      </w:pPr>
      <w:r w:rsidRPr="00477DE6">
        <w:fldChar w:fldCharType="begin"/>
      </w:r>
      <w:r w:rsidRPr="00477DE6">
        <w:instrText>HYPERLINK "mailto:purchasing@resa.net" \h</w:instrText>
      </w:r>
      <w:r w:rsidRPr="00477DE6">
        <w:fldChar w:fldCharType="separate"/>
      </w:r>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color w:val="0000FF"/>
          <w:u w:val="single"/>
        </w:rPr>
        <w:fldChar w:fldCharType="end"/>
      </w:r>
      <w:r w:rsidRPr="00477DE6">
        <w:rPr>
          <w:rFonts w:ascii="Times New Roman" w:eastAsia="Times New Roman" w:hAnsi="Times New Roman" w:cs="Times New Roman"/>
        </w:rPr>
        <w:t xml:space="preserve"> </w:t>
      </w:r>
    </w:p>
    <w:p w14:paraId="4A8E6EE4" w14:textId="77777777" w:rsidR="00E8135F" w:rsidRDefault="00E8135F" w:rsidP="00E8135F">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(989) 307-</w:t>
      </w:r>
      <w:r>
        <w:rPr>
          <w:rFonts w:ascii="Times New Roman" w:eastAsia="Times New Roman" w:hAnsi="Times New Roman" w:cs="Times New Roman"/>
        </w:rPr>
        <w:t>1307</w:t>
      </w:r>
    </w:p>
    <w:p w14:paraId="5540EF80" w14:textId="77777777" w:rsidR="00E8135F" w:rsidRDefault="00E8135F" w:rsidP="00E8135F">
      <w:pPr>
        <w:spacing w:after="0" w:line="240" w:lineRule="auto"/>
        <w:rPr>
          <w:rFonts w:ascii="Times New Roman" w:eastAsia="Times New Roman" w:hAnsi="Times New Roman" w:cs="Times New Roman"/>
        </w:rPr>
      </w:pPr>
    </w:p>
    <w:p w14:paraId="3730F710" w14:textId="77777777" w:rsidR="00E8135F" w:rsidRDefault="00E8135F" w:rsidP="00E8135F">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12">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6C82FA6D" w14:textId="77777777" w:rsidR="00E8135F" w:rsidRDefault="00E8135F" w:rsidP="00E8135F">
      <w:pPr>
        <w:spacing w:after="0" w:line="240" w:lineRule="auto"/>
        <w:rPr>
          <w:rFonts w:ascii="Times New Roman" w:eastAsia="Times New Roman" w:hAnsi="Times New Roman" w:cs="Times New Roman"/>
          <w:b/>
          <w:color w:val="0000FF"/>
          <w:u w:val="single"/>
        </w:rPr>
      </w:pPr>
    </w:p>
    <w:p w14:paraId="77CE0ABA" w14:textId="77777777" w:rsidR="00E8135F" w:rsidRDefault="00E8135F" w:rsidP="00E8135F">
      <w:pPr>
        <w:spacing w:after="0" w:line="240" w:lineRule="auto"/>
        <w:rPr>
          <w:rFonts w:ascii="Times New Roman" w:eastAsia="Times New Roman" w:hAnsi="Times New Roman" w:cs="Times New Roman"/>
          <w:b/>
          <w:color w:val="0000FF"/>
          <w:u w:val="single"/>
        </w:rPr>
      </w:pPr>
    </w:p>
    <w:p w14:paraId="367E6766"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13"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2A518833"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Stacey Shaw at </w:t>
      </w:r>
      <w:hyperlink r:id="rId14"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14E2E5B2" w14:textId="77777777" w:rsidR="00E8135F" w:rsidRDefault="00E8135F" w:rsidP="00E8135F">
      <w:pPr>
        <w:spacing w:after="0"/>
        <w:jc w:val="both"/>
        <w:rPr>
          <w:rFonts w:ascii="Times New Roman" w:eastAsia="Times New Roman" w:hAnsi="Times New Roman" w:cs="Times New Roman"/>
        </w:rPr>
      </w:pPr>
    </w:p>
    <w:p w14:paraId="5F9296FC" w14:textId="77777777" w:rsidR="00E8135F" w:rsidRDefault="00E8135F" w:rsidP="00E8135F">
      <w:pPr>
        <w:spacing w:after="0"/>
        <w:jc w:val="both"/>
        <w:rPr>
          <w:rFonts w:ascii="Times New Roman" w:eastAsia="Times New Roman" w:hAnsi="Times New Roman" w:cs="Times New Roman"/>
        </w:rPr>
      </w:pPr>
      <w:proofErr w:type="gramStart"/>
      <w:r w:rsidRPr="00175458">
        <w:rPr>
          <w:rFonts w:ascii="Times New Roman" w:eastAsia="Times New Roman" w:hAnsi="Times New Roman" w:cs="Times New Roman"/>
        </w:rPr>
        <w:t>Award</w:t>
      </w:r>
      <w:proofErr w:type="gramEnd"/>
      <w:r w:rsidRPr="00175458">
        <w:rPr>
          <w:rFonts w:ascii="Times New Roman" w:eastAsia="Times New Roman" w:hAnsi="Times New Roman" w:cs="Times New Roman"/>
        </w:rPr>
        <w:t xml:space="preserve"> of this proposal is contingent upon the approval of funding from Wayne RESA Board of Education.</w:t>
      </w:r>
    </w:p>
    <w:p w14:paraId="15B719AA" w14:textId="77777777" w:rsidR="00E8135F" w:rsidRDefault="00E8135F" w:rsidP="00E8135F">
      <w:pPr>
        <w:spacing w:after="0" w:line="240" w:lineRule="auto"/>
        <w:rPr>
          <w:rFonts w:ascii="Times New Roman" w:eastAsia="Times New Roman" w:hAnsi="Times New Roman" w:cs="Times New Roman"/>
          <w:b/>
          <w:color w:val="0000FF"/>
          <w:u w:val="single"/>
        </w:rPr>
      </w:pPr>
    </w:p>
    <w:p w14:paraId="2C60599D" w14:textId="77777777" w:rsidR="00E8135F" w:rsidRPr="00947AA4" w:rsidRDefault="00E8135F" w:rsidP="00E8135F">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075AA11F" w14:textId="77777777" w:rsidR="00E8135F" w:rsidRPr="00947AA4" w:rsidRDefault="00E8135F" w:rsidP="00E8135F">
      <w:pPr>
        <w:pStyle w:val="Heading2"/>
        <w:rPr>
          <w:sz w:val="28"/>
          <w:szCs w:val="28"/>
        </w:rPr>
      </w:pPr>
      <w:bookmarkStart w:id="14" w:name="_552bcn6hpcg" w:colFirst="0" w:colLast="0"/>
      <w:bookmarkStart w:id="15" w:name="_Toc146811313"/>
      <w:bookmarkStart w:id="16" w:name="_Toc147474273"/>
      <w:bookmarkStart w:id="17" w:name="_Toc154129593"/>
      <w:bookmarkStart w:id="18" w:name="_Toc154129722"/>
      <w:bookmarkStart w:id="19" w:name="_Toc155257457"/>
      <w:bookmarkEnd w:id="14"/>
      <w:r w:rsidRPr="00A75683">
        <w:rPr>
          <w:sz w:val="28"/>
          <w:szCs w:val="28"/>
        </w:rPr>
        <w:lastRenderedPageBreak/>
        <w:t>Table of Contents</w:t>
      </w:r>
      <w:bookmarkEnd w:id="15"/>
      <w:bookmarkEnd w:id="16"/>
      <w:bookmarkEnd w:id="17"/>
      <w:bookmarkEnd w:id="18"/>
      <w:bookmarkEnd w:id="19"/>
    </w:p>
    <w:sdt>
      <w:sdtPr>
        <w:id w:val="1235975355"/>
        <w:docPartObj>
          <w:docPartGallery w:val="Table of Contents"/>
          <w:docPartUnique/>
        </w:docPartObj>
      </w:sdtPr>
      <w:sdtEndPr>
        <w:rPr>
          <w:rFonts w:ascii="Times New Roman" w:hAnsi="Times New Roman" w:cs="Times New Roman"/>
          <w:highlight w:val="magenta"/>
        </w:rPr>
      </w:sdtEndPr>
      <w:sdtContent>
        <w:p w14:paraId="3AE3E7DF" w14:textId="77777777" w:rsidR="00E8135F" w:rsidRPr="000A42C2" w:rsidRDefault="00E8135F" w:rsidP="00E8135F">
          <w:pPr>
            <w:pStyle w:val="TOC1"/>
            <w:rPr>
              <w:rFonts w:ascii="Times New Roman" w:eastAsiaTheme="minorEastAsia" w:hAnsi="Times New Roman" w:cs="Times New Roman"/>
              <w:b/>
              <w:bCs/>
              <w:noProof/>
              <w:kern w:val="2"/>
              <w14:ligatures w14:val="standardContextual"/>
            </w:rPr>
          </w:pPr>
          <w:r w:rsidRPr="7D678C18">
            <w:rPr>
              <w:rFonts w:ascii="Times New Roman" w:hAnsi="Times New Roman" w:cs="Times New Roman"/>
            </w:rPr>
            <w:fldChar w:fldCharType="begin"/>
          </w:r>
          <w:r w:rsidRPr="00084A58">
            <w:rPr>
              <w:rFonts w:ascii="Times New Roman" w:hAnsi="Times New Roman" w:cs="Times New Roman"/>
            </w:rPr>
            <w:instrText xml:space="preserve"> TOC \h \u \z \t "Heading 1,1,Heading 2,2,Heading 3,3,"</w:instrText>
          </w:r>
          <w:r w:rsidRPr="7D678C18">
            <w:rPr>
              <w:rFonts w:ascii="Times New Roman" w:hAnsi="Times New Roman" w:cs="Times New Roman"/>
            </w:rPr>
            <w:fldChar w:fldCharType="separate"/>
          </w:r>
        </w:p>
        <w:p w14:paraId="54432609" w14:textId="03FB6E46" w:rsidR="00E8135F" w:rsidRPr="00084A58" w:rsidRDefault="00E8135F" w:rsidP="00E8135F">
          <w:pPr>
            <w:pStyle w:val="TOC2"/>
            <w:rPr>
              <w:rFonts w:ascii="Times New Roman" w:eastAsiaTheme="minorEastAsia" w:hAnsi="Times New Roman" w:cs="Times New Roman"/>
              <w:b w:val="0"/>
              <w:bCs w:val="0"/>
              <w:kern w:val="2"/>
              <w14:ligatures w14:val="standardContextual"/>
            </w:rPr>
          </w:pPr>
          <w:hyperlink w:anchor="_Toc155257458" w:history="1">
            <w:r w:rsidRPr="00084A58">
              <w:rPr>
                <w:rStyle w:val="Hyperlink"/>
                <w:rFonts w:ascii="Times New Roman" w:hAnsi="Times New Roman" w:cs="Times New Roman"/>
              </w:rPr>
              <w:t>SECTION 1.0 – PROPOSER RESPONSES TO SCOPE OF WORK AND PRICING</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_Toc155257458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C51966">
              <w:rPr>
                <w:rFonts w:ascii="Times New Roman" w:hAnsi="Times New Roman" w:cs="Times New Roman"/>
                <w:webHidden/>
              </w:rPr>
              <w:t>5</w:t>
            </w:r>
            <w:r w:rsidRPr="00084A58">
              <w:rPr>
                <w:rFonts w:ascii="Times New Roman" w:hAnsi="Times New Roman" w:cs="Times New Roman"/>
                <w:webHidden/>
              </w:rPr>
              <w:fldChar w:fldCharType="end"/>
            </w:r>
          </w:hyperlink>
        </w:p>
        <w:p w14:paraId="2F1700CF" w14:textId="5BCE1672"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59" w:history="1">
            <w:r w:rsidRPr="00084A58">
              <w:rPr>
                <w:rStyle w:val="Hyperlink"/>
                <w:rFonts w:ascii="Times New Roman" w:hAnsi="Times New Roman" w:cs="Times New Roman"/>
                <w:noProof/>
              </w:rPr>
              <w:t>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Minimum Mandatory Requirements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_Toc155257459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2086E15D" w14:textId="4061A849"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0" w:history="1">
            <w:r w:rsidRPr="00084A58">
              <w:rPr>
                <w:rStyle w:val="Hyperlink"/>
                <w:rFonts w:ascii="Times New Roman" w:hAnsi="Times New Roman" w:cs="Times New Roman"/>
                <w:noProof/>
              </w:rPr>
              <w:t>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Introduction and Background</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6</w:t>
            </w:r>
            <w:r w:rsidRPr="00084A58">
              <w:rPr>
                <w:rFonts w:ascii="Times New Roman" w:hAnsi="Times New Roman" w:cs="Times New Roman"/>
                <w:noProof/>
                <w:webHidden/>
              </w:rPr>
              <w:fldChar w:fldCharType="end"/>
            </w:r>
          </w:hyperlink>
        </w:p>
        <w:p w14:paraId="7180704B" w14:textId="79CE50D5"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1" w:history="1">
            <w:r w:rsidRPr="00084A58">
              <w:rPr>
                <w:rStyle w:val="Hyperlink"/>
                <w:rFonts w:ascii="Times New Roman" w:hAnsi="Times New Roman" w:cs="Times New Roman"/>
                <w:noProof/>
              </w:rPr>
              <w:t>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Scope of Work</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6</w:t>
            </w:r>
            <w:r w:rsidRPr="00084A58">
              <w:rPr>
                <w:rFonts w:ascii="Times New Roman" w:hAnsi="Times New Roman" w:cs="Times New Roman"/>
                <w:noProof/>
                <w:webHidden/>
              </w:rPr>
              <w:fldChar w:fldCharType="end"/>
            </w:r>
          </w:hyperlink>
        </w:p>
        <w:p w14:paraId="6760E055" w14:textId="3F4BA66B"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2" w:history="1">
            <w:r w:rsidRPr="00084A58">
              <w:rPr>
                <w:rStyle w:val="Hyperlink"/>
                <w:rFonts w:ascii="Times New Roman" w:hAnsi="Times New Roman" w:cs="Times New Roman"/>
                <w:noProof/>
              </w:rPr>
              <w:t>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Statewide Cooperative Contract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9</w:t>
            </w:r>
            <w:r w:rsidRPr="00084A58">
              <w:rPr>
                <w:rFonts w:ascii="Times New Roman" w:hAnsi="Times New Roman" w:cs="Times New Roman"/>
                <w:noProof/>
                <w:webHidden/>
              </w:rPr>
              <w:fldChar w:fldCharType="end"/>
            </w:r>
          </w:hyperlink>
        </w:p>
        <w:p w14:paraId="0A8B1D16" w14:textId="4B63C1EB"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5" w:history="1">
            <w:r w:rsidRPr="00084A58">
              <w:rPr>
                <w:rStyle w:val="Hyperlink"/>
                <w:rFonts w:ascii="Times New Roman" w:hAnsi="Times New Roman" w:cs="Times New Roman"/>
                <w:noProof/>
              </w:rPr>
              <w:t>1.5</w:t>
            </w:r>
            <w:r w:rsidRPr="00084A58">
              <w:rPr>
                <w:rFonts w:ascii="Times New Roman" w:eastAsiaTheme="minorEastAsia" w:hAnsi="Times New Roman" w:cs="Times New Roman"/>
                <w:noProof/>
                <w:kern w:val="2"/>
                <w14:ligatures w14:val="standardContextual"/>
              </w:rPr>
              <w:tab/>
            </w:r>
            <w:r>
              <w:rPr>
                <w:rStyle w:val="Hyperlink"/>
                <w:rFonts w:ascii="Times New Roman" w:hAnsi="Times New Roman" w:cs="Times New Roman"/>
                <w:noProof/>
              </w:rPr>
              <w:t>Subcontractor</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10</w:t>
            </w:r>
            <w:r w:rsidRPr="00084A58">
              <w:rPr>
                <w:rFonts w:ascii="Times New Roman" w:hAnsi="Times New Roman" w:cs="Times New Roman"/>
                <w:noProof/>
                <w:webHidden/>
              </w:rPr>
              <w:fldChar w:fldCharType="end"/>
            </w:r>
          </w:hyperlink>
        </w:p>
        <w:p w14:paraId="15E7804E" w14:textId="4A6A57A2"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6" w:history="1">
            <w:r w:rsidRPr="00084A58">
              <w:rPr>
                <w:rStyle w:val="Hyperlink"/>
                <w:rFonts w:ascii="Times New Roman" w:hAnsi="Times New Roman" w:cs="Times New Roman"/>
                <w:noProof/>
              </w:rPr>
              <w:t>1.6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Service Capabilities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10</w:t>
            </w:r>
            <w:r w:rsidRPr="00084A58">
              <w:rPr>
                <w:rFonts w:ascii="Times New Roman" w:hAnsi="Times New Roman" w:cs="Times New Roman"/>
                <w:noProof/>
                <w:webHidden/>
              </w:rPr>
              <w:fldChar w:fldCharType="end"/>
            </w:r>
          </w:hyperlink>
        </w:p>
        <w:p w14:paraId="6D31E35C" w14:textId="3FDD7927"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7" w:history="1">
            <w:r w:rsidRPr="00084A58">
              <w:rPr>
                <w:rStyle w:val="Hyperlink"/>
                <w:rFonts w:ascii="Times New Roman" w:hAnsi="Times New Roman" w:cs="Times New Roman"/>
                <w:noProof/>
              </w:rPr>
              <w:t>1.7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Customer Service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11</w:t>
            </w:r>
            <w:r w:rsidRPr="00084A58">
              <w:rPr>
                <w:rFonts w:ascii="Times New Roman" w:hAnsi="Times New Roman" w:cs="Times New Roman"/>
                <w:noProof/>
                <w:webHidden/>
              </w:rPr>
              <w:fldChar w:fldCharType="end"/>
            </w:r>
          </w:hyperlink>
        </w:p>
        <w:p w14:paraId="2DEC3503" w14:textId="7C158B6E"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8" w:history="1">
            <w:r w:rsidRPr="00084A58">
              <w:rPr>
                <w:rStyle w:val="Hyperlink"/>
                <w:rFonts w:ascii="Times New Roman" w:hAnsi="Times New Roman" w:cs="Times New Roman"/>
                <w:noProof/>
              </w:rPr>
              <w:t>1.8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Purchase Orders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12</w:t>
            </w:r>
            <w:r w:rsidRPr="00084A58">
              <w:rPr>
                <w:rFonts w:ascii="Times New Roman" w:hAnsi="Times New Roman" w:cs="Times New Roman"/>
                <w:noProof/>
                <w:webHidden/>
              </w:rPr>
              <w:fldChar w:fldCharType="end"/>
            </w:r>
          </w:hyperlink>
        </w:p>
        <w:p w14:paraId="59BA7FD7" w14:textId="54C0D38A"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9" w:history="1">
            <w:r w:rsidRPr="00084A58">
              <w:rPr>
                <w:rStyle w:val="Hyperlink"/>
                <w:rFonts w:ascii="Times New Roman" w:hAnsi="Times New Roman" w:cs="Times New Roman"/>
                <w:noProof/>
              </w:rPr>
              <w:t>1.9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Delivery and Acceptance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12</w:t>
            </w:r>
            <w:r w:rsidRPr="00084A58">
              <w:rPr>
                <w:rFonts w:ascii="Times New Roman" w:hAnsi="Times New Roman" w:cs="Times New Roman"/>
                <w:noProof/>
                <w:webHidden/>
              </w:rPr>
              <w:fldChar w:fldCharType="end"/>
            </w:r>
          </w:hyperlink>
        </w:p>
        <w:p w14:paraId="62C74D72" w14:textId="1D44A80D"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0" w:history="1">
            <w:r w:rsidRPr="00084A58">
              <w:rPr>
                <w:rStyle w:val="Hyperlink"/>
                <w:rFonts w:ascii="Times New Roman" w:hAnsi="Times New Roman" w:cs="Times New Roman"/>
                <w:noProof/>
              </w:rPr>
              <w:t>1.10</w:t>
            </w:r>
            <w:r w:rsidRPr="00084A58">
              <w:rPr>
                <w:rFonts w:ascii="Times New Roman" w:eastAsiaTheme="minorEastAsia" w:hAnsi="Times New Roman" w:cs="Times New Roman"/>
                <w:noProof/>
                <w:kern w:val="2"/>
                <w14:ligatures w14:val="standardContextual"/>
              </w:rPr>
              <w:tab/>
            </w:r>
            <w:r>
              <w:rPr>
                <w:rStyle w:val="Hyperlink"/>
                <w:rFonts w:ascii="Times New Roman" w:hAnsi="Times New Roman" w:cs="Times New Roman"/>
                <w:noProof/>
              </w:rPr>
              <w:t>Criminal Background Check</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12</w:t>
            </w:r>
            <w:r w:rsidRPr="00084A58">
              <w:rPr>
                <w:rFonts w:ascii="Times New Roman" w:hAnsi="Times New Roman" w:cs="Times New Roman"/>
                <w:noProof/>
                <w:webHidden/>
              </w:rPr>
              <w:fldChar w:fldCharType="end"/>
            </w:r>
          </w:hyperlink>
        </w:p>
        <w:p w14:paraId="12F2EF4D" w14:textId="69DC74BB"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1" w:history="1">
            <w:r w:rsidRPr="00084A58">
              <w:rPr>
                <w:rStyle w:val="Hyperlink"/>
                <w:rFonts w:ascii="Times New Roman" w:hAnsi="Times New Roman" w:cs="Times New Roman"/>
                <w:noProof/>
              </w:rPr>
              <w:t>1.11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Pricing Schedule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13</w:t>
            </w:r>
            <w:r w:rsidRPr="00084A58">
              <w:rPr>
                <w:rFonts w:ascii="Times New Roman" w:hAnsi="Times New Roman" w:cs="Times New Roman"/>
                <w:noProof/>
                <w:webHidden/>
              </w:rPr>
              <w:fldChar w:fldCharType="end"/>
            </w:r>
          </w:hyperlink>
        </w:p>
        <w:p w14:paraId="0CD30B22" w14:textId="1C4A4455"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2" w:history="1">
            <w:r w:rsidRPr="00084A58">
              <w:rPr>
                <w:rStyle w:val="Hyperlink"/>
                <w:rFonts w:ascii="Times New Roman" w:hAnsi="Times New Roman" w:cs="Times New Roman"/>
                <w:noProof/>
              </w:rPr>
              <w:t>1.12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Price Assurance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14</w:t>
            </w:r>
            <w:r w:rsidRPr="00084A58">
              <w:rPr>
                <w:rFonts w:ascii="Times New Roman" w:hAnsi="Times New Roman" w:cs="Times New Roman"/>
                <w:noProof/>
                <w:webHidden/>
              </w:rPr>
              <w:fldChar w:fldCharType="end"/>
            </w:r>
          </w:hyperlink>
        </w:p>
        <w:p w14:paraId="175EC6A2" w14:textId="6B3B856A" w:rsidR="00E8135F" w:rsidRPr="00084A58" w:rsidRDefault="00E8135F" w:rsidP="00E8135F">
          <w:pPr>
            <w:pStyle w:val="TOC2"/>
            <w:rPr>
              <w:rFonts w:ascii="Times New Roman" w:eastAsiaTheme="minorEastAsia" w:hAnsi="Times New Roman" w:cs="Times New Roman"/>
              <w:b w:val="0"/>
              <w:bCs w:val="0"/>
              <w:kern w:val="2"/>
              <w14:ligatures w14:val="standardContextual"/>
            </w:rPr>
          </w:pPr>
          <w:hyperlink w:anchor="_Toc155257473" w:history="1">
            <w:r w:rsidRPr="00084A58">
              <w:rPr>
                <w:rStyle w:val="Hyperlink"/>
                <w:rFonts w:ascii="Times New Roman" w:hAnsi="Times New Roman" w:cs="Times New Roman"/>
              </w:rPr>
              <w:t>SECTION 2.0 – PROPOSER INFORMATION AND ACCEPTANCE</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_Toc155257473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C51966">
              <w:rPr>
                <w:rFonts w:ascii="Times New Roman" w:hAnsi="Times New Roman" w:cs="Times New Roman"/>
                <w:webHidden/>
              </w:rPr>
              <w:t>15</w:t>
            </w:r>
            <w:r w:rsidRPr="00084A58">
              <w:rPr>
                <w:rFonts w:ascii="Times New Roman" w:hAnsi="Times New Roman" w:cs="Times New Roman"/>
                <w:webHidden/>
              </w:rPr>
              <w:fldChar w:fldCharType="end"/>
            </w:r>
          </w:hyperlink>
        </w:p>
        <w:p w14:paraId="29F6FFEE" w14:textId="15CA5FD2"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4" w:history="1">
            <w:r w:rsidRPr="00084A58">
              <w:rPr>
                <w:rStyle w:val="Hyperlink"/>
                <w:rFonts w:ascii="Times New Roman" w:hAnsi="Times New Roman" w:cs="Times New Roman"/>
                <w:noProof/>
              </w:rPr>
              <w:t>2.1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Company Profile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17</w:t>
            </w:r>
            <w:r w:rsidRPr="00084A58">
              <w:rPr>
                <w:rFonts w:ascii="Times New Roman" w:hAnsi="Times New Roman" w:cs="Times New Roman"/>
                <w:noProof/>
                <w:webHidden/>
              </w:rPr>
              <w:fldChar w:fldCharType="end"/>
            </w:r>
          </w:hyperlink>
        </w:p>
        <w:p w14:paraId="03C52774" w14:textId="1A4883F1"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5" w:history="1">
            <w:r w:rsidRPr="00084A58">
              <w:rPr>
                <w:rStyle w:val="Hyperlink"/>
                <w:rFonts w:ascii="Times New Roman" w:hAnsi="Times New Roman" w:cs="Times New Roman"/>
                <w:noProof/>
              </w:rPr>
              <w:t>2.2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References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18</w:t>
            </w:r>
            <w:r w:rsidRPr="00084A58">
              <w:rPr>
                <w:rFonts w:ascii="Times New Roman" w:hAnsi="Times New Roman" w:cs="Times New Roman"/>
                <w:noProof/>
                <w:webHidden/>
              </w:rPr>
              <w:fldChar w:fldCharType="end"/>
            </w:r>
          </w:hyperlink>
        </w:p>
        <w:p w14:paraId="3D874663" w14:textId="026FC9C9"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6" w:history="1">
            <w:r w:rsidRPr="00084A58">
              <w:rPr>
                <w:rStyle w:val="Hyperlink"/>
                <w:rFonts w:ascii="Times New Roman" w:hAnsi="Times New Roman" w:cs="Times New Roman"/>
                <w:noProof/>
              </w:rPr>
              <w:t>2.3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Assurances and Certifications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19</w:t>
            </w:r>
            <w:r w:rsidRPr="00084A58">
              <w:rPr>
                <w:rFonts w:ascii="Times New Roman" w:hAnsi="Times New Roman" w:cs="Times New Roman"/>
                <w:noProof/>
                <w:webHidden/>
              </w:rPr>
              <w:fldChar w:fldCharType="end"/>
            </w:r>
          </w:hyperlink>
        </w:p>
        <w:p w14:paraId="09A4151E" w14:textId="316085E0" w:rsidR="00E8135F" w:rsidRPr="00084A58" w:rsidRDefault="00E8135F" w:rsidP="00E8135F">
          <w:pPr>
            <w:pStyle w:val="TOC2"/>
            <w:rPr>
              <w:rFonts w:ascii="Times New Roman" w:eastAsiaTheme="minorEastAsia" w:hAnsi="Times New Roman" w:cs="Times New Roman"/>
              <w:b w:val="0"/>
              <w:bCs w:val="0"/>
              <w:kern w:val="2"/>
              <w14:ligatures w14:val="standardContextual"/>
            </w:rPr>
          </w:pPr>
          <w:hyperlink w:anchor="_Toc155257477" w:history="1">
            <w:r w:rsidRPr="00084A58">
              <w:rPr>
                <w:rStyle w:val="Hyperlink"/>
                <w:rFonts w:ascii="Times New Roman" w:hAnsi="Times New Roman" w:cs="Times New Roman"/>
              </w:rPr>
              <w:t>SECTION 3.0 – BIDDING, EVALUATION, SELECTION &amp; AWARD PROCESS</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_Toc155257477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C51966">
              <w:rPr>
                <w:rFonts w:ascii="Times New Roman" w:hAnsi="Times New Roman" w:cs="Times New Roman"/>
                <w:webHidden/>
              </w:rPr>
              <w:t>24</w:t>
            </w:r>
            <w:r w:rsidRPr="00084A58">
              <w:rPr>
                <w:rFonts w:ascii="Times New Roman" w:hAnsi="Times New Roman" w:cs="Times New Roman"/>
                <w:webHidden/>
              </w:rPr>
              <w:fldChar w:fldCharType="end"/>
            </w:r>
          </w:hyperlink>
        </w:p>
        <w:p w14:paraId="76CAC882" w14:textId="3675DE43"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8" w:history="1">
            <w:r w:rsidRPr="00084A58">
              <w:rPr>
                <w:rStyle w:val="Hyperlink"/>
                <w:rFonts w:ascii="Times New Roman" w:hAnsi="Times New Roman" w:cs="Times New Roman"/>
                <w:noProof/>
              </w:rPr>
              <w:t>3.1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Responsibility</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5C7B0E4C" w14:textId="325AD8C4"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9" w:history="1">
            <w:r w:rsidRPr="00084A58">
              <w:rPr>
                <w:rStyle w:val="Hyperlink"/>
                <w:rFonts w:ascii="Times New Roman" w:hAnsi="Times New Roman" w:cs="Times New Roman"/>
                <w:noProof/>
              </w:rPr>
              <w:t>3.2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Truth and Accuracy of Representations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77E0692D" w14:textId="4671B48F"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0" w:history="1">
            <w:r w:rsidRPr="00084A58">
              <w:rPr>
                <w:rStyle w:val="Hyperlink"/>
                <w:rFonts w:ascii="Times New Roman" w:hAnsi="Times New Roman" w:cs="Times New Roman"/>
                <w:noProof/>
              </w:rPr>
              <w:t>3.3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Proposers Questions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772FCEF1" w14:textId="28B8CB1B"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1" w:history="1">
            <w:r w:rsidRPr="00084A58">
              <w:rPr>
                <w:rStyle w:val="Hyperlink"/>
                <w:rFonts w:ascii="Times New Roman" w:hAnsi="Times New Roman" w:cs="Times New Roman"/>
                <w:noProof/>
              </w:rPr>
              <w:t>3.4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Preparation of the Proposal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0022ED77" w14:textId="43DE6EE6"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2" w:history="1">
            <w:r w:rsidRPr="00084A58">
              <w:rPr>
                <w:rStyle w:val="Hyperlink"/>
                <w:rFonts w:ascii="Times New Roman" w:hAnsi="Times New Roman" w:cs="Times New Roman"/>
                <w:noProof/>
              </w:rPr>
              <w:t>3.5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Bid Submission Deadline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25</w:t>
            </w:r>
            <w:r w:rsidRPr="00084A58">
              <w:rPr>
                <w:rFonts w:ascii="Times New Roman" w:hAnsi="Times New Roman" w:cs="Times New Roman"/>
                <w:noProof/>
                <w:webHidden/>
              </w:rPr>
              <w:fldChar w:fldCharType="end"/>
            </w:r>
          </w:hyperlink>
        </w:p>
        <w:p w14:paraId="56FC8FB9" w14:textId="695742DB"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3" w:history="1">
            <w:r w:rsidRPr="00084A58">
              <w:rPr>
                <w:rStyle w:val="Hyperlink"/>
                <w:rFonts w:ascii="Times New Roman" w:hAnsi="Times New Roman" w:cs="Times New Roman"/>
                <w:noProof/>
              </w:rPr>
              <w:t>3.6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Adherence to Minimum Mandatory Requirements (Pass/Fail)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_Toc155257483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25</w:t>
            </w:r>
            <w:r w:rsidRPr="00084A58">
              <w:rPr>
                <w:rFonts w:ascii="Times New Roman" w:hAnsi="Times New Roman" w:cs="Times New Roman"/>
                <w:noProof/>
                <w:webHidden/>
              </w:rPr>
              <w:fldChar w:fldCharType="end"/>
            </w:r>
          </w:hyperlink>
        </w:p>
        <w:p w14:paraId="32228D77" w14:textId="25583067"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4" w:history="1">
            <w:r w:rsidRPr="00084A58">
              <w:rPr>
                <w:rStyle w:val="Hyperlink"/>
                <w:rFonts w:ascii="Times New Roman" w:hAnsi="Times New Roman" w:cs="Times New Roman"/>
                <w:noProof/>
              </w:rPr>
              <w:t>3.7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Evaluations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25</w:t>
            </w:r>
            <w:r w:rsidRPr="00084A58">
              <w:rPr>
                <w:rFonts w:ascii="Times New Roman" w:hAnsi="Times New Roman" w:cs="Times New Roman"/>
                <w:noProof/>
                <w:webHidden/>
              </w:rPr>
              <w:fldChar w:fldCharType="end"/>
            </w:r>
          </w:hyperlink>
        </w:p>
        <w:p w14:paraId="7299ED9D" w14:textId="416E18C8"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5" w:history="1">
            <w:r w:rsidRPr="00084A58">
              <w:rPr>
                <w:rStyle w:val="Hyperlink"/>
                <w:rFonts w:ascii="Times New Roman" w:hAnsi="Times New Roman" w:cs="Times New Roman"/>
                <w:noProof/>
              </w:rPr>
              <w:t>3.8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 Criteria</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163D82A5" w14:textId="4D558C94"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6" w:history="1">
            <w:r w:rsidRPr="00084A58">
              <w:rPr>
                <w:rStyle w:val="Hyperlink"/>
                <w:rFonts w:ascii="Times New Roman" w:hAnsi="Times New Roman" w:cs="Times New Roman"/>
                <w:noProof/>
              </w:rPr>
              <w:t>3.9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Optional Tools to Enhance Evaluation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50C9A8EA" w14:textId="0B6B5110"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7" w:history="1">
            <w:r w:rsidRPr="00084A58">
              <w:rPr>
                <w:rStyle w:val="Hyperlink"/>
                <w:rFonts w:ascii="Times New Roman" w:hAnsi="Times New Roman" w:cs="Times New Roman"/>
                <w:noProof/>
              </w:rPr>
              <w:t>3.10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Option to Reject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636202F4" w14:textId="72A4592E"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8" w:history="1">
            <w:r w:rsidRPr="00084A58">
              <w:rPr>
                <w:rStyle w:val="Hyperlink"/>
                <w:rFonts w:ascii="Times New Roman" w:hAnsi="Times New Roman" w:cs="Times New Roman"/>
                <w:noProof/>
              </w:rPr>
              <w:t>3.11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Freedom of Information 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421844B3" w14:textId="1829F36A"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9" w:history="1">
            <w:r w:rsidRPr="00084A58">
              <w:rPr>
                <w:rStyle w:val="Hyperlink"/>
                <w:rFonts w:ascii="Times New Roman" w:hAnsi="Times New Roman" w:cs="Times New Roman"/>
                <w:noProof/>
              </w:rPr>
              <w:t>3.12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Contacts with Wayne RESA Personnel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38105CBF" w14:textId="0EA4BB25"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90" w:history="1">
            <w:r w:rsidRPr="00084A58">
              <w:rPr>
                <w:rStyle w:val="Hyperlink"/>
                <w:rFonts w:ascii="Times New Roman" w:hAnsi="Times New Roman" w:cs="Times New Roman"/>
                <w:noProof/>
              </w:rPr>
              <w:t>3.13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Final Agreement Award Determination</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66C2DD6E" w14:textId="183A1178"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91" w:history="1">
            <w:r w:rsidRPr="00084A58">
              <w:rPr>
                <w:rStyle w:val="Hyperlink"/>
                <w:rFonts w:ascii="Times New Roman" w:hAnsi="Times New Roman" w:cs="Times New Roman"/>
                <w:noProof/>
              </w:rPr>
              <w:t>3.14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Cancellation of Invitations for Bids or Requests for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C51966">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5CB5C131" w14:textId="2E22B3C9" w:rsidR="00E8135F" w:rsidRPr="000A42C2" w:rsidRDefault="00E8135F" w:rsidP="00E8135F">
          <w:pPr>
            <w:spacing w:after="0"/>
            <w:rPr>
              <w:rFonts w:ascii="Times New Roman" w:hAnsi="Times New Roman" w:cs="Times New Roman"/>
            </w:rPr>
          </w:pPr>
          <w:r w:rsidRPr="7D678C18">
            <w:rPr>
              <w:rFonts w:ascii="Times New Roman" w:hAnsi="Times New Roman" w:cs="Times New Roman"/>
            </w:rPr>
            <w:fldChar w:fldCharType="end"/>
          </w:r>
          <w:r w:rsidRPr="000A42C2">
            <w:rPr>
              <w:rFonts w:ascii="Times New Roman" w:hAnsi="Times New Roman" w:cs="Times New Roman"/>
            </w:rPr>
            <w:t>APPENDIX A – Regional Map</w:t>
          </w:r>
          <w:r w:rsidRPr="000A42C2">
            <w:tab/>
          </w:r>
          <w:r w:rsidRPr="000A42C2">
            <w:tab/>
          </w:r>
          <w:r w:rsidRPr="000A42C2">
            <w:tab/>
          </w:r>
          <w:r w:rsidRPr="000A42C2">
            <w:tab/>
          </w:r>
          <w:r w:rsidRPr="000A42C2">
            <w:tab/>
          </w:r>
          <w:r w:rsidRPr="000A42C2">
            <w:tab/>
          </w:r>
          <w:r w:rsidRPr="000A42C2">
            <w:tab/>
          </w:r>
          <w:r w:rsidRPr="000A42C2">
            <w:tab/>
          </w:r>
          <w:r w:rsidRPr="000A42C2">
            <w:rPr>
              <w:rFonts w:ascii="Times New Roman" w:hAnsi="Times New Roman" w:cs="Times New Roman"/>
            </w:rPr>
            <w:t xml:space="preserve">                      ATTACHMENT A – PRICING</w:t>
          </w:r>
          <w:r w:rsidRPr="000A42C2">
            <w:tab/>
          </w:r>
          <w:r w:rsidRPr="000A42C2">
            <w:tab/>
          </w:r>
          <w:r w:rsidRPr="000A42C2">
            <w:tab/>
          </w:r>
          <w:r w:rsidRPr="000A42C2">
            <w:tab/>
          </w:r>
          <w:r w:rsidRPr="000A42C2">
            <w:tab/>
          </w:r>
          <w:r w:rsidRPr="000A42C2">
            <w:tab/>
          </w:r>
          <w:r w:rsidRPr="000A42C2">
            <w:tab/>
          </w:r>
          <w:r w:rsidRPr="000A42C2">
            <w:tab/>
          </w:r>
          <w:r w:rsidRPr="000A42C2">
            <w:rPr>
              <w:rFonts w:ascii="Times New Roman" w:hAnsi="Times New Roman" w:cs="Times New Roman"/>
            </w:rPr>
            <w:t xml:space="preserve">         </w:t>
          </w:r>
        </w:p>
        <w:p w14:paraId="43C154C9" w14:textId="2643313D" w:rsidR="00E8135F" w:rsidRPr="00084A58" w:rsidRDefault="00DD23D6" w:rsidP="00E8135F">
          <w:pPr>
            <w:spacing w:after="0"/>
            <w:rPr>
              <w:rFonts w:ascii="Times New Roman" w:hAnsi="Times New Roman" w:cs="Times New Roman"/>
            </w:rPr>
          </w:pPr>
        </w:p>
      </w:sdtContent>
    </w:sdt>
    <w:p w14:paraId="6ADE70A5" w14:textId="77777777" w:rsidR="00E8135F" w:rsidRDefault="00E8135F" w:rsidP="00E8135F">
      <w:pPr>
        <w:pStyle w:val="TOC1"/>
        <w:rPr>
          <w:b/>
        </w:rPr>
      </w:pPr>
      <w:r w:rsidRPr="00084A58">
        <w:rPr>
          <w:rFonts w:ascii="Times New Roman" w:hAnsi="Times New Roman" w:cs="Times New Roman"/>
          <w:b/>
        </w:rPr>
        <w:t xml:space="preserve">Solicitation Terms and Conditions can be found at </w:t>
      </w:r>
      <w:hyperlink r:id="rId15">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proofErr w:type="spellStart"/>
      <w:r>
        <w:fldChar w:fldCharType="begin"/>
      </w:r>
      <w:r>
        <w:instrText>HYPERLINK "https://resanet.finalsite.com/fs/resource-manager/view/37d4c62f-a8ec-4d15-9232-98486e323064" \h</w:instrText>
      </w:r>
      <w:r>
        <w:fldChar w:fldCharType="separate"/>
      </w:r>
      <w:r w:rsidRPr="00084A58">
        <w:rPr>
          <w:rFonts w:ascii="Times New Roman" w:hAnsi="Times New Roman" w:cs="Times New Roman"/>
          <w:color w:val="1155CC"/>
          <w:u w:val="single"/>
        </w:rPr>
        <w:t>CoPro</w:t>
      </w:r>
      <w:proofErr w:type="spellEnd"/>
      <w:r w:rsidRPr="00084A58">
        <w:rPr>
          <w:rFonts w:ascii="Times New Roman" w:hAnsi="Times New Roman" w:cs="Times New Roman"/>
          <w:color w:val="1155CC"/>
          <w:u w:val="single"/>
        </w:rPr>
        <w:t>+ Contract Terms and Conditions</w:t>
      </w:r>
      <w:r>
        <w:fldChar w:fldCharType="end"/>
      </w:r>
      <w:r>
        <w:br w:type="page"/>
      </w:r>
    </w:p>
    <w:p w14:paraId="72944AAC" w14:textId="77777777" w:rsidR="00E8135F" w:rsidRDefault="00E8135F" w:rsidP="00E8135F">
      <w:pPr>
        <w:pStyle w:val="Heading2"/>
      </w:pPr>
      <w:bookmarkStart w:id="20" w:name="_Toc154129594"/>
      <w:bookmarkStart w:id="21" w:name="_Toc154129723"/>
      <w:bookmarkStart w:id="22" w:name="_Toc155257458"/>
      <w:r>
        <w:lastRenderedPageBreak/>
        <w:t>SECTION 1.0 – PROPOSER RESPONSES TO SCOPE OF WORK AND PRICING</w:t>
      </w:r>
      <w:bookmarkEnd w:id="20"/>
      <w:bookmarkEnd w:id="21"/>
      <w:bookmarkEnd w:id="22"/>
    </w:p>
    <w:p w14:paraId="3E019581" w14:textId="77777777" w:rsidR="00E8135F" w:rsidRDefault="00E8135F" w:rsidP="00E8135F">
      <w:pPr>
        <w:spacing w:after="0"/>
        <w:rPr>
          <w:rFonts w:ascii="Times New Roman" w:eastAsia="Times New Roman" w:hAnsi="Times New Roman" w:cs="Times New Roman"/>
          <w:b/>
        </w:rPr>
      </w:pPr>
    </w:p>
    <w:p w14:paraId="5DD15ACA" w14:textId="77777777" w:rsidR="00E8135F" w:rsidRPr="0020719F" w:rsidRDefault="00E8135F" w:rsidP="00E8135F">
      <w:pPr>
        <w:spacing w:after="0"/>
        <w:rPr>
          <w:rFonts w:ascii="Times New Roman" w:eastAsia="Times New Roman" w:hAnsi="Times New Roman" w:cs="Times New Roman"/>
          <w:b/>
          <w:u w:val="single"/>
        </w:rPr>
      </w:pPr>
      <w:r w:rsidRPr="0020719F">
        <w:rPr>
          <w:rFonts w:ascii="Times New Roman" w:eastAsia="Times New Roman" w:hAnsi="Times New Roman" w:cs="Times New Roman"/>
          <w:b/>
          <w:u w:val="single"/>
        </w:rPr>
        <w:t>PROPOSAL RESPONSE GUIDELINES</w:t>
      </w:r>
    </w:p>
    <w:p w14:paraId="4394EAEC" w14:textId="77777777" w:rsidR="00E8135F" w:rsidRPr="0020719F" w:rsidRDefault="00E8135F" w:rsidP="00E8135F">
      <w:pPr>
        <w:spacing w:after="0"/>
        <w:rPr>
          <w:rFonts w:ascii="Times New Roman" w:eastAsia="Times New Roman" w:hAnsi="Times New Roman" w:cs="Times New Roman"/>
          <w:b/>
        </w:rPr>
      </w:pPr>
    </w:p>
    <w:p w14:paraId="43053D05"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The following are detailed guidelines for the format and content of your proposal submission.  Please review the guidelines below in full prior to beginning your proposal.</w:t>
      </w:r>
    </w:p>
    <w:p w14:paraId="3B02C820" w14:textId="77777777" w:rsidR="00E8135F" w:rsidRPr="0020719F" w:rsidRDefault="00E8135F" w:rsidP="00E8135F">
      <w:pPr>
        <w:spacing w:after="0"/>
        <w:rPr>
          <w:rFonts w:ascii="Times New Roman" w:eastAsia="Times New Roman" w:hAnsi="Times New Roman" w:cs="Times New Roman"/>
          <w:bCs/>
        </w:rPr>
      </w:pPr>
    </w:p>
    <w:p w14:paraId="74C44F42"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w:t>
      </w:r>
      <w:r w:rsidRPr="0020719F">
        <w:rPr>
          <w:rFonts w:ascii="Times New Roman" w:eastAsia="Times New Roman" w:hAnsi="Times New Roman" w:cs="Times New Roman"/>
          <w:bCs/>
        </w:rPr>
        <w:t xml:space="preserve"> – Executive Summary</w:t>
      </w:r>
    </w:p>
    <w:p w14:paraId="2A219CCD"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This part of the response to the RFP should be limited to a brief narrative highlighting the supplier’s proposal. The summary should contain as little technical jargon as possible and should be oriented toward non-technical personnel. The summary should describe the following:</w:t>
      </w:r>
    </w:p>
    <w:p w14:paraId="668927D5" w14:textId="77777777" w:rsidR="00E8135F" w:rsidRPr="0020719F" w:rsidRDefault="00E8135F" w:rsidP="00E8135F">
      <w:pPr>
        <w:numPr>
          <w:ilvl w:val="0"/>
          <w:numId w:val="18"/>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Key differentiators in service offerings, account management, and value-added services proposed by your company.</w:t>
      </w:r>
    </w:p>
    <w:p w14:paraId="36C9FB88" w14:textId="77777777" w:rsidR="00E8135F" w:rsidRPr="0020719F" w:rsidRDefault="00E8135F" w:rsidP="00E8135F">
      <w:pPr>
        <w:numPr>
          <w:ilvl w:val="0"/>
          <w:numId w:val="18"/>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Your understanding of the scope of requirements and the level to which your proposal has met the requirements.</w:t>
      </w:r>
    </w:p>
    <w:p w14:paraId="7DC3727C" w14:textId="77777777" w:rsidR="00E8135F" w:rsidRPr="0020719F" w:rsidRDefault="00E8135F" w:rsidP="00E8135F">
      <w:pPr>
        <w:numPr>
          <w:ilvl w:val="0"/>
          <w:numId w:val="18"/>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High-level project execution plan and timeline for completion, outlining any equipment delays that could impact availability.</w:t>
      </w:r>
    </w:p>
    <w:p w14:paraId="4E0BF655" w14:textId="77777777" w:rsidR="00E8135F" w:rsidRPr="0020719F" w:rsidRDefault="00E8135F" w:rsidP="00E8135F">
      <w:pPr>
        <w:numPr>
          <w:ilvl w:val="0"/>
          <w:numId w:val="18"/>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Risk management considerations.</w:t>
      </w:r>
    </w:p>
    <w:p w14:paraId="3BF5FB50" w14:textId="77777777" w:rsidR="00E8135F" w:rsidRPr="0020719F" w:rsidRDefault="00E8135F" w:rsidP="00E8135F">
      <w:pPr>
        <w:numPr>
          <w:ilvl w:val="0"/>
          <w:numId w:val="18"/>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Value and outcomes delivered to WRESA </w:t>
      </w:r>
    </w:p>
    <w:p w14:paraId="66B6FD22" w14:textId="77777777" w:rsidR="00E8135F" w:rsidRPr="0020719F" w:rsidRDefault="00E8135F" w:rsidP="00E8135F">
      <w:pPr>
        <w:spacing w:after="0"/>
        <w:rPr>
          <w:rFonts w:ascii="Times New Roman" w:eastAsia="Times New Roman" w:hAnsi="Times New Roman" w:cs="Times New Roman"/>
          <w:bCs/>
        </w:rPr>
      </w:pPr>
    </w:p>
    <w:p w14:paraId="1519EFB9"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II</w:t>
      </w:r>
      <w:r w:rsidRPr="0020719F">
        <w:rPr>
          <w:rFonts w:ascii="Times New Roman" w:eastAsia="Times New Roman" w:hAnsi="Times New Roman" w:cs="Times New Roman"/>
          <w:bCs/>
        </w:rPr>
        <w:t xml:space="preserve"> - Scope of Proposed Solution </w:t>
      </w:r>
    </w:p>
    <w:p w14:paraId="1F0E550A"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Provide a description of the overall solution or methodology for the </w:t>
      </w:r>
      <w:r w:rsidRPr="00B354BF">
        <w:rPr>
          <w:rFonts w:ascii="Times New Roman" w:hAnsi="Times New Roman" w:cs="Times New Roman"/>
        </w:rPr>
        <w:t>C</w:t>
      </w:r>
      <w:r w:rsidRPr="00BF717B">
        <w:rPr>
          <w:rFonts w:ascii="Times New Roman" w:hAnsi="Times New Roman" w:cs="Times New Roman"/>
        </w:rPr>
        <w:t>areer and Technical Education (CTE)</w:t>
      </w:r>
      <w:r w:rsidRPr="00B354BF">
        <w:rPr>
          <w:rFonts w:ascii="Times New Roman" w:hAnsi="Times New Roman" w:cs="Times New Roman"/>
        </w:rPr>
        <w:t>/Dual Enrollment Aviation &amp; Aeronautics Program Support</w:t>
      </w:r>
      <w:r w:rsidRPr="0020719F">
        <w:rPr>
          <w:rFonts w:ascii="Times New Roman" w:eastAsia="Times New Roman" w:hAnsi="Times New Roman" w:cs="Times New Roman"/>
          <w:bCs/>
        </w:rPr>
        <w:t>.  Include a high-level description of the steps of how the services will be provided and any associated value-added services/solution that meets the requirements. Confirm that the solution being provided is comprehensive. In addition, describe the methodology for solution delivery.  Finally, describe the client relationship management approach (e.g., steering committee, status reporting).</w:t>
      </w:r>
    </w:p>
    <w:p w14:paraId="03E12964" w14:textId="77777777" w:rsidR="00E8135F" w:rsidRPr="0020719F" w:rsidRDefault="00E8135F" w:rsidP="00E8135F">
      <w:pPr>
        <w:spacing w:after="0"/>
        <w:rPr>
          <w:rFonts w:ascii="Times New Roman" w:eastAsia="Times New Roman" w:hAnsi="Times New Roman" w:cs="Times New Roman"/>
          <w:bCs/>
        </w:rPr>
      </w:pPr>
    </w:p>
    <w:p w14:paraId="6FFDA31D"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III</w:t>
      </w:r>
      <w:r w:rsidRPr="0020719F">
        <w:rPr>
          <w:rFonts w:ascii="Times New Roman" w:eastAsia="Times New Roman" w:hAnsi="Times New Roman" w:cs="Times New Roman"/>
          <w:bCs/>
        </w:rPr>
        <w:t xml:space="preserve"> - Comprehensive List of Assumptions</w:t>
      </w:r>
    </w:p>
    <w:p w14:paraId="70677BCE"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Rather than have assumptions scattered throughout the proposal, WRESA requires that all assumptions be listed and explained in this section.  Please ensure that all assumptions listed </w:t>
      </w:r>
      <w:r w:rsidRPr="0020719F">
        <w:rPr>
          <w:rFonts w:ascii="Times New Roman" w:eastAsia="Times New Roman" w:hAnsi="Times New Roman" w:cs="Times New Roman"/>
          <w:b/>
        </w:rPr>
        <w:t>reference the appropriate section</w:t>
      </w:r>
      <w:r w:rsidRPr="0020719F">
        <w:rPr>
          <w:rFonts w:ascii="Times New Roman" w:eastAsia="Times New Roman" w:hAnsi="Times New Roman" w:cs="Times New Roman"/>
          <w:bCs/>
        </w:rPr>
        <w:t xml:space="preserve"> of the RFP and/or associated services.</w:t>
      </w:r>
    </w:p>
    <w:p w14:paraId="4D0579CF" w14:textId="77777777" w:rsidR="00E8135F" w:rsidRDefault="00E8135F" w:rsidP="00E8135F">
      <w:pPr>
        <w:spacing w:after="0"/>
        <w:rPr>
          <w:rFonts w:ascii="Times New Roman" w:eastAsia="Times New Roman" w:hAnsi="Times New Roman" w:cs="Times New Roman"/>
          <w:b/>
        </w:rPr>
      </w:pPr>
    </w:p>
    <w:p w14:paraId="661ECA4C" w14:textId="77777777" w:rsidR="00E8135F" w:rsidRPr="0076497E" w:rsidRDefault="00E8135F" w:rsidP="00E8135F">
      <w:pPr>
        <w:pStyle w:val="Heading3"/>
      </w:pPr>
      <w:bookmarkStart w:id="23" w:name="_Toc154129595"/>
      <w:bookmarkStart w:id="24" w:name="_Toc154129724"/>
      <w:bookmarkStart w:id="25" w:name="_Toc155257459"/>
      <w:r w:rsidRPr="00567331">
        <w:t>1.1</w:t>
      </w:r>
      <w:r w:rsidRPr="00567331">
        <w:tab/>
        <w:t>Minimum Mandatory Requirements</w:t>
      </w:r>
      <w:bookmarkEnd w:id="23"/>
      <w:bookmarkEnd w:id="24"/>
      <w:bookmarkEnd w:id="25"/>
    </w:p>
    <w:p w14:paraId="4643A61E" w14:textId="77777777" w:rsidR="00E8135F" w:rsidRPr="001E0844"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All proposals will be reviewed for compliance with the minimum mandatory requirements.  Proposals </w:t>
      </w:r>
      <w:r w:rsidRPr="001E0844">
        <w:rPr>
          <w:rFonts w:ascii="Times New Roman" w:eastAsia="Times New Roman" w:hAnsi="Times New Roman" w:cs="Times New Roman"/>
        </w:rPr>
        <w:t>deemed non-responsive will be eliminated from further consideration.</w:t>
      </w:r>
    </w:p>
    <w:p w14:paraId="2C48A4F1" w14:textId="77777777" w:rsidR="00E8135F" w:rsidRPr="001E0844" w:rsidRDefault="00E8135F" w:rsidP="00E8135F">
      <w:pPr>
        <w:spacing w:after="0"/>
        <w:jc w:val="both"/>
        <w:rPr>
          <w:rFonts w:ascii="Times New Roman" w:eastAsia="Times New Roman" w:hAnsi="Times New Roman" w:cs="Times New Roman"/>
        </w:rPr>
      </w:pPr>
    </w:p>
    <w:p w14:paraId="79EC756F" w14:textId="77777777" w:rsidR="00E8135F" w:rsidRPr="001579A0" w:rsidRDefault="00E8135F" w:rsidP="00E8135F">
      <w:pPr>
        <w:spacing w:after="0"/>
        <w:jc w:val="both"/>
        <w:rPr>
          <w:rFonts w:ascii="Times New Roman" w:eastAsia="Times New Roman" w:hAnsi="Times New Roman" w:cs="Times New Roman"/>
        </w:rPr>
      </w:pPr>
      <w:r w:rsidRPr="001579A0">
        <w:rPr>
          <w:rFonts w:ascii="Times New Roman" w:eastAsia="Times New Roman" w:hAnsi="Times New Roman" w:cs="Times New Roman"/>
        </w:rPr>
        <w:t>Interested and qualified proposers that can demonstrate their ability to successfully provide the services requested under this RFP are invited to submit proposal(s), provided they meet the following:</w:t>
      </w:r>
    </w:p>
    <w:p w14:paraId="7F6212E4" w14:textId="77777777" w:rsidR="00E8135F" w:rsidRPr="001579A0" w:rsidRDefault="00E8135F" w:rsidP="00E8135F">
      <w:pPr>
        <w:spacing w:after="0" w:line="240" w:lineRule="auto"/>
        <w:jc w:val="both"/>
        <w:rPr>
          <w:rFonts w:ascii="Times New Roman" w:eastAsia="Times New Roman" w:hAnsi="Times New Roman" w:cs="Times New Roman"/>
        </w:rPr>
      </w:pPr>
    </w:p>
    <w:p w14:paraId="707BA07F" w14:textId="6EAAF724" w:rsidR="00E8135F" w:rsidRPr="00797FCF" w:rsidRDefault="00E8135F" w:rsidP="00E8135F">
      <w:pPr>
        <w:widowControl w:val="0"/>
        <w:numPr>
          <w:ilvl w:val="0"/>
          <w:numId w:val="4"/>
        </w:numPr>
        <w:pBdr>
          <w:top w:val="nil"/>
          <w:left w:val="nil"/>
          <w:bottom w:val="nil"/>
          <w:right w:val="nil"/>
          <w:between w:val="nil"/>
        </w:pBdr>
        <w:spacing w:after="0"/>
        <w:jc w:val="both"/>
        <w:rPr>
          <w:rFonts w:ascii="Arial Narrow" w:eastAsia="Arial Narrow" w:hAnsi="Arial Narrow" w:cs="Arial Narrow"/>
          <w:b/>
          <w:color w:val="000000"/>
        </w:rPr>
      </w:pPr>
      <w:proofErr w:type="gramStart"/>
      <w:r w:rsidRPr="00797FCF">
        <w:rPr>
          <w:rFonts w:ascii="Times New Roman" w:eastAsia="Times New Roman" w:hAnsi="Times New Roman" w:cs="Times New Roman"/>
          <w:color w:val="000000"/>
        </w:rPr>
        <w:t>Proposer</w:t>
      </w:r>
      <w:proofErr w:type="gramEnd"/>
      <w:r w:rsidRPr="00797FCF">
        <w:rPr>
          <w:rFonts w:ascii="Times New Roman" w:eastAsia="Times New Roman" w:hAnsi="Times New Roman" w:cs="Times New Roman"/>
          <w:color w:val="000000"/>
        </w:rPr>
        <w:t xml:space="preserve"> must have three (3) years’ experience, within the last </w:t>
      </w:r>
      <w:r w:rsidR="00D71AFA" w:rsidRPr="00797FCF">
        <w:rPr>
          <w:rFonts w:ascii="Times New Roman" w:eastAsia="Times New Roman" w:hAnsi="Times New Roman" w:cs="Times New Roman"/>
          <w:color w:val="000000"/>
        </w:rPr>
        <w:t>five</w:t>
      </w:r>
      <w:r w:rsidRPr="00797FCF">
        <w:rPr>
          <w:rFonts w:ascii="Times New Roman" w:eastAsia="Times New Roman" w:hAnsi="Times New Roman" w:cs="Times New Roman"/>
          <w:color w:val="000000"/>
        </w:rPr>
        <w:t xml:space="preserve"> (</w:t>
      </w:r>
      <w:r w:rsidR="00D71AFA" w:rsidRPr="00797FCF">
        <w:rPr>
          <w:rFonts w:ascii="Times New Roman" w:eastAsia="Times New Roman" w:hAnsi="Times New Roman" w:cs="Times New Roman"/>
          <w:color w:val="000000"/>
        </w:rPr>
        <w:t>5</w:t>
      </w:r>
      <w:r w:rsidRPr="00797FCF">
        <w:rPr>
          <w:rFonts w:ascii="Times New Roman" w:eastAsia="Times New Roman" w:hAnsi="Times New Roman" w:cs="Times New Roman"/>
          <w:color w:val="000000"/>
        </w:rPr>
        <w:t xml:space="preserve">) years, providing </w:t>
      </w:r>
      <w:r w:rsidRPr="00797FCF">
        <w:rPr>
          <w:rFonts w:ascii="Times New Roman" w:eastAsia="Times New Roman" w:hAnsi="Times New Roman" w:cs="Times New Roman"/>
        </w:rPr>
        <w:t xml:space="preserve">a </w:t>
      </w:r>
      <w:r w:rsidRPr="00797FCF">
        <w:rPr>
          <w:rFonts w:ascii="Times New Roman" w:hAnsi="Times New Roman" w:cs="Times New Roman"/>
        </w:rPr>
        <w:t xml:space="preserve">Career and Technical Education (CTE)/Dual Enrollment Aviation &amp; Aeronautics Program Support </w:t>
      </w:r>
      <w:r w:rsidRPr="00797FCF">
        <w:rPr>
          <w:rFonts w:ascii="Times New Roman" w:eastAsia="Times New Roman" w:hAnsi="Times New Roman" w:cs="Times New Roman"/>
          <w:color w:val="000000"/>
        </w:rPr>
        <w:t xml:space="preserve">equivalent or </w:t>
      </w:r>
      <w:proofErr w:type="gramStart"/>
      <w:r w:rsidRPr="00797FCF">
        <w:rPr>
          <w:rFonts w:ascii="Times New Roman" w:eastAsia="Times New Roman" w:hAnsi="Times New Roman" w:cs="Times New Roman"/>
          <w:color w:val="000000"/>
        </w:rPr>
        <w:t>similar to</w:t>
      </w:r>
      <w:proofErr w:type="gramEnd"/>
      <w:r w:rsidRPr="00797FCF">
        <w:rPr>
          <w:rFonts w:ascii="Times New Roman" w:eastAsia="Times New Roman" w:hAnsi="Times New Roman" w:cs="Times New Roman"/>
          <w:color w:val="000000"/>
        </w:rPr>
        <w:t xml:space="preserve"> the commodities and/or services being requested in this proposal. </w:t>
      </w:r>
      <w:proofErr w:type="gramStart"/>
      <w:r w:rsidRPr="00797FCF">
        <w:rPr>
          <w:rFonts w:ascii="Times New Roman" w:eastAsia="Times New Roman" w:hAnsi="Times New Roman" w:cs="Times New Roman"/>
          <w:color w:val="000000"/>
        </w:rPr>
        <w:t>Enter in</w:t>
      </w:r>
      <w:proofErr w:type="gramEnd"/>
      <w:r w:rsidRPr="00797FCF">
        <w:rPr>
          <w:rFonts w:ascii="Times New Roman" w:eastAsia="Times New Roman" w:hAnsi="Times New Roman" w:cs="Times New Roman"/>
          <w:color w:val="000000"/>
        </w:rPr>
        <w:t xml:space="preserve"> Section </w:t>
      </w:r>
      <w:r w:rsidRPr="00797FCF">
        <w:rPr>
          <w:rFonts w:ascii="Times New Roman" w:eastAsia="Times New Roman" w:hAnsi="Times New Roman" w:cs="Times New Roman"/>
          <w:b/>
          <w:bCs/>
          <w:color w:val="000000"/>
        </w:rPr>
        <w:t>2.2 References</w:t>
      </w:r>
      <w:r w:rsidRPr="00797FCF">
        <w:rPr>
          <w:rFonts w:ascii="Times New Roman" w:eastAsia="Times New Roman" w:hAnsi="Times New Roman" w:cs="Times New Roman"/>
          <w:color w:val="000000"/>
        </w:rPr>
        <w:t xml:space="preserve">. </w:t>
      </w:r>
    </w:p>
    <w:p w14:paraId="51C92916" w14:textId="77777777" w:rsidR="00E8135F" w:rsidRPr="001E0844" w:rsidRDefault="00E8135F" w:rsidP="00E8135F">
      <w:pPr>
        <w:widowControl w:val="0"/>
        <w:spacing w:after="0" w:line="240" w:lineRule="auto"/>
        <w:jc w:val="both"/>
        <w:rPr>
          <w:rFonts w:ascii="Times New Roman" w:eastAsia="Times New Roman" w:hAnsi="Times New Roman" w:cs="Times New Roman"/>
          <w:b/>
        </w:rPr>
      </w:pPr>
    </w:p>
    <w:p w14:paraId="2D3A220F" w14:textId="77777777" w:rsidR="00E8135F" w:rsidRPr="001E0844" w:rsidRDefault="00E8135F" w:rsidP="00E8135F">
      <w:pPr>
        <w:pStyle w:val="Heading3"/>
      </w:pPr>
      <w:bookmarkStart w:id="26" w:name="_Toc154129596"/>
      <w:bookmarkStart w:id="27" w:name="_Toc154129725"/>
      <w:bookmarkStart w:id="28" w:name="_Toc155257460"/>
      <w:r w:rsidRPr="001E0844">
        <w:t>1.2</w:t>
      </w:r>
      <w:r w:rsidRPr="001E0844">
        <w:tab/>
        <w:t>Introduction and Background</w:t>
      </w:r>
      <w:bookmarkEnd w:id="26"/>
      <w:bookmarkEnd w:id="27"/>
      <w:bookmarkEnd w:id="28"/>
    </w:p>
    <w:p w14:paraId="2A3976F6" w14:textId="77777777" w:rsidR="00E8135F" w:rsidRDefault="00E8135F" w:rsidP="00E8135F">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Wayne RESA</w:t>
      </w:r>
      <w:r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Pr="007120F4">
        <w:rPr>
          <w:rStyle w:val="normaltextrun"/>
          <w:rFonts w:ascii="Times New Roman" w:hAnsi="Times New Roman" w:cs="Times New Roman"/>
          <w:bdr w:val="none" w:sz="0" w:space="0" w:color="auto" w:frame="1"/>
        </w:rPr>
        <w:t xml:space="preserve">The Wayne RESA board is elected by one vote from each of the </w:t>
      </w:r>
      <w:r>
        <w:rPr>
          <w:rStyle w:val="normaltextrun"/>
          <w:rFonts w:ascii="Times New Roman" w:hAnsi="Times New Roman" w:cs="Times New Roman"/>
          <w:bdr w:val="none" w:sz="0" w:space="0" w:color="auto" w:frame="1"/>
        </w:rPr>
        <w:t>thirty-three (</w:t>
      </w:r>
      <w:r w:rsidRPr="007120F4">
        <w:rPr>
          <w:rStyle w:val="normaltextrun"/>
          <w:rFonts w:ascii="Times New Roman" w:hAnsi="Times New Roman" w:cs="Times New Roman"/>
          <w:bdr w:val="none" w:sz="0" w:space="0" w:color="auto" w:frame="1"/>
        </w:rPr>
        <w:t>33</w:t>
      </w:r>
      <w:r>
        <w:rPr>
          <w:rStyle w:val="normaltextrun"/>
          <w:rFonts w:ascii="Times New Roman" w:hAnsi="Times New Roman" w:cs="Times New Roman"/>
          <w:bdr w:val="none" w:sz="0" w:space="0" w:color="auto" w:frame="1"/>
        </w:rPr>
        <w:t>)</w:t>
      </w:r>
      <w:r w:rsidRPr="007120F4">
        <w:rPr>
          <w:rStyle w:val="normaltextrun"/>
          <w:rFonts w:ascii="Times New Roman" w:hAnsi="Times New Roman" w:cs="Times New Roman"/>
          <w:bdr w:val="none" w:sz="0" w:space="0" w:color="auto" w:frame="1"/>
        </w:rPr>
        <w:t xml:space="preserve"> local Wayne County school district boards.</w:t>
      </w:r>
      <w:r w:rsidRPr="007120F4">
        <w:rPr>
          <w:rFonts w:ascii="Times New Roman" w:eastAsia="Times New Roman" w:hAnsi="Times New Roman" w:cs="Times New Roman"/>
          <w:lang w:val="en"/>
        </w:rPr>
        <w:t xml:space="preserve"> </w:t>
      </w:r>
      <w:r w:rsidRPr="00175458">
        <w:rPr>
          <w:rFonts w:ascii="Times New Roman" w:eastAsia="Times New Roman" w:hAnsi="Times New Roman" w:cs="Times New Roman"/>
          <w:lang w:val="en"/>
        </w:rPr>
        <w:t>WRESA provides a wide variety of services to thirty-three (33) public school districts and approximately ninety-</w:t>
      </w:r>
      <w:r>
        <w:rPr>
          <w:rFonts w:ascii="Times New Roman" w:eastAsia="Times New Roman" w:hAnsi="Times New Roman" w:cs="Times New Roman"/>
          <w:lang w:val="en"/>
        </w:rPr>
        <w:t>seven</w:t>
      </w:r>
      <w:r w:rsidRPr="00175458">
        <w:rPr>
          <w:rFonts w:ascii="Times New Roman" w:eastAsia="Times New Roman" w:hAnsi="Times New Roman" w:cs="Times New Roman"/>
          <w:lang w:val="en"/>
        </w:rPr>
        <w:t xml:space="preserve"> (9</w:t>
      </w:r>
      <w:r>
        <w:rPr>
          <w:rFonts w:ascii="Times New Roman" w:eastAsia="Times New Roman" w:hAnsi="Times New Roman" w:cs="Times New Roman"/>
          <w:lang w:val="en"/>
        </w:rPr>
        <w:t>7</w:t>
      </w:r>
      <w:r w:rsidRPr="00175458">
        <w:rPr>
          <w:rFonts w:ascii="Times New Roman" w:eastAsia="Times New Roman" w:hAnsi="Times New Roman" w:cs="Times New Roman"/>
          <w:lang w:val="en"/>
        </w:rPr>
        <w:t xml:space="preserve">) public school academies in Wayne County, </w:t>
      </w:r>
      <w:proofErr w:type="gramStart"/>
      <w:r w:rsidRPr="00175458">
        <w:rPr>
          <w:rFonts w:ascii="Times New Roman" w:eastAsia="Times New Roman" w:hAnsi="Times New Roman" w:cs="Times New Roman"/>
          <w:lang w:val="en"/>
        </w:rPr>
        <w:t>Michigan;</w:t>
      </w:r>
      <w:proofErr w:type="gramEnd"/>
      <w:r w:rsidRPr="00175458">
        <w:rPr>
          <w:rFonts w:ascii="Times New Roman" w:eastAsia="Times New Roman" w:hAnsi="Times New Roman" w:cs="Times New Roman"/>
          <w:lang w:val="en"/>
        </w:rPr>
        <w:t xml:space="preserve"> serving more than 26</w:t>
      </w:r>
      <w:r>
        <w:rPr>
          <w:rFonts w:ascii="Times New Roman" w:eastAsia="Times New Roman" w:hAnsi="Times New Roman" w:cs="Times New Roman"/>
          <w:lang w:val="en"/>
        </w:rPr>
        <w:t>0</w:t>
      </w:r>
      <w:r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79958937" w14:textId="77777777" w:rsidR="00E8135F" w:rsidRDefault="00E8135F" w:rsidP="00E8135F">
      <w:pPr>
        <w:spacing w:after="0"/>
        <w:jc w:val="both"/>
        <w:rPr>
          <w:rFonts w:ascii="Times New Roman" w:eastAsia="Times New Roman" w:hAnsi="Times New Roman" w:cs="Times New Roman"/>
          <w:lang w:val="en"/>
        </w:rPr>
      </w:pPr>
    </w:p>
    <w:p w14:paraId="78BDF89D" w14:textId="77777777" w:rsidR="00E8135F" w:rsidRDefault="00E8135F" w:rsidP="00E8135F">
      <w:pPr>
        <w:pStyle w:val="Heading3"/>
      </w:pPr>
      <w:bookmarkStart w:id="29" w:name="_Toc154129597"/>
      <w:bookmarkStart w:id="30" w:name="_Toc154129726"/>
      <w:bookmarkStart w:id="31" w:name="_Toc155257461"/>
      <w:r>
        <w:t>1.3</w:t>
      </w:r>
      <w:r>
        <w:tab/>
        <w:t>Scope of Work</w:t>
      </w:r>
      <w:bookmarkEnd w:id="29"/>
      <w:bookmarkEnd w:id="30"/>
      <w:bookmarkEnd w:id="31"/>
    </w:p>
    <w:p w14:paraId="2AF7A622" w14:textId="77777777" w:rsidR="00E8135F" w:rsidRDefault="00E8135F" w:rsidP="00E8135F">
      <w:pPr>
        <w:spacing w:after="0"/>
        <w:jc w:val="both"/>
        <w:rPr>
          <w:rFonts w:ascii="Times New Roman" w:hAnsi="Times New Roman" w:cs="Times New Roman"/>
        </w:rPr>
      </w:pPr>
      <w:r w:rsidRPr="006071D7">
        <w:rPr>
          <w:rFonts w:ascii="Times New Roman" w:hAnsi="Times New Roman" w:cs="Times New Roman"/>
        </w:rPr>
        <w:t>Wayne RESA is leading the development of a region-wide Aviation and Aeronautics Career and Technical Education (CTE)/Dual Enrollment program that aligns with workforce demands, supports economic development, and provides students with innovative postsecondary and career opportunities.</w:t>
      </w:r>
      <w:r>
        <w:rPr>
          <w:rFonts w:ascii="Times New Roman" w:hAnsi="Times New Roman" w:cs="Times New Roman"/>
        </w:rPr>
        <w:t xml:space="preserve"> Qualified vendors are invited to submit proposals to support the implementation, expansion, and sustainability of this program.</w:t>
      </w:r>
      <w:r w:rsidRPr="006071D7">
        <w:rPr>
          <w:rFonts w:ascii="Times New Roman" w:hAnsi="Times New Roman" w:cs="Times New Roman"/>
        </w:rPr>
        <w:t xml:space="preserve"> The selected vendor will </w:t>
      </w:r>
      <w:r>
        <w:rPr>
          <w:rFonts w:ascii="Times New Roman" w:hAnsi="Times New Roman" w:cs="Times New Roman"/>
        </w:rPr>
        <w:t>partner with</w:t>
      </w:r>
      <w:r w:rsidRPr="006071D7">
        <w:rPr>
          <w:rFonts w:ascii="Times New Roman" w:hAnsi="Times New Roman" w:cs="Times New Roman"/>
        </w:rPr>
        <w:t xml:space="preserve"> </w:t>
      </w:r>
      <w:r>
        <w:rPr>
          <w:rFonts w:ascii="Times New Roman" w:hAnsi="Times New Roman" w:cs="Times New Roman"/>
        </w:rPr>
        <w:t>W</w:t>
      </w:r>
      <w:r w:rsidRPr="006071D7">
        <w:rPr>
          <w:rFonts w:ascii="Times New Roman" w:hAnsi="Times New Roman" w:cs="Times New Roman"/>
        </w:rPr>
        <w:t xml:space="preserve">RESA and its participating districts in advancing this initiative in alignment with </w:t>
      </w:r>
      <w:r>
        <w:rPr>
          <w:rFonts w:ascii="Times New Roman" w:hAnsi="Times New Roman" w:cs="Times New Roman"/>
        </w:rPr>
        <w:t>workforce demands and aims to build sustainable career pathways for students.</w:t>
      </w:r>
    </w:p>
    <w:p w14:paraId="79AD2D01" w14:textId="77777777" w:rsidR="00E8135F" w:rsidRDefault="00E8135F" w:rsidP="00E8135F">
      <w:pPr>
        <w:spacing w:after="0"/>
        <w:jc w:val="both"/>
        <w:rPr>
          <w:rFonts w:ascii="Times New Roman" w:hAnsi="Times New Roman" w:cs="Times New Roman"/>
        </w:rPr>
      </w:pPr>
    </w:p>
    <w:p w14:paraId="03A48A96" w14:textId="77777777" w:rsidR="00E8135F" w:rsidRDefault="00E8135F" w:rsidP="00E8135F">
      <w:pPr>
        <w:spacing w:after="0"/>
        <w:jc w:val="both"/>
        <w:rPr>
          <w:rFonts w:ascii="Times New Roman" w:hAnsi="Times New Roman" w:cs="Times New Roman"/>
          <w:b/>
          <w:bCs/>
          <w:u w:val="single"/>
        </w:rPr>
      </w:pPr>
      <w:r w:rsidRPr="000A42C2">
        <w:rPr>
          <w:rFonts w:ascii="Times New Roman" w:hAnsi="Times New Roman" w:cs="Times New Roman"/>
          <w:b/>
          <w:bCs/>
          <w:u w:val="single"/>
        </w:rPr>
        <w:t>Objectives</w:t>
      </w:r>
    </w:p>
    <w:p w14:paraId="5A653C7C" w14:textId="77777777" w:rsidR="00E8135F" w:rsidRPr="000A42C2" w:rsidRDefault="00E8135F" w:rsidP="00E8135F">
      <w:pPr>
        <w:spacing w:after="0"/>
        <w:jc w:val="both"/>
        <w:rPr>
          <w:rFonts w:ascii="Times New Roman" w:hAnsi="Times New Roman" w:cs="Times New Roman"/>
        </w:rPr>
      </w:pPr>
      <w:r>
        <w:rPr>
          <w:rFonts w:ascii="Times New Roman" w:hAnsi="Times New Roman" w:cs="Times New Roman"/>
        </w:rPr>
        <w:t>The selected vendor will support the following:</w:t>
      </w:r>
    </w:p>
    <w:p w14:paraId="78CE5063" w14:textId="77777777" w:rsidR="00E8135F" w:rsidRPr="00DE2E53" w:rsidRDefault="00E8135F" w:rsidP="00E8135F">
      <w:pPr>
        <w:pStyle w:val="ListParagraph"/>
        <w:numPr>
          <w:ilvl w:val="0"/>
          <w:numId w:val="44"/>
        </w:numPr>
        <w:spacing w:after="0"/>
        <w:jc w:val="both"/>
        <w:rPr>
          <w:rFonts w:ascii="Times New Roman" w:hAnsi="Times New Roman" w:cs="Times New Roman"/>
        </w:rPr>
      </w:pPr>
      <w:r w:rsidRPr="00DE2E53">
        <w:rPr>
          <w:rFonts w:ascii="Times New Roman" w:hAnsi="Times New Roman" w:cs="Times New Roman"/>
        </w:rPr>
        <w:t>Strengthen the infrastructure for a shared regional program.</w:t>
      </w:r>
    </w:p>
    <w:p w14:paraId="1DEEE306" w14:textId="77777777" w:rsidR="00E8135F" w:rsidRPr="00DE2E53" w:rsidRDefault="00E8135F" w:rsidP="00E8135F">
      <w:pPr>
        <w:pStyle w:val="ListParagraph"/>
        <w:numPr>
          <w:ilvl w:val="0"/>
          <w:numId w:val="44"/>
        </w:numPr>
        <w:spacing w:after="0"/>
        <w:jc w:val="both"/>
        <w:rPr>
          <w:rFonts w:ascii="Times New Roman" w:hAnsi="Times New Roman" w:cs="Times New Roman"/>
        </w:rPr>
      </w:pPr>
      <w:r w:rsidRPr="00DE2E53">
        <w:rPr>
          <w:rFonts w:ascii="Times New Roman" w:hAnsi="Times New Roman" w:cs="Times New Roman"/>
        </w:rPr>
        <w:t>Expand district and student participation.</w:t>
      </w:r>
    </w:p>
    <w:p w14:paraId="708816CC" w14:textId="77777777" w:rsidR="00E8135F" w:rsidRPr="00DE2E53" w:rsidRDefault="00E8135F" w:rsidP="00E8135F">
      <w:pPr>
        <w:pStyle w:val="ListParagraph"/>
        <w:numPr>
          <w:ilvl w:val="0"/>
          <w:numId w:val="44"/>
        </w:numPr>
        <w:spacing w:after="0"/>
        <w:jc w:val="both"/>
        <w:rPr>
          <w:rFonts w:ascii="Times New Roman" w:hAnsi="Times New Roman" w:cs="Times New Roman"/>
        </w:rPr>
      </w:pPr>
      <w:r w:rsidRPr="00DE2E53">
        <w:rPr>
          <w:rFonts w:ascii="Times New Roman" w:hAnsi="Times New Roman" w:cs="Times New Roman"/>
        </w:rPr>
        <w:t>Deepen partnerships with postsecondary institutions and industry stakeholders.</w:t>
      </w:r>
    </w:p>
    <w:p w14:paraId="2FDF841A" w14:textId="77777777" w:rsidR="00E8135F" w:rsidRPr="00DE2E53" w:rsidRDefault="00E8135F" w:rsidP="00E8135F">
      <w:pPr>
        <w:pStyle w:val="ListParagraph"/>
        <w:numPr>
          <w:ilvl w:val="0"/>
          <w:numId w:val="44"/>
        </w:numPr>
        <w:spacing w:after="0"/>
        <w:jc w:val="both"/>
        <w:rPr>
          <w:rFonts w:ascii="Times New Roman" w:hAnsi="Times New Roman" w:cs="Times New Roman"/>
        </w:rPr>
      </w:pPr>
      <w:r w:rsidRPr="00DE2E53">
        <w:rPr>
          <w:rFonts w:ascii="Times New Roman" w:hAnsi="Times New Roman" w:cs="Times New Roman"/>
        </w:rPr>
        <w:t>Secure long-term sustainability through funding and systems integration.</w:t>
      </w:r>
    </w:p>
    <w:p w14:paraId="2CDB93D1" w14:textId="77777777" w:rsidR="00E8135F" w:rsidRPr="00DE2E53" w:rsidRDefault="00E8135F" w:rsidP="00E8135F">
      <w:pPr>
        <w:pStyle w:val="ListParagraph"/>
        <w:numPr>
          <w:ilvl w:val="0"/>
          <w:numId w:val="44"/>
        </w:numPr>
        <w:spacing w:after="0"/>
        <w:jc w:val="both"/>
        <w:rPr>
          <w:rFonts w:ascii="Times New Roman" w:hAnsi="Times New Roman" w:cs="Times New Roman"/>
        </w:rPr>
      </w:pPr>
      <w:r w:rsidRPr="00DE2E53">
        <w:rPr>
          <w:rFonts w:ascii="Times New Roman" w:hAnsi="Times New Roman" w:cs="Times New Roman"/>
        </w:rPr>
        <w:t>Increase student engagement and exposure to aviation careers.</w:t>
      </w:r>
    </w:p>
    <w:p w14:paraId="7EC27F81" w14:textId="77777777" w:rsidR="00E8135F" w:rsidRPr="0098199C" w:rsidRDefault="00E8135F" w:rsidP="00E8135F">
      <w:pPr>
        <w:spacing w:after="0"/>
        <w:jc w:val="both"/>
        <w:rPr>
          <w:rFonts w:ascii="Times New Roman" w:hAnsi="Times New Roman" w:cs="Times New Roman"/>
        </w:rPr>
      </w:pPr>
    </w:p>
    <w:p w14:paraId="06A27C1E"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802EF1"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478930C6" w14:textId="77777777" w:rsidTr="005E3284">
        <w:tc>
          <w:tcPr>
            <w:tcW w:w="9350" w:type="dxa"/>
          </w:tcPr>
          <w:p w14:paraId="2A959531" w14:textId="77777777" w:rsidR="00E8135F" w:rsidRDefault="00E8135F" w:rsidP="005E3284">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7520E9B4" w14:textId="77777777" w:rsidR="00E8135F" w:rsidRDefault="00E8135F" w:rsidP="00E8135F">
      <w:pPr>
        <w:pBdr>
          <w:top w:val="nil"/>
          <w:left w:val="nil"/>
          <w:bottom w:val="nil"/>
          <w:right w:val="nil"/>
          <w:between w:val="nil"/>
        </w:pBdr>
        <w:spacing w:after="0" w:line="240" w:lineRule="auto"/>
        <w:ind w:firstLine="720"/>
        <w:jc w:val="both"/>
        <w:rPr>
          <w:rFonts w:ascii="Times New Roman" w:eastAsia="Times New Roman" w:hAnsi="Times New Roman" w:cs="Times New Roman"/>
          <w:b/>
          <w:bCs/>
          <w:iCs/>
          <w:color w:val="000000"/>
        </w:rPr>
      </w:pPr>
    </w:p>
    <w:p w14:paraId="0AB28D10" w14:textId="77777777" w:rsidR="00E8135F" w:rsidRPr="00CA4AC8" w:rsidRDefault="00E8135F" w:rsidP="00E8135F">
      <w:pPr>
        <w:pStyle w:val="ListParagraph"/>
        <w:numPr>
          <w:ilvl w:val="2"/>
          <w:numId w:val="4"/>
        </w:numPr>
        <w:pBdr>
          <w:top w:val="nil"/>
          <w:left w:val="nil"/>
          <w:bottom w:val="nil"/>
          <w:right w:val="nil"/>
          <w:between w:val="nil"/>
        </w:pBdr>
        <w:spacing w:after="0" w:line="240" w:lineRule="auto"/>
        <w:jc w:val="both"/>
        <w:rPr>
          <w:rFonts w:ascii="Times New Roman" w:eastAsia="Times New Roman" w:hAnsi="Times New Roman" w:cs="Times New Roman"/>
          <w:b/>
          <w:bCs/>
          <w:iCs/>
          <w:color w:val="000000"/>
        </w:rPr>
      </w:pPr>
      <w:r w:rsidRPr="00CA4AC8">
        <w:rPr>
          <w:rFonts w:ascii="Times New Roman" w:eastAsia="Times New Roman" w:hAnsi="Times New Roman" w:cs="Times New Roman"/>
          <w:b/>
          <w:bCs/>
          <w:iCs/>
          <w:color w:val="000000"/>
        </w:rPr>
        <w:t>Specifications and Requirements</w:t>
      </w:r>
    </w:p>
    <w:p w14:paraId="7EDA5D39" w14:textId="77777777" w:rsidR="00E8135F" w:rsidRPr="00CA4AC8" w:rsidRDefault="00E8135F" w:rsidP="00E8135F">
      <w:pPr>
        <w:pStyle w:val="ListParagraph"/>
        <w:pBdr>
          <w:top w:val="nil"/>
          <w:left w:val="nil"/>
          <w:bottom w:val="nil"/>
          <w:right w:val="nil"/>
          <w:between w:val="nil"/>
        </w:pBdr>
        <w:spacing w:after="0" w:line="240" w:lineRule="auto"/>
        <w:ind w:left="1080"/>
        <w:jc w:val="both"/>
        <w:rPr>
          <w:rFonts w:ascii="Times New Roman" w:eastAsia="Times New Roman" w:hAnsi="Times New Roman" w:cs="Times New Roman"/>
          <w:b/>
          <w:bCs/>
          <w:iCs/>
          <w:color w:val="000000"/>
        </w:rPr>
      </w:pPr>
    </w:p>
    <w:p w14:paraId="1A375FAD" w14:textId="77777777" w:rsidR="00E8135F" w:rsidRPr="000A42C2" w:rsidRDefault="00E8135F" w:rsidP="00E8135F">
      <w:pPr>
        <w:pStyle w:val="ListParagraph"/>
        <w:numPr>
          <w:ilvl w:val="0"/>
          <w:numId w:val="46"/>
        </w:numPr>
        <w:spacing w:after="0"/>
        <w:jc w:val="both"/>
        <w:rPr>
          <w:rFonts w:ascii="Times New Roman" w:eastAsia="Times New Roman" w:hAnsi="Times New Roman" w:cs="Times New Roman"/>
          <w:b/>
          <w:bCs/>
        </w:rPr>
      </w:pPr>
      <w:r w:rsidRPr="000A42C2">
        <w:rPr>
          <w:rFonts w:ascii="Times New Roman" w:eastAsia="Times New Roman" w:hAnsi="Times New Roman" w:cs="Times New Roman"/>
          <w:b/>
          <w:bCs/>
        </w:rPr>
        <w:t>Strategic Planning &amp; Project Management</w:t>
      </w:r>
    </w:p>
    <w:p w14:paraId="595E2F03" w14:textId="77777777" w:rsidR="00E8135F" w:rsidRPr="000A42C2" w:rsidRDefault="00E8135F" w:rsidP="00E8135F">
      <w:pPr>
        <w:spacing w:after="0"/>
        <w:ind w:left="360"/>
        <w:jc w:val="both"/>
        <w:rPr>
          <w:rFonts w:ascii="Times New Roman" w:eastAsia="Times New Roman" w:hAnsi="Times New Roman" w:cs="Times New Roman"/>
        </w:rPr>
      </w:pPr>
      <w:r w:rsidRPr="000A42C2">
        <w:rPr>
          <w:rFonts w:ascii="Times New Roman" w:eastAsia="Times New Roman" w:hAnsi="Times New Roman" w:cs="Times New Roman"/>
        </w:rPr>
        <w:t>The selected vendor is required to:</w:t>
      </w:r>
    </w:p>
    <w:p w14:paraId="0D3E64A7" w14:textId="77777777" w:rsidR="00E8135F" w:rsidRPr="00953613" w:rsidRDefault="00E8135F" w:rsidP="00E8135F">
      <w:pPr>
        <w:pStyle w:val="ListParagraph"/>
        <w:numPr>
          <w:ilvl w:val="0"/>
          <w:numId w:val="45"/>
        </w:numPr>
        <w:spacing w:after="0"/>
        <w:jc w:val="both"/>
        <w:rPr>
          <w:rFonts w:ascii="Times New Roman" w:eastAsia="Times New Roman" w:hAnsi="Times New Roman" w:cs="Times New Roman"/>
        </w:rPr>
      </w:pPr>
      <w:r w:rsidRPr="00953613">
        <w:rPr>
          <w:rFonts w:ascii="Times New Roman" w:eastAsia="Times New Roman" w:hAnsi="Times New Roman" w:cs="Times New Roman"/>
        </w:rPr>
        <w:t>Conduct weekly strategic check-ins and provide responsive advising with Wayne RESA's project manager and leadership team to ensure timely progress and address emerging needs.</w:t>
      </w:r>
    </w:p>
    <w:p w14:paraId="2DA816FD" w14:textId="77777777" w:rsidR="00E8135F" w:rsidRPr="00FD6ED2" w:rsidRDefault="00E8135F" w:rsidP="00E8135F">
      <w:pPr>
        <w:pStyle w:val="ListParagraph"/>
        <w:numPr>
          <w:ilvl w:val="0"/>
          <w:numId w:val="45"/>
        </w:numPr>
        <w:spacing w:after="0"/>
        <w:jc w:val="both"/>
        <w:rPr>
          <w:rFonts w:ascii="Times New Roman" w:eastAsia="Times New Roman" w:hAnsi="Times New Roman" w:cs="Times New Roman"/>
        </w:rPr>
      </w:pPr>
      <w:r w:rsidRPr="00FD6ED2">
        <w:rPr>
          <w:rFonts w:ascii="Times New Roman" w:eastAsia="Times New Roman" w:hAnsi="Times New Roman" w:cs="Times New Roman"/>
        </w:rPr>
        <w:lastRenderedPageBreak/>
        <w:t>Prepare and deliver quarterly project plan updates that align with the Three-Year Implementation Plan and reflect progress, challenges, and adjustments.</w:t>
      </w:r>
    </w:p>
    <w:p w14:paraId="2486A3DB" w14:textId="77777777" w:rsidR="00E8135F" w:rsidRPr="00953613" w:rsidRDefault="00E8135F" w:rsidP="00E8135F">
      <w:pPr>
        <w:numPr>
          <w:ilvl w:val="0"/>
          <w:numId w:val="45"/>
        </w:numPr>
        <w:spacing w:after="0"/>
        <w:jc w:val="both"/>
        <w:rPr>
          <w:rFonts w:ascii="Times New Roman" w:eastAsia="Times New Roman" w:hAnsi="Times New Roman" w:cs="Times New Roman"/>
        </w:rPr>
      </w:pPr>
      <w:r w:rsidRPr="00953613">
        <w:rPr>
          <w:rFonts w:ascii="Times New Roman" w:eastAsia="Times New Roman" w:hAnsi="Times New Roman" w:cs="Times New Roman"/>
        </w:rPr>
        <w:t>Develop, maintain, and update a comprehensive multi-year project roadmap, including district readiness stages, key milestones, deliverables, and sustainability benchmarks.</w:t>
      </w:r>
    </w:p>
    <w:p w14:paraId="5C48C805" w14:textId="77777777" w:rsidR="00E8135F" w:rsidRPr="00953613" w:rsidRDefault="00E8135F" w:rsidP="00E8135F">
      <w:pPr>
        <w:numPr>
          <w:ilvl w:val="0"/>
          <w:numId w:val="45"/>
        </w:numPr>
        <w:spacing w:after="0"/>
        <w:jc w:val="both"/>
        <w:rPr>
          <w:rFonts w:ascii="Times New Roman" w:eastAsia="Times New Roman" w:hAnsi="Times New Roman" w:cs="Times New Roman"/>
        </w:rPr>
      </w:pPr>
      <w:r w:rsidRPr="00953613">
        <w:rPr>
          <w:rFonts w:ascii="Times New Roman" w:eastAsia="Times New Roman" w:hAnsi="Times New Roman" w:cs="Times New Roman"/>
        </w:rPr>
        <w:t>Establish and manage a project timeline with detailed task assignments, dependencies, and deadlines.</w:t>
      </w:r>
    </w:p>
    <w:p w14:paraId="6F2E623F" w14:textId="77777777" w:rsidR="00E8135F" w:rsidRDefault="00E8135F" w:rsidP="00E8135F">
      <w:pPr>
        <w:numPr>
          <w:ilvl w:val="0"/>
          <w:numId w:val="45"/>
        </w:numPr>
        <w:spacing w:after="0"/>
        <w:jc w:val="both"/>
        <w:rPr>
          <w:rFonts w:ascii="Times New Roman" w:eastAsia="Times New Roman" w:hAnsi="Times New Roman" w:cs="Times New Roman"/>
        </w:rPr>
      </w:pPr>
      <w:r w:rsidRPr="00953613">
        <w:rPr>
          <w:rFonts w:ascii="Times New Roman" w:eastAsia="Times New Roman" w:hAnsi="Times New Roman" w:cs="Times New Roman"/>
        </w:rPr>
        <w:t>Provide risk management strategies and mitigation plans to address potential barriers to project success.</w:t>
      </w:r>
    </w:p>
    <w:p w14:paraId="617C0372" w14:textId="77777777" w:rsidR="00E8135F" w:rsidRDefault="00E8135F" w:rsidP="00E8135F">
      <w:pPr>
        <w:spacing w:after="0"/>
        <w:ind w:left="720"/>
        <w:jc w:val="both"/>
        <w:rPr>
          <w:rFonts w:ascii="Times New Roman" w:eastAsia="Times New Roman" w:hAnsi="Times New Roman" w:cs="Times New Roman"/>
        </w:rPr>
      </w:pPr>
    </w:p>
    <w:p w14:paraId="6D9D104B" w14:textId="77777777" w:rsidR="00E8135F" w:rsidRPr="000A42C2" w:rsidRDefault="00E8135F" w:rsidP="00E8135F">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3D86EBF5" w14:textId="77777777" w:rsidR="00E8135F" w:rsidRPr="000A42C2" w:rsidRDefault="00E8135F" w:rsidP="00E8135F">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14A61E0B" w14:textId="77777777" w:rsidTr="005E3284">
        <w:tc>
          <w:tcPr>
            <w:tcW w:w="9350" w:type="dxa"/>
          </w:tcPr>
          <w:p w14:paraId="7C16E041" w14:textId="77777777" w:rsidR="00E8135F" w:rsidRDefault="00E8135F" w:rsidP="005E328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E8135F" w:rsidRPr="001E0844" w14:paraId="4F0D4062" w14:textId="77777777" w:rsidTr="005E3284">
        <w:trPr>
          <w:trHeight w:val="332"/>
        </w:trPr>
        <w:tc>
          <w:tcPr>
            <w:tcW w:w="9350" w:type="dxa"/>
            <w:tcBorders>
              <w:top w:val="single" w:sz="4" w:space="0" w:color="000000"/>
              <w:left w:val="single" w:sz="4" w:space="0" w:color="000000"/>
              <w:bottom w:val="single" w:sz="4" w:space="0" w:color="000000"/>
              <w:right w:val="single" w:sz="4" w:space="0" w:color="000000"/>
            </w:tcBorders>
          </w:tcPr>
          <w:p w14:paraId="43DB4C5C" w14:textId="77777777" w:rsidR="00E8135F" w:rsidRPr="00BB5FA5" w:rsidRDefault="00E8135F" w:rsidP="005E328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 xml:space="preserve">If </w:t>
            </w:r>
            <w:proofErr w:type="gramStart"/>
            <w:r w:rsidRPr="00BB5FA5">
              <w:rPr>
                <w:rFonts w:ascii="Times New Roman" w:eastAsia="Times New Roman" w:hAnsi="Times New Roman" w:cs="Times New Roman"/>
                <w:bCs/>
              </w:rPr>
              <w:t>no</w:t>
            </w:r>
            <w:proofErr w:type="gramEnd"/>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270CE3D7" w14:textId="77777777" w:rsidR="00E8135F" w:rsidRPr="00953613" w:rsidRDefault="00E8135F" w:rsidP="00E8135F">
      <w:pPr>
        <w:spacing w:after="0"/>
        <w:ind w:left="720"/>
        <w:jc w:val="both"/>
        <w:rPr>
          <w:rFonts w:ascii="Times New Roman" w:eastAsia="Times New Roman" w:hAnsi="Times New Roman" w:cs="Times New Roman"/>
        </w:rPr>
      </w:pPr>
    </w:p>
    <w:p w14:paraId="348D82F4" w14:textId="77777777" w:rsidR="00E8135F" w:rsidRPr="00953613" w:rsidRDefault="00E8135F" w:rsidP="00E8135F">
      <w:pPr>
        <w:spacing w:after="0"/>
        <w:jc w:val="both"/>
        <w:rPr>
          <w:rFonts w:ascii="Times New Roman" w:eastAsia="Times New Roman" w:hAnsi="Times New Roman" w:cs="Times New Roman"/>
          <w:b/>
          <w:bCs/>
        </w:rPr>
      </w:pPr>
      <w:r w:rsidRPr="00953613">
        <w:rPr>
          <w:rFonts w:ascii="Times New Roman" w:eastAsia="Times New Roman" w:hAnsi="Times New Roman" w:cs="Times New Roman"/>
          <w:b/>
          <w:bCs/>
        </w:rPr>
        <w:t>B. Stakeholder Engagement &amp; Facilitation</w:t>
      </w:r>
    </w:p>
    <w:p w14:paraId="33E587EF" w14:textId="1EE934D8" w:rsidR="00E8135F" w:rsidRPr="00FD6ED2" w:rsidRDefault="00D71AFA" w:rsidP="00E8135F">
      <w:pPr>
        <w:pStyle w:val="ListParagraph"/>
        <w:numPr>
          <w:ilvl w:val="0"/>
          <w:numId w:val="34"/>
        </w:numPr>
        <w:spacing w:after="0"/>
        <w:jc w:val="both"/>
        <w:rPr>
          <w:rFonts w:ascii="Times New Roman" w:eastAsia="Times New Roman" w:hAnsi="Times New Roman" w:cs="Times New Roman"/>
        </w:rPr>
      </w:pPr>
      <w:r w:rsidRPr="000A42C2">
        <w:rPr>
          <w:rFonts w:ascii="Times New Roman" w:eastAsia="Times New Roman" w:hAnsi="Times New Roman" w:cs="Times New Roman"/>
        </w:rPr>
        <w:t>The selected vendor is required to</w:t>
      </w:r>
      <w:r>
        <w:rPr>
          <w:rFonts w:ascii="Times New Roman" w:eastAsia="Times New Roman" w:hAnsi="Times New Roman" w:cs="Times New Roman"/>
        </w:rPr>
        <w:t xml:space="preserve"> d</w:t>
      </w:r>
      <w:r w:rsidR="00E8135F" w:rsidRPr="00FD6ED2">
        <w:rPr>
          <w:rFonts w:ascii="Times New Roman" w:eastAsia="Times New Roman" w:hAnsi="Times New Roman" w:cs="Times New Roman"/>
        </w:rPr>
        <w:t>evelop detailed agendas, presentation materials, facilitation guides, and post-meeting documentation for:</w:t>
      </w:r>
    </w:p>
    <w:p w14:paraId="079CA5A2" w14:textId="77777777" w:rsidR="00E8135F" w:rsidRPr="00AB6AAF" w:rsidRDefault="00E8135F" w:rsidP="00E8135F">
      <w:pPr>
        <w:pStyle w:val="ListParagraph"/>
        <w:numPr>
          <w:ilvl w:val="1"/>
          <w:numId w:val="34"/>
        </w:numPr>
        <w:spacing w:after="0"/>
        <w:jc w:val="both"/>
        <w:rPr>
          <w:rFonts w:ascii="Times New Roman" w:eastAsia="Times New Roman" w:hAnsi="Times New Roman" w:cs="Times New Roman"/>
        </w:rPr>
      </w:pPr>
      <w:r w:rsidRPr="00AB6AAF">
        <w:rPr>
          <w:rFonts w:ascii="Times New Roman" w:eastAsia="Times New Roman" w:hAnsi="Times New Roman" w:cs="Times New Roman"/>
        </w:rPr>
        <w:t>Up to five Advisory Council meetings to provide strategic guidance and oversight.</w:t>
      </w:r>
    </w:p>
    <w:p w14:paraId="1F8AE81C" w14:textId="77777777" w:rsidR="00E8135F" w:rsidRPr="00953613" w:rsidRDefault="00E8135F" w:rsidP="00E8135F">
      <w:pPr>
        <w:numPr>
          <w:ilvl w:val="1"/>
          <w:numId w:val="34"/>
        </w:numPr>
        <w:spacing w:after="0"/>
        <w:jc w:val="both"/>
        <w:rPr>
          <w:rFonts w:ascii="Times New Roman" w:eastAsia="Times New Roman" w:hAnsi="Times New Roman" w:cs="Times New Roman"/>
        </w:rPr>
      </w:pPr>
      <w:r w:rsidRPr="00953613">
        <w:rPr>
          <w:rFonts w:ascii="Times New Roman" w:eastAsia="Times New Roman" w:hAnsi="Times New Roman" w:cs="Times New Roman"/>
        </w:rPr>
        <w:t>Up to six in-person Regional Consortia meetings, including site-based sessions to foster cross-district collaboration and information sharing.</w:t>
      </w:r>
    </w:p>
    <w:p w14:paraId="2EF72CC0" w14:textId="77777777" w:rsidR="00E8135F" w:rsidRPr="00953613" w:rsidRDefault="00E8135F" w:rsidP="00E8135F">
      <w:pPr>
        <w:numPr>
          <w:ilvl w:val="1"/>
          <w:numId w:val="34"/>
        </w:numPr>
        <w:spacing w:after="0"/>
        <w:jc w:val="both"/>
        <w:rPr>
          <w:rFonts w:ascii="Times New Roman" w:eastAsia="Times New Roman" w:hAnsi="Times New Roman" w:cs="Times New Roman"/>
        </w:rPr>
      </w:pPr>
      <w:r w:rsidRPr="00953613">
        <w:rPr>
          <w:rFonts w:ascii="Times New Roman" w:eastAsia="Times New Roman" w:hAnsi="Times New Roman" w:cs="Times New Roman"/>
        </w:rPr>
        <w:t>One full-day All-District Mid-Year Retreat focused on cross-district problem-solving, professional learning, and mid-course adjustments.</w:t>
      </w:r>
    </w:p>
    <w:p w14:paraId="5B7C8C87" w14:textId="77777777" w:rsidR="00E8135F" w:rsidRPr="00953613" w:rsidRDefault="00E8135F" w:rsidP="00E8135F">
      <w:pPr>
        <w:numPr>
          <w:ilvl w:val="1"/>
          <w:numId w:val="34"/>
        </w:numPr>
        <w:spacing w:after="0"/>
        <w:jc w:val="both"/>
        <w:rPr>
          <w:rFonts w:ascii="Times New Roman" w:eastAsia="Times New Roman" w:hAnsi="Times New Roman" w:cs="Times New Roman"/>
        </w:rPr>
      </w:pPr>
      <w:r w:rsidRPr="00953613">
        <w:rPr>
          <w:rFonts w:ascii="Times New Roman" w:eastAsia="Times New Roman" w:hAnsi="Times New Roman" w:cs="Times New Roman"/>
        </w:rPr>
        <w:t>One multi-day Year-End Summit &amp; Showcase (up to 3 days) to highlight achievements, showcase student work, and engage stakeholders.</w:t>
      </w:r>
    </w:p>
    <w:p w14:paraId="5427FB85" w14:textId="77777777" w:rsidR="00E8135F" w:rsidRPr="00953613" w:rsidRDefault="00E8135F" w:rsidP="00E8135F">
      <w:pPr>
        <w:numPr>
          <w:ilvl w:val="1"/>
          <w:numId w:val="34"/>
        </w:numPr>
        <w:spacing w:after="0"/>
        <w:jc w:val="both"/>
        <w:rPr>
          <w:rFonts w:ascii="Times New Roman" w:eastAsia="Times New Roman" w:hAnsi="Times New Roman" w:cs="Times New Roman"/>
        </w:rPr>
      </w:pPr>
      <w:r w:rsidRPr="00953613">
        <w:rPr>
          <w:rFonts w:ascii="Times New Roman" w:eastAsia="Times New Roman" w:hAnsi="Times New Roman" w:cs="Times New Roman"/>
        </w:rPr>
        <w:t>Up to five Partnership Group newsletters to communicate program updates and successes.</w:t>
      </w:r>
    </w:p>
    <w:p w14:paraId="1CE90D69" w14:textId="77777777" w:rsidR="00E8135F" w:rsidRPr="00953613" w:rsidRDefault="00E8135F" w:rsidP="00E8135F">
      <w:pPr>
        <w:numPr>
          <w:ilvl w:val="1"/>
          <w:numId w:val="34"/>
        </w:numPr>
        <w:spacing w:after="0"/>
        <w:jc w:val="both"/>
        <w:rPr>
          <w:rFonts w:ascii="Times New Roman" w:eastAsia="Times New Roman" w:hAnsi="Times New Roman" w:cs="Times New Roman"/>
        </w:rPr>
      </w:pPr>
      <w:r w:rsidRPr="00953613">
        <w:rPr>
          <w:rFonts w:ascii="Times New Roman" w:eastAsia="Times New Roman" w:hAnsi="Times New Roman" w:cs="Times New Roman"/>
        </w:rPr>
        <w:t>Up to eight virtual stakeholder forums or working groups to address specialized topics and facilitate collaborative planning.</w:t>
      </w:r>
    </w:p>
    <w:p w14:paraId="33B444CB" w14:textId="77777777" w:rsidR="00E8135F" w:rsidRDefault="00E8135F" w:rsidP="00E8135F">
      <w:pPr>
        <w:numPr>
          <w:ilvl w:val="1"/>
          <w:numId w:val="34"/>
        </w:numPr>
        <w:spacing w:after="0"/>
        <w:jc w:val="both"/>
        <w:rPr>
          <w:rFonts w:ascii="Times New Roman" w:eastAsia="Times New Roman" w:hAnsi="Times New Roman" w:cs="Times New Roman"/>
        </w:rPr>
      </w:pPr>
      <w:r w:rsidRPr="00953613">
        <w:rPr>
          <w:rFonts w:ascii="Times New Roman" w:eastAsia="Times New Roman" w:hAnsi="Times New Roman" w:cs="Times New Roman"/>
        </w:rPr>
        <w:t>Attendance and collaborative participation in one regional industry airports conference to strengthen industry connections.</w:t>
      </w:r>
    </w:p>
    <w:p w14:paraId="25BFFCCF" w14:textId="77777777" w:rsidR="00E8135F" w:rsidRDefault="00E8135F" w:rsidP="00E8135F">
      <w:pPr>
        <w:spacing w:after="0"/>
        <w:jc w:val="both"/>
        <w:rPr>
          <w:rFonts w:ascii="Times New Roman" w:eastAsia="Times New Roman" w:hAnsi="Times New Roman" w:cs="Times New Roman"/>
        </w:rPr>
      </w:pPr>
    </w:p>
    <w:p w14:paraId="51525B9A" w14:textId="77777777" w:rsidR="00E8135F" w:rsidRPr="000A42C2" w:rsidRDefault="00E8135F" w:rsidP="00E8135F">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5F910AF2" w14:textId="77777777" w:rsidR="00E8135F" w:rsidRPr="000A42C2" w:rsidRDefault="00E8135F" w:rsidP="00E8135F">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5A3E9906" w14:textId="77777777" w:rsidTr="005E3284">
        <w:tc>
          <w:tcPr>
            <w:tcW w:w="9350" w:type="dxa"/>
          </w:tcPr>
          <w:p w14:paraId="5A5DC43F" w14:textId="77777777" w:rsidR="00E8135F" w:rsidRDefault="00E8135F" w:rsidP="005E328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E8135F" w:rsidRPr="001E0844" w14:paraId="35C68E89" w14:textId="77777777" w:rsidTr="005E3284">
        <w:trPr>
          <w:trHeight w:val="332"/>
        </w:trPr>
        <w:tc>
          <w:tcPr>
            <w:tcW w:w="9350" w:type="dxa"/>
            <w:tcBorders>
              <w:top w:val="single" w:sz="4" w:space="0" w:color="000000"/>
              <w:left w:val="single" w:sz="4" w:space="0" w:color="000000"/>
              <w:bottom w:val="single" w:sz="4" w:space="0" w:color="000000"/>
              <w:right w:val="single" w:sz="4" w:space="0" w:color="000000"/>
            </w:tcBorders>
          </w:tcPr>
          <w:p w14:paraId="2E8169DA" w14:textId="77777777" w:rsidR="00E8135F" w:rsidRPr="00285724" w:rsidRDefault="00E8135F" w:rsidP="005E3284">
            <w:pPr>
              <w:spacing w:after="0" w:line="240" w:lineRule="auto"/>
              <w:rPr>
                <w:rFonts w:ascii="Times New Roman" w:eastAsia="Times New Roman" w:hAnsi="Times New Roman" w:cs="Times New Roman"/>
                <w:bCs/>
              </w:rPr>
            </w:pPr>
            <w:r w:rsidRPr="00285724">
              <w:rPr>
                <w:rFonts w:ascii="Times New Roman" w:eastAsia="Times New Roman" w:hAnsi="Times New Roman" w:cs="Times New Roman"/>
                <w:bCs/>
              </w:rPr>
              <w:t xml:space="preserve">If </w:t>
            </w:r>
            <w:proofErr w:type="gramStart"/>
            <w:r w:rsidRPr="00285724">
              <w:rPr>
                <w:rFonts w:ascii="Times New Roman" w:eastAsia="Times New Roman" w:hAnsi="Times New Roman" w:cs="Times New Roman"/>
                <w:bCs/>
              </w:rPr>
              <w:t>no</w:t>
            </w:r>
            <w:proofErr w:type="gramEnd"/>
            <w:r w:rsidRPr="00285724">
              <w:rPr>
                <w:rFonts w:ascii="Times New Roman" w:eastAsia="Times New Roman" w:hAnsi="Times New Roman" w:cs="Times New Roman"/>
                <w:bCs/>
              </w:rPr>
              <w:t>, please explain:</w:t>
            </w:r>
          </w:p>
        </w:tc>
      </w:tr>
    </w:tbl>
    <w:p w14:paraId="2D1DE511" w14:textId="77777777" w:rsidR="00E8135F" w:rsidRPr="00953613" w:rsidRDefault="00E8135F" w:rsidP="00E8135F">
      <w:pPr>
        <w:spacing w:after="0"/>
        <w:jc w:val="both"/>
        <w:rPr>
          <w:rFonts w:ascii="Times New Roman" w:eastAsia="Times New Roman" w:hAnsi="Times New Roman" w:cs="Times New Roman"/>
        </w:rPr>
      </w:pPr>
    </w:p>
    <w:p w14:paraId="6EE99B5C" w14:textId="77777777" w:rsidR="00E8135F" w:rsidRPr="00953613" w:rsidRDefault="00E8135F" w:rsidP="00E8135F">
      <w:pPr>
        <w:spacing w:after="0"/>
        <w:jc w:val="both"/>
        <w:rPr>
          <w:rFonts w:ascii="Times New Roman" w:eastAsia="Times New Roman" w:hAnsi="Times New Roman" w:cs="Times New Roman"/>
          <w:b/>
          <w:bCs/>
        </w:rPr>
      </w:pPr>
      <w:r w:rsidRPr="00953613">
        <w:rPr>
          <w:rFonts w:ascii="Times New Roman" w:eastAsia="Times New Roman" w:hAnsi="Times New Roman" w:cs="Times New Roman"/>
          <w:b/>
          <w:bCs/>
        </w:rPr>
        <w:t>C. Technical Assistance &amp; Implementation Support</w:t>
      </w:r>
    </w:p>
    <w:p w14:paraId="12F9FEA1" w14:textId="5D57489E" w:rsidR="00E8135F" w:rsidRPr="00AB6AAF" w:rsidRDefault="00D71AFA" w:rsidP="00E8135F">
      <w:pPr>
        <w:pStyle w:val="ListParagraph"/>
        <w:numPr>
          <w:ilvl w:val="0"/>
          <w:numId w:val="35"/>
        </w:numPr>
        <w:spacing w:after="0"/>
        <w:jc w:val="both"/>
        <w:rPr>
          <w:rFonts w:ascii="Times New Roman" w:eastAsia="Times New Roman" w:hAnsi="Times New Roman" w:cs="Times New Roman"/>
        </w:rPr>
      </w:pPr>
      <w:r w:rsidRPr="000A42C2">
        <w:rPr>
          <w:rFonts w:ascii="Times New Roman" w:eastAsia="Times New Roman" w:hAnsi="Times New Roman" w:cs="Times New Roman"/>
        </w:rPr>
        <w:t>The selected vendor is required to</w:t>
      </w:r>
      <w:r>
        <w:rPr>
          <w:rFonts w:ascii="Times New Roman" w:eastAsia="Times New Roman" w:hAnsi="Times New Roman" w:cs="Times New Roman"/>
        </w:rPr>
        <w:t xml:space="preserve"> p</w:t>
      </w:r>
      <w:r w:rsidR="00E8135F" w:rsidRPr="00AB6AAF">
        <w:rPr>
          <w:rFonts w:ascii="Times New Roman" w:eastAsia="Times New Roman" w:hAnsi="Times New Roman" w:cs="Times New Roman"/>
        </w:rPr>
        <w:t>rovide tailored, responsive technical assistance to district teams on:</w:t>
      </w:r>
    </w:p>
    <w:p w14:paraId="1BAA10AD" w14:textId="77777777" w:rsidR="00E8135F" w:rsidRPr="00AB6AAF" w:rsidRDefault="00E8135F" w:rsidP="00E8135F">
      <w:pPr>
        <w:pStyle w:val="ListParagraph"/>
        <w:numPr>
          <w:ilvl w:val="1"/>
          <w:numId w:val="35"/>
        </w:numPr>
        <w:spacing w:after="0"/>
        <w:jc w:val="both"/>
        <w:rPr>
          <w:rFonts w:ascii="Times New Roman" w:eastAsia="Times New Roman" w:hAnsi="Times New Roman" w:cs="Times New Roman"/>
        </w:rPr>
      </w:pPr>
      <w:r w:rsidRPr="00AB6AAF">
        <w:rPr>
          <w:rFonts w:ascii="Times New Roman" w:eastAsia="Times New Roman" w:hAnsi="Times New Roman" w:cs="Times New Roman"/>
        </w:rPr>
        <w:t>Program design and implementation stages.</w:t>
      </w:r>
    </w:p>
    <w:p w14:paraId="664E7A70" w14:textId="77777777" w:rsidR="00E8135F" w:rsidRPr="00953613" w:rsidRDefault="00E8135F" w:rsidP="00E8135F">
      <w:pPr>
        <w:numPr>
          <w:ilvl w:val="1"/>
          <w:numId w:val="35"/>
        </w:numPr>
        <w:spacing w:after="0"/>
        <w:jc w:val="both"/>
        <w:rPr>
          <w:rFonts w:ascii="Times New Roman" w:eastAsia="Times New Roman" w:hAnsi="Times New Roman" w:cs="Times New Roman"/>
        </w:rPr>
      </w:pPr>
      <w:r w:rsidRPr="00953613">
        <w:rPr>
          <w:rFonts w:ascii="Times New Roman" w:eastAsia="Times New Roman" w:hAnsi="Times New Roman" w:cs="Times New Roman"/>
        </w:rPr>
        <w:t>District-developed student pathways, credentialing plans, and course alignment.</w:t>
      </w:r>
    </w:p>
    <w:p w14:paraId="6BBC005D" w14:textId="77777777" w:rsidR="00E8135F" w:rsidRPr="00953613" w:rsidRDefault="00E8135F" w:rsidP="00E8135F">
      <w:pPr>
        <w:numPr>
          <w:ilvl w:val="1"/>
          <w:numId w:val="35"/>
        </w:numPr>
        <w:spacing w:after="0"/>
        <w:jc w:val="both"/>
        <w:rPr>
          <w:rFonts w:ascii="Times New Roman" w:eastAsia="Times New Roman" w:hAnsi="Times New Roman" w:cs="Times New Roman"/>
        </w:rPr>
      </w:pPr>
      <w:r w:rsidRPr="00953613">
        <w:rPr>
          <w:rFonts w:ascii="Times New Roman" w:eastAsia="Times New Roman" w:hAnsi="Times New Roman" w:cs="Times New Roman"/>
        </w:rPr>
        <w:t>Facility improvements, transportation logistics, and shared service models.</w:t>
      </w:r>
    </w:p>
    <w:p w14:paraId="2666DC49" w14:textId="77777777" w:rsidR="00E8135F" w:rsidRPr="00953613" w:rsidRDefault="00E8135F" w:rsidP="00E8135F">
      <w:pPr>
        <w:numPr>
          <w:ilvl w:val="0"/>
          <w:numId w:val="35"/>
        </w:numPr>
        <w:spacing w:after="0"/>
        <w:jc w:val="both"/>
        <w:rPr>
          <w:rFonts w:ascii="Times New Roman" w:eastAsia="Times New Roman" w:hAnsi="Times New Roman" w:cs="Times New Roman"/>
        </w:rPr>
      </w:pPr>
      <w:r w:rsidRPr="00953613">
        <w:rPr>
          <w:rFonts w:ascii="Times New Roman" w:eastAsia="Times New Roman" w:hAnsi="Times New Roman" w:cs="Times New Roman"/>
        </w:rPr>
        <w:lastRenderedPageBreak/>
        <w:t>Conduct detailed crosswalks of program elements against Michigan CTE and state graduation requirements to ensure compliance and integration.</w:t>
      </w:r>
    </w:p>
    <w:p w14:paraId="531D9098" w14:textId="77777777" w:rsidR="00E8135F" w:rsidRPr="00953613" w:rsidRDefault="00E8135F" w:rsidP="00E8135F">
      <w:pPr>
        <w:numPr>
          <w:ilvl w:val="0"/>
          <w:numId w:val="35"/>
        </w:numPr>
        <w:spacing w:after="0"/>
        <w:jc w:val="both"/>
        <w:rPr>
          <w:rFonts w:ascii="Times New Roman" w:eastAsia="Times New Roman" w:hAnsi="Times New Roman" w:cs="Times New Roman"/>
        </w:rPr>
      </w:pPr>
      <w:r w:rsidRPr="00953613">
        <w:rPr>
          <w:rFonts w:ascii="Times New Roman" w:eastAsia="Times New Roman" w:hAnsi="Times New Roman" w:cs="Times New Roman"/>
        </w:rPr>
        <w:t xml:space="preserve">Develop and distribute quality standards, </w:t>
      </w:r>
      <w:proofErr w:type="gramStart"/>
      <w:r w:rsidRPr="00953613">
        <w:rPr>
          <w:rFonts w:ascii="Times New Roman" w:eastAsia="Times New Roman" w:hAnsi="Times New Roman" w:cs="Times New Roman"/>
        </w:rPr>
        <w:t>exemplars</w:t>
      </w:r>
      <w:proofErr w:type="gramEnd"/>
      <w:r w:rsidRPr="00953613">
        <w:rPr>
          <w:rFonts w:ascii="Times New Roman" w:eastAsia="Times New Roman" w:hAnsi="Times New Roman" w:cs="Times New Roman"/>
        </w:rPr>
        <w:t>, and best practices to guide district-level implementation.</w:t>
      </w:r>
    </w:p>
    <w:p w14:paraId="3040FA46" w14:textId="77777777" w:rsidR="00E8135F" w:rsidRDefault="00E8135F" w:rsidP="00E8135F">
      <w:pPr>
        <w:numPr>
          <w:ilvl w:val="0"/>
          <w:numId w:val="35"/>
        </w:numPr>
        <w:spacing w:after="0"/>
        <w:jc w:val="both"/>
        <w:rPr>
          <w:rFonts w:ascii="Times New Roman" w:eastAsia="Times New Roman" w:hAnsi="Times New Roman" w:cs="Times New Roman"/>
        </w:rPr>
      </w:pPr>
      <w:r w:rsidRPr="00953613">
        <w:rPr>
          <w:rFonts w:ascii="Times New Roman" w:eastAsia="Times New Roman" w:hAnsi="Times New Roman" w:cs="Times New Roman"/>
        </w:rPr>
        <w:t>Recommend and coordinate site visits, peer learning opportunities, and cross-state collaboration to enhance district capacity and program quality.</w:t>
      </w:r>
    </w:p>
    <w:p w14:paraId="47CE2E37" w14:textId="77777777" w:rsidR="00E8135F" w:rsidRDefault="00E8135F" w:rsidP="00E8135F">
      <w:pPr>
        <w:spacing w:after="0"/>
        <w:ind w:left="720"/>
        <w:jc w:val="both"/>
        <w:rPr>
          <w:rFonts w:ascii="Times New Roman" w:eastAsia="Times New Roman" w:hAnsi="Times New Roman" w:cs="Times New Roman"/>
        </w:rPr>
      </w:pPr>
    </w:p>
    <w:p w14:paraId="4BCFC534" w14:textId="77777777" w:rsidR="00E8135F" w:rsidRPr="000A42C2" w:rsidRDefault="00E8135F" w:rsidP="00E8135F">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7CCD31D4" w14:textId="77777777" w:rsidR="00E8135F" w:rsidRPr="000A42C2" w:rsidRDefault="00E8135F" w:rsidP="00E8135F">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2AD64989" w14:textId="77777777" w:rsidTr="005E3284">
        <w:tc>
          <w:tcPr>
            <w:tcW w:w="9350" w:type="dxa"/>
          </w:tcPr>
          <w:p w14:paraId="66FD9F54" w14:textId="77777777" w:rsidR="00E8135F" w:rsidRDefault="00E8135F" w:rsidP="005E328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E8135F" w:rsidRPr="001E0844" w14:paraId="353C7DF6" w14:textId="77777777" w:rsidTr="005E3284">
        <w:trPr>
          <w:trHeight w:val="332"/>
        </w:trPr>
        <w:tc>
          <w:tcPr>
            <w:tcW w:w="9350" w:type="dxa"/>
            <w:tcBorders>
              <w:top w:val="single" w:sz="4" w:space="0" w:color="000000"/>
              <w:left w:val="single" w:sz="4" w:space="0" w:color="000000"/>
              <w:bottom w:val="single" w:sz="4" w:space="0" w:color="000000"/>
              <w:right w:val="single" w:sz="4" w:space="0" w:color="000000"/>
            </w:tcBorders>
          </w:tcPr>
          <w:p w14:paraId="79CFD572" w14:textId="77777777" w:rsidR="00E8135F" w:rsidRPr="00BB5FA5" w:rsidRDefault="00E8135F" w:rsidP="005E328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 xml:space="preserve">If </w:t>
            </w:r>
            <w:proofErr w:type="gramStart"/>
            <w:r w:rsidRPr="00BB5FA5">
              <w:rPr>
                <w:rFonts w:ascii="Times New Roman" w:eastAsia="Times New Roman" w:hAnsi="Times New Roman" w:cs="Times New Roman"/>
                <w:bCs/>
              </w:rPr>
              <w:t>no</w:t>
            </w:r>
            <w:proofErr w:type="gramEnd"/>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12B9BE16" w14:textId="77777777" w:rsidR="00E8135F" w:rsidRPr="00953613" w:rsidRDefault="00E8135F" w:rsidP="00E8135F">
      <w:pPr>
        <w:spacing w:after="0"/>
        <w:ind w:left="720"/>
        <w:jc w:val="both"/>
        <w:rPr>
          <w:rFonts w:ascii="Times New Roman" w:eastAsia="Times New Roman" w:hAnsi="Times New Roman" w:cs="Times New Roman"/>
        </w:rPr>
      </w:pPr>
    </w:p>
    <w:p w14:paraId="7ABE1A72" w14:textId="77777777" w:rsidR="00E8135F" w:rsidRDefault="00E8135F" w:rsidP="00E8135F">
      <w:pPr>
        <w:spacing w:after="0"/>
        <w:jc w:val="both"/>
        <w:rPr>
          <w:rFonts w:ascii="Times New Roman" w:eastAsia="Times New Roman" w:hAnsi="Times New Roman" w:cs="Times New Roman"/>
          <w:b/>
          <w:bCs/>
        </w:rPr>
      </w:pPr>
      <w:r w:rsidRPr="00953613">
        <w:rPr>
          <w:rFonts w:ascii="Times New Roman" w:eastAsia="Times New Roman" w:hAnsi="Times New Roman" w:cs="Times New Roman"/>
          <w:b/>
          <w:bCs/>
        </w:rPr>
        <w:t>D. Postsecondary and Industry Partnership Development</w:t>
      </w:r>
    </w:p>
    <w:p w14:paraId="5484CF4C" w14:textId="06117E3D" w:rsidR="00D71AFA" w:rsidRPr="00953613" w:rsidRDefault="00D71AFA" w:rsidP="00E8135F">
      <w:pPr>
        <w:spacing w:after="0"/>
        <w:jc w:val="both"/>
        <w:rPr>
          <w:rFonts w:ascii="Times New Roman" w:eastAsia="Times New Roman" w:hAnsi="Times New Roman" w:cs="Times New Roman"/>
          <w:b/>
          <w:bCs/>
        </w:rPr>
      </w:pPr>
      <w:r w:rsidRPr="000A42C2">
        <w:rPr>
          <w:rFonts w:ascii="Times New Roman" w:eastAsia="Times New Roman" w:hAnsi="Times New Roman" w:cs="Times New Roman"/>
        </w:rPr>
        <w:t>The selected vendor is required to:</w:t>
      </w:r>
    </w:p>
    <w:p w14:paraId="6A097A0D" w14:textId="77777777" w:rsidR="00E8135F" w:rsidRPr="00AB6AAF" w:rsidRDefault="00E8135F" w:rsidP="00E8135F">
      <w:pPr>
        <w:pStyle w:val="ListParagraph"/>
        <w:numPr>
          <w:ilvl w:val="0"/>
          <w:numId w:val="36"/>
        </w:numPr>
        <w:spacing w:after="0"/>
        <w:jc w:val="both"/>
        <w:rPr>
          <w:rFonts w:ascii="Times New Roman" w:eastAsia="Times New Roman" w:hAnsi="Times New Roman" w:cs="Times New Roman"/>
        </w:rPr>
      </w:pPr>
      <w:r w:rsidRPr="00AB6AAF">
        <w:rPr>
          <w:rFonts w:ascii="Times New Roman" w:eastAsia="Times New Roman" w:hAnsi="Times New Roman" w:cs="Times New Roman"/>
        </w:rPr>
        <w:t>Facilitate the development and/or expansion of articulation agreements, dual enrollment partnerships, and apprenticeship opportunities.</w:t>
      </w:r>
    </w:p>
    <w:p w14:paraId="089C41A2" w14:textId="77777777" w:rsidR="00E8135F" w:rsidRPr="00953613" w:rsidRDefault="00E8135F" w:rsidP="00E8135F">
      <w:pPr>
        <w:numPr>
          <w:ilvl w:val="0"/>
          <w:numId w:val="36"/>
        </w:numPr>
        <w:spacing w:after="0"/>
        <w:jc w:val="both"/>
        <w:rPr>
          <w:rFonts w:ascii="Times New Roman" w:eastAsia="Times New Roman" w:hAnsi="Times New Roman" w:cs="Times New Roman"/>
        </w:rPr>
      </w:pPr>
      <w:r w:rsidRPr="00953613">
        <w:rPr>
          <w:rFonts w:ascii="Times New Roman" w:eastAsia="Times New Roman" w:hAnsi="Times New Roman" w:cs="Times New Roman"/>
        </w:rPr>
        <w:t>Proactively engage aviation and aerospace industry stakeholders to identify and secure experiential learning opportunities, including mentorships, internships, and industry-led workshops.</w:t>
      </w:r>
    </w:p>
    <w:p w14:paraId="6D8E8F75" w14:textId="77777777" w:rsidR="00E8135F" w:rsidRDefault="00E8135F" w:rsidP="00E8135F">
      <w:pPr>
        <w:numPr>
          <w:ilvl w:val="0"/>
          <w:numId w:val="36"/>
        </w:numPr>
        <w:spacing w:after="0"/>
        <w:jc w:val="both"/>
        <w:rPr>
          <w:rFonts w:ascii="Times New Roman" w:eastAsia="Times New Roman" w:hAnsi="Times New Roman" w:cs="Times New Roman"/>
        </w:rPr>
      </w:pPr>
      <w:r w:rsidRPr="00953613">
        <w:rPr>
          <w:rFonts w:ascii="Times New Roman" w:eastAsia="Times New Roman" w:hAnsi="Times New Roman" w:cs="Times New Roman"/>
        </w:rPr>
        <w:t>Prepare and deliver an annual Industry Partnership Report summarizing collaboration activities, partnership outcomes, challenges, and strategic recommendations.</w:t>
      </w:r>
    </w:p>
    <w:p w14:paraId="112270C5" w14:textId="77777777" w:rsidR="00E8135F" w:rsidRDefault="00E8135F" w:rsidP="00E8135F">
      <w:pPr>
        <w:spacing w:after="0"/>
        <w:ind w:left="720"/>
        <w:jc w:val="both"/>
        <w:rPr>
          <w:rFonts w:ascii="Times New Roman" w:eastAsia="Times New Roman" w:hAnsi="Times New Roman" w:cs="Times New Roman"/>
        </w:rPr>
      </w:pPr>
    </w:p>
    <w:p w14:paraId="714CF361" w14:textId="77777777" w:rsidR="00E8135F" w:rsidRPr="000A42C2" w:rsidRDefault="00E8135F" w:rsidP="00E8135F">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3021CAD2" w14:textId="77777777" w:rsidR="00E8135F" w:rsidRPr="000A42C2" w:rsidRDefault="00E8135F" w:rsidP="00E8135F">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01F29CCD" w14:textId="77777777" w:rsidTr="005E3284">
        <w:tc>
          <w:tcPr>
            <w:tcW w:w="9350" w:type="dxa"/>
          </w:tcPr>
          <w:p w14:paraId="1B6EBA6D" w14:textId="77777777" w:rsidR="00E8135F" w:rsidRDefault="00E8135F" w:rsidP="005E328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E8135F" w:rsidRPr="001E0844" w14:paraId="744DD947" w14:textId="77777777" w:rsidTr="005E3284">
        <w:trPr>
          <w:trHeight w:val="332"/>
        </w:trPr>
        <w:tc>
          <w:tcPr>
            <w:tcW w:w="9350" w:type="dxa"/>
            <w:tcBorders>
              <w:top w:val="single" w:sz="4" w:space="0" w:color="000000"/>
              <w:left w:val="single" w:sz="4" w:space="0" w:color="000000"/>
              <w:bottom w:val="single" w:sz="4" w:space="0" w:color="000000"/>
              <w:right w:val="single" w:sz="4" w:space="0" w:color="000000"/>
            </w:tcBorders>
          </w:tcPr>
          <w:p w14:paraId="53761699" w14:textId="77777777" w:rsidR="00E8135F" w:rsidRPr="00BB5FA5" w:rsidRDefault="00E8135F" w:rsidP="005E328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 xml:space="preserve">If </w:t>
            </w:r>
            <w:proofErr w:type="gramStart"/>
            <w:r w:rsidRPr="00BB5FA5">
              <w:rPr>
                <w:rFonts w:ascii="Times New Roman" w:eastAsia="Times New Roman" w:hAnsi="Times New Roman" w:cs="Times New Roman"/>
                <w:bCs/>
              </w:rPr>
              <w:t>no</w:t>
            </w:r>
            <w:proofErr w:type="gramEnd"/>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238F6025" w14:textId="77777777" w:rsidR="00E8135F" w:rsidRPr="00953613" w:rsidRDefault="00E8135F" w:rsidP="00E8135F">
      <w:pPr>
        <w:spacing w:after="0"/>
        <w:ind w:left="720"/>
        <w:jc w:val="both"/>
        <w:rPr>
          <w:rFonts w:ascii="Times New Roman" w:eastAsia="Times New Roman" w:hAnsi="Times New Roman" w:cs="Times New Roman"/>
        </w:rPr>
      </w:pPr>
    </w:p>
    <w:p w14:paraId="4E68389E" w14:textId="77777777" w:rsidR="00E8135F" w:rsidRDefault="00E8135F" w:rsidP="00E8135F">
      <w:pPr>
        <w:spacing w:after="0"/>
        <w:jc w:val="both"/>
        <w:rPr>
          <w:rFonts w:ascii="Times New Roman" w:eastAsia="Times New Roman" w:hAnsi="Times New Roman" w:cs="Times New Roman"/>
          <w:b/>
          <w:bCs/>
        </w:rPr>
      </w:pPr>
      <w:r w:rsidRPr="00953613">
        <w:rPr>
          <w:rFonts w:ascii="Times New Roman" w:eastAsia="Times New Roman" w:hAnsi="Times New Roman" w:cs="Times New Roman"/>
          <w:b/>
          <w:bCs/>
        </w:rPr>
        <w:t>E. Student Engagement &amp; Exposure Events</w:t>
      </w:r>
    </w:p>
    <w:p w14:paraId="60F3DA0C" w14:textId="0600EB29" w:rsidR="00D71AFA" w:rsidRPr="00953613" w:rsidRDefault="00D71AFA" w:rsidP="00E8135F">
      <w:pPr>
        <w:spacing w:after="0"/>
        <w:jc w:val="both"/>
        <w:rPr>
          <w:rFonts w:ascii="Times New Roman" w:eastAsia="Times New Roman" w:hAnsi="Times New Roman" w:cs="Times New Roman"/>
          <w:b/>
          <w:bCs/>
        </w:rPr>
      </w:pPr>
      <w:r w:rsidRPr="000A42C2">
        <w:rPr>
          <w:rFonts w:ascii="Times New Roman" w:eastAsia="Times New Roman" w:hAnsi="Times New Roman" w:cs="Times New Roman"/>
        </w:rPr>
        <w:t>The selected vendor is required to:</w:t>
      </w:r>
    </w:p>
    <w:p w14:paraId="0F50E2B0" w14:textId="77777777" w:rsidR="00E8135F" w:rsidRPr="00AB6AAF" w:rsidRDefault="00E8135F" w:rsidP="00E8135F">
      <w:pPr>
        <w:pStyle w:val="ListParagraph"/>
        <w:numPr>
          <w:ilvl w:val="0"/>
          <w:numId w:val="37"/>
        </w:numPr>
        <w:spacing w:after="0"/>
        <w:jc w:val="both"/>
        <w:rPr>
          <w:rFonts w:ascii="Times New Roman" w:eastAsia="Times New Roman" w:hAnsi="Times New Roman" w:cs="Times New Roman"/>
        </w:rPr>
      </w:pPr>
      <w:r w:rsidRPr="00AB6AAF">
        <w:rPr>
          <w:rFonts w:ascii="Times New Roman" w:eastAsia="Times New Roman" w:hAnsi="Times New Roman" w:cs="Times New Roman"/>
        </w:rPr>
        <w:t>Co-design and support district-led student exposure opportunities such as aviation career days, site visits, industry panels, and hands-on learning experiences.</w:t>
      </w:r>
    </w:p>
    <w:p w14:paraId="2D1532E2" w14:textId="77777777" w:rsidR="00E8135F" w:rsidRPr="00953613" w:rsidRDefault="00E8135F" w:rsidP="00E8135F">
      <w:pPr>
        <w:numPr>
          <w:ilvl w:val="0"/>
          <w:numId w:val="37"/>
        </w:numPr>
        <w:spacing w:after="0"/>
        <w:jc w:val="both"/>
        <w:rPr>
          <w:rFonts w:ascii="Times New Roman" w:eastAsia="Times New Roman" w:hAnsi="Times New Roman" w:cs="Times New Roman"/>
        </w:rPr>
      </w:pPr>
      <w:r w:rsidRPr="00953613">
        <w:rPr>
          <w:rFonts w:ascii="Times New Roman" w:eastAsia="Times New Roman" w:hAnsi="Times New Roman" w:cs="Times New Roman"/>
        </w:rPr>
        <w:t xml:space="preserve">Develop and disseminate comprehensive toolkits and planning guides to enable districts </w:t>
      </w:r>
      <w:r w:rsidRPr="00E8135F">
        <w:rPr>
          <w:rFonts w:ascii="Times New Roman" w:eastAsia="Times New Roman" w:hAnsi="Times New Roman" w:cs="Times New Roman"/>
        </w:rPr>
        <w:t>to execute high-quality student-facing events independently.</w:t>
      </w:r>
    </w:p>
    <w:p w14:paraId="214DE3BE" w14:textId="77777777" w:rsidR="00E8135F" w:rsidRPr="00285724" w:rsidRDefault="00E8135F" w:rsidP="00E8135F">
      <w:pPr>
        <w:numPr>
          <w:ilvl w:val="0"/>
          <w:numId w:val="37"/>
        </w:numPr>
        <w:spacing w:after="0"/>
        <w:jc w:val="both"/>
        <w:rPr>
          <w:rFonts w:ascii="Times New Roman" w:eastAsia="Times New Roman" w:hAnsi="Times New Roman" w:cs="Times New Roman"/>
        </w:rPr>
      </w:pPr>
      <w:r w:rsidRPr="00953613">
        <w:rPr>
          <w:rFonts w:ascii="Times New Roman" w:eastAsia="Times New Roman" w:hAnsi="Times New Roman" w:cs="Times New Roman"/>
        </w:rPr>
        <w:t>Curate student success stories, highlight pathways, and develop marketing materials to promote student engagement in aviation careers.</w:t>
      </w:r>
    </w:p>
    <w:p w14:paraId="4426A91E" w14:textId="77777777" w:rsidR="00E8135F" w:rsidRDefault="00E8135F" w:rsidP="00E8135F">
      <w:pPr>
        <w:spacing w:after="0"/>
        <w:ind w:left="720"/>
        <w:jc w:val="both"/>
        <w:rPr>
          <w:rFonts w:ascii="Times New Roman" w:eastAsia="Times New Roman" w:hAnsi="Times New Roman" w:cs="Times New Roman"/>
        </w:rPr>
      </w:pPr>
    </w:p>
    <w:p w14:paraId="1A32CD7A" w14:textId="77777777" w:rsidR="00E8135F" w:rsidRPr="000A42C2" w:rsidRDefault="00E8135F" w:rsidP="00E8135F">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2A01722D" w14:textId="77777777" w:rsidR="00E8135F" w:rsidRPr="000A42C2" w:rsidRDefault="00E8135F" w:rsidP="00E8135F">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70C762DF" w14:textId="77777777" w:rsidTr="005E3284">
        <w:tc>
          <w:tcPr>
            <w:tcW w:w="9350" w:type="dxa"/>
          </w:tcPr>
          <w:p w14:paraId="1485EC50" w14:textId="77777777" w:rsidR="00E8135F" w:rsidRDefault="00E8135F" w:rsidP="005E328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E8135F" w:rsidRPr="001E0844" w14:paraId="39054B68" w14:textId="77777777" w:rsidTr="005E3284">
        <w:trPr>
          <w:trHeight w:val="332"/>
        </w:trPr>
        <w:tc>
          <w:tcPr>
            <w:tcW w:w="9350" w:type="dxa"/>
            <w:tcBorders>
              <w:top w:val="single" w:sz="4" w:space="0" w:color="000000"/>
              <w:left w:val="single" w:sz="4" w:space="0" w:color="000000"/>
              <w:bottom w:val="single" w:sz="4" w:space="0" w:color="000000"/>
              <w:right w:val="single" w:sz="4" w:space="0" w:color="000000"/>
            </w:tcBorders>
          </w:tcPr>
          <w:p w14:paraId="2C28EC7D" w14:textId="77777777" w:rsidR="00E8135F" w:rsidRPr="00BB5FA5" w:rsidRDefault="00E8135F" w:rsidP="005E328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 xml:space="preserve">If </w:t>
            </w:r>
            <w:proofErr w:type="gramStart"/>
            <w:r w:rsidRPr="00BB5FA5">
              <w:rPr>
                <w:rFonts w:ascii="Times New Roman" w:eastAsia="Times New Roman" w:hAnsi="Times New Roman" w:cs="Times New Roman"/>
                <w:bCs/>
              </w:rPr>
              <w:t>no</w:t>
            </w:r>
            <w:proofErr w:type="gramEnd"/>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1B2AA003" w14:textId="77777777" w:rsidR="00E8135F" w:rsidRDefault="00E8135F" w:rsidP="00E8135F">
      <w:pPr>
        <w:spacing w:after="0"/>
        <w:ind w:left="720"/>
        <w:jc w:val="both"/>
        <w:rPr>
          <w:rFonts w:ascii="Times New Roman" w:eastAsia="Times New Roman" w:hAnsi="Times New Roman" w:cs="Times New Roman"/>
        </w:rPr>
      </w:pPr>
    </w:p>
    <w:p w14:paraId="4D4954A7" w14:textId="77777777" w:rsidR="00E8135F" w:rsidRDefault="00E8135F" w:rsidP="00E8135F">
      <w:pPr>
        <w:spacing w:after="0"/>
        <w:ind w:left="720"/>
        <w:jc w:val="both"/>
        <w:rPr>
          <w:ins w:id="32" w:author="Clayton Thompson" w:date="2025-06-22T11:35:00Z" w16du:dateUtc="2025-06-22T15:35:00Z"/>
          <w:rFonts w:ascii="Times New Roman" w:eastAsia="Times New Roman" w:hAnsi="Times New Roman" w:cs="Times New Roman"/>
        </w:rPr>
      </w:pPr>
    </w:p>
    <w:p w14:paraId="1141620A" w14:textId="77777777" w:rsidR="00E8135F" w:rsidRPr="00953613" w:rsidRDefault="00E8135F" w:rsidP="00E8135F">
      <w:pPr>
        <w:spacing w:after="0"/>
        <w:ind w:left="720"/>
        <w:jc w:val="both"/>
        <w:rPr>
          <w:rFonts w:ascii="Times New Roman" w:eastAsia="Times New Roman" w:hAnsi="Times New Roman" w:cs="Times New Roman"/>
        </w:rPr>
      </w:pPr>
    </w:p>
    <w:p w14:paraId="145AC52B" w14:textId="77777777" w:rsidR="00E8135F" w:rsidRDefault="00E8135F" w:rsidP="00E8135F">
      <w:pPr>
        <w:spacing w:after="0"/>
        <w:jc w:val="both"/>
        <w:rPr>
          <w:rFonts w:ascii="Times New Roman" w:eastAsia="Times New Roman" w:hAnsi="Times New Roman" w:cs="Times New Roman"/>
          <w:b/>
          <w:bCs/>
        </w:rPr>
      </w:pPr>
      <w:r w:rsidRPr="00953613">
        <w:rPr>
          <w:rFonts w:ascii="Times New Roman" w:eastAsia="Times New Roman" w:hAnsi="Times New Roman" w:cs="Times New Roman"/>
          <w:b/>
          <w:bCs/>
        </w:rPr>
        <w:lastRenderedPageBreak/>
        <w:t>F. Funding Strategy &amp; Sustainability</w:t>
      </w:r>
    </w:p>
    <w:p w14:paraId="74BF9A40" w14:textId="758D900B" w:rsidR="00D71AFA" w:rsidRPr="00953613" w:rsidRDefault="00D71AFA" w:rsidP="00E8135F">
      <w:pPr>
        <w:spacing w:after="0"/>
        <w:jc w:val="both"/>
        <w:rPr>
          <w:rFonts w:ascii="Times New Roman" w:eastAsia="Times New Roman" w:hAnsi="Times New Roman" w:cs="Times New Roman"/>
          <w:b/>
          <w:bCs/>
        </w:rPr>
      </w:pPr>
      <w:r w:rsidRPr="000A42C2">
        <w:rPr>
          <w:rFonts w:ascii="Times New Roman" w:eastAsia="Times New Roman" w:hAnsi="Times New Roman" w:cs="Times New Roman"/>
        </w:rPr>
        <w:t>The selected vendor is required to:</w:t>
      </w:r>
    </w:p>
    <w:p w14:paraId="794ACA8D" w14:textId="77777777" w:rsidR="00E8135F" w:rsidRPr="00AB6AAF" w:rsidRDefault="00E8135F" w:rsidP="00E8135F">
      <w:pPr>
        <w:pStyle w:val="ListParagraph"/>
        <w:numPr>
          <w:ilvl w:val="0"/>
          <w:numId w:val="38"/>
        </w:numPr>
        <w:spacing w:after="0"/>
        <w:jc w:val="both"/>
        <w:rPr>
          <w:rFonts w:ascii="Times New Roman" w:eastAsia="Times New Roman" w:hAnsi="Times New Roman" w:cs="Times New Roman"/>
        </w:rPr>
      </w:pPr>
      <w:r w:rsidRPr="00AB6AAF">
        <w:rPr>
          <w:rFonts w:ascii="Times New Roman" w:eastAsia="Times New Roman" w:hAnsi="Times New Roman" w:cs="Times New Roman"/>
        </w:rPr>
        <w:t>Provide quarterly financial reviews that track alignment with program milestones, expenditure accuracy, and funding gaps.</w:t>
      </w:r>
    </w:p>
    <w:p w14:paraId="45496B73" w14:textId="10970B0E" w:rsidR="00E8135F" w:rsidRPr="00953613" w:rsidRDefault="00E8135F" w:rsidP="00E8135F">
      <w:pPr>
        <w:numPr>
          <w:ilvl w:val="0"/>
          <w:numId w:val="38"/>
        </w:numPr>
        <w:spacing w:after="0"/>
        <w:jc w:val="both"/>
        <w:rPr>
          <w:rFonts w:ascii="Times New Roman" w:eastAsia="Times New Roman" w:hAnsi="Times New Roman" w:cs="Times New Roman"/>
        </w:rPr>
      </w:pPr>
      <w:r w:rsidRPr="00953613">
        <w:rPr>
          <w:rFonts w:ascii="Times New Roman" w:eastAsia="Times New Roman" w:hAnsi="Times New Roman" w:cs="Times New Roman"/>
        </w:rPr>
        <w:t>Research and identify viable funding opportunities</w:t>
      </w:r>
      <w:r w:rsidR="007E4EBC">
        <w:rPr>
          <w:rFonts w:ascii="Times New Roman" w:eastAsia="Times New Roman" w:hAnsi="Times New Roman" w:cs="Times New Roman"/>
        </w:rPr>
        <w:t>,</w:t>
      </w:r>
      <w:r w:rsidRPr="00953613">
        <w:rPr>
          <w:rFonts w:ascii="Times New Roman" w:eastAsia="Times New Roman" w:hAnsi="Times New Roman" w:cs="Times New Roman"/>
        </w:rPr>
        <w:t xml:space="preserve"> including state, federal, and philanthropic sources.</w:t>
      </w:r>
    </w:p>
    <w:p w14:paraId="2CABE7BB" w14:textId="77777777" w:rsidR="00E8135F" w:rsidRPr="00953613" w:rsidRDefault="00E8135F" w:rsidP="00E8135F">
      <w:pPr>
        <w:numPr>
          <w:ilvl w:val="0"/>
          <w:numId w:val="38"/>
        </w:numPr>
        <w:spacing w:after="0"/>
        <w:jc w:val="both"/>
        <w:rPr>
          <w:rFonts w:ascii="Times New Roman" w:eastAsia="Times New Roman" w:hAnsi="Times New Roman" w:cs="Times New Roman"/>
        </w:rPr>
      </w:pPr>
      <w:r w:rsidRPr="00953613">
        <w:rPr>
          <w:rFonts w:ascii="Times New Roman" w:eastAsia="Times New Roman" w:hAnsi="Times New Roman" w:cs="Times New Roman"/>
        </w:rPr>
        <w:t>Prepare and submit at least one grant application to support the sustainability and growth of the program.</w:t>
      </w:r>
    </w:p>
    <w:p w14:paraId="59E5B950" w14:textId="63FC3CE4" w:rsidR="00E8135F" w:rsidRPr="00953613" w:rsidRDefault="00E8135F" w:rsidP="00E8135F">
      <w:pPr>
        <w:numPr>
          <w:ilvl w:val="0"/>
          <w:numId w:val="38"/>
        </w:numPr>
        <w:spacing w:after="0"/>
        <w:jc w:val="both"/>
        <w:rPr>
          <w:rFonts w:ascii="Times New Roman" w:eastAsia="Times New Roman" w:hAnsi="Times New Roman" w:cs="Times New Roman"/>
        </w:rPr>
      </w:pPr>
      <w:r w:rsidRPr="00953613">
        <w:rPr>
          <w:rFonts w:ascii="Times New Roman" w:eastAsia="Times New Roman" w:hAnsi="Times New Roman" w:cs="Times New Roman"/>
        </w:rPr>
        <w:t>Develop a comprehensive Legislative &amp;</w:t>
      </w:r>
      <w:r w:rsidR="007E4EBC">
        <w:rPr>
          <w:rFonts w:ascii="Times New Roman" w:eastAsia="Times New Roman" w:hAnsi="Times New Roman" w:cs="Times New Roman"/>
        </w:rPr>
        <w:t xml:space="preserve"> </w:t>
      </w:r>
      <w:r w:rsidRPr="00953613">
        <w:rPr>
          <w:rFonts w:ascii="Times New Roman" w:eastAsia="Times New Roman" w:hAnsi="Times New Roman" w:cs="Times New Roman"/>
        </w:rPr>
        <w:t>Funding Strategy Report with actionable recommendations for securing long-term funding, including state appropriations, federal grants, and private investments.</w:t>
      </w:r>
    </w:p>
    <w:p w14:paraId="5D031DBC" w14:textId="77777777" w:rsidR="00E8135F" w:rsidRPr="00953613" w:rsidRDefault="00E8135F" w:rsidP="00E8135F">
      <w:pPr>
        <w:numPr>
          <w:ilvl w:val="0"/>
          <w:numId w:val="38"/>
        </w:numPr>
        <w:spacing w:after="0"/>
        <w:jc w:val="both"/>
        <w:rPr>
          <w:rFonts w:ascii="Times New Roman" w:eastAsia="Times New Roman" w:hAnsi="Times New Roman" w:cs="Times New Roman"/>
        </w:rPr>
      </w:pPr>
      <w:r w:rsidRPr="00953613">
        <w:rPr>
          <w:rFonts w:ascii="Times New Roman" w:eastAsia="Times New Roman" w:hAnsi="Times New Roman" w:cs="Times New Roman"/>
        </w:rPr>
        <w:t>Collaborate with Wayne RESA to identify, cultivate, and secure commitments from industry and philanthropic partners to co-fund key program components such as equipment, student experiences, professional development, and infrastructure enhancements.</w:t>
      </w:r>
    </w:p>
    <w:p w14:paraId="5B988FCF" w14:textId="77777777" w:rsidR="00E8135F" w:rsidRDefault="00E8135F" w:rsidP="00E8135F">
      <w:pPr>
        <w:spacing w:after="0"/>
        <w:jc w:val="both"/>
        <w:rPr>
          <w:rFonts w:ascii="Times New Roman" w:eastAsia="Times New Roman" w:hAnsi="Times New Roman" w:cs="Times New Roman"/>
        </w:rPr>
      </w:pPr>
    </w:p>
    <w:p w14:paraId="06D1E23A" w14:textId="77777777" w:rsidR="00E8135F" w:rsidRPr="000A42C2" w:rsidRDefault="00E8135F" w:rsidP="00E8135F">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3CE07F5F" w14:textId="77777777" w:rsidR="00E8135F" w:rsidRPr="000A42C2" w:rsidRDefault="00E8135F" w:rsidP="00E8135F">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42FFD198" w14:textId="77777777" w:rsidTr="005E3284">
        <w:tc>
          <w:tcPr>
            <w:tcW w:w="9350" w:type="dxa"/>
          </w:tcPr>
          <w:p w14:paraId="0B83311D" w14:textId="77777777" w:rsidR="00E8135F" w:rsidRDefault="00E8135F" w:rsidP="005E328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E8135F" w:rsidRPr="001E0844" w14:paraId="26EF340E" w14:textId="77777777" w:rsidTr="005E3284">
        <w:trPr>
          <w:trHeight w:val="332"/>
        </w:trPr>
        <w:tc>
          <w:tcPr>
            <w:tcW w:w="9350" w:type="dxa"/>
            <w:tcBorders>
              <w:top w:val="single" w:sz="4" w:space="0" w:color="000000"/>
              <w:left w:val="single" w:sz="4" w:space="0" w:color="000000"/>
              <w:bottom w:val="single" w:sz="4" w:space="0" w:color="000000"/>
              <w:right w:val="single" w:sz="4" w:space="0" w:color="000000"/>
            </w:tcBorders>
          </w:tcPr>
          <w:p w14:paraId="6B188690" w14:textId="77777777" w:rsidR="00E8135F" w:rsidRPr="00BB5FA5" w:rsidRDefault="00E8135F" w:rsidP="005E328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 xml:space="preserve">If </w:t>
            </w:r>
            <w:proofErr w:type="gramStart"/>
            <w:r w:rsidRPr="00BB5FA5">
              <w:rPr>
                <w:rFonts w:ascii="Times New Roman" w:eastAsia="Times New Roman" w:hAnsi="Times New Roman" w:cs="Times New Roman"/>
                <w:bCs/>
              </w:rPr>
              <w:t>no</w:t>
            </w:r>
            <w:proofErr w:type="gramEnd"/>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41ACCCBC" w14:textId="77777777" w:rsidR="00E8135F" w:rsidRPr="00953613" w:rsidRDefault="00E8135F" w:rsidP="00E8135F">
      <w:pPr>
        <w:spacing w:after="0"/>
        <w:jc w:val="both"/>
        <w:rPr>
          <w:rFonts w:ascii="Times New Roman" w:eastAsia="Times New Roman" w:hAnsi="Times New Roman" w:cs="Times New Roman"/>
        </w:rPr>
      </w:pPr>
    </w:p>
    <w:p w14:paraId="1D37255C" w14:textId="77777777" w:rsidR="00E8135F" w:rsidRDefault="00E8135F" w:rsidP="00E8135F">
      <w:pPr>
        <w:spacing w:after="0"/>
        <w:jc w:val="both"/>
        <w:rPr>
          <w:rFonts w:ascii="Times New Roman" w:eastAsia="Times New Roman" w:hAnsi="Times New Roman" w:cs="Times New Roman"/>
          <w:b/>
          <w:bCs/>
        </w:rPr>
      </w:pPr>
      <w:r>
        <w:rPr>
          <w:rFonts w:ascii="Times New Roman" w:eastAsia="Times New Roman" w:hAnsi="Times New Roman" w:cs="Times New Roman"/>
          <w:b/>
          <w:bCs/>
        </w:rPr>
        <w:t>G</w:t>
      </w:r>
      <w:r w:rsidRPr="00953613">
        <w:rPr>
          <w:rFonts w:ascii="Times New Roman" w:eastAsia="Times New Roman" w:hAnsi="Times New Roman" w:cs="Times New Roman"/>
          <w:b/>
          <w:bCs/>
        </w:rPr>
        <w:t>. Deliverables</w:t>
      </w:r>
    </w:p>
    <w:p w14:paraId="5A336346" w14:textId="1AAF87B6" w:rsidR="00D71AFA" w:rsidRPr="00953613" w:rsidRDefault="00D71AFA" w:rsidP="00E8135F">
      <w:pPr>
        <w:spacing w:after="0"/>
        <w:jc w:val="both"/>
        <w:rPr>
          <w:rFonts w:ascii="Times New Roman" w:eastAsia="Times New Roman" w:hAnsi="Times New Roman" w:cs="Times New Roman"/>
          <w:b/>
          <w:bCs/>
        </w:rPr>
      </w:pPr>
      <w:r w:rsidRPr="000A42C2">
        <w:rPr>
          <w:rFonts w:ascii="Times New Roman" w:eastAsia="Times New Roman" w:hAnsi="Times New Roman" w:cs="Times New Roman"/>
        </w:rPr>
        <w:t>The selected vendor is required to</w:t>
      </w:r>
      <w:r>
        <w:rPr>
          <w:rFonts w:ascii="Times New Roman" w:eastAsia="Times New Roman" w:hAnsi="Times New Roman" w:cs="Times New Roman"/>
        </w:rPr>
        <w:t xml:space="preserve"> provide</w:t>
      </w:r>
      <w:r w:rsidRPr="000A42C2">
        <w:rPr>
          <w:rFonts w:ascii="Times New Roman" w:eastAsia="Times New Roman" w:hAnsi="Times New Roman" w:cs="Times New Roman"/>
        </w:rPr>
        <w:t>:</w:t>
      </w:r>
    </w:p>
    <w:p w14:paraId="67A104D3" w14:textId="77777777" w:rsidR="00E8135F" w:rsidRPr="00AB6AAF" w:rsidRDefault="00E8135F" w:rsidP="00E8135F">
      <w:pPr>
        <w:pStyle w:val="ListParagraph"/>
        <w:numPr>
          <w:ilvl w:val="0"/>
          <w:numId w:val="39"/>
        </w:numPr>
        <w:spacing w:after="0"/>
        <w:jc w:val="both"/>
        <w:rPr>
          <w:rFonts w:ascii="Times New Roman" w:eastAsia="Times New Roman" w:hAnsi="Times New Roman" w:cs="Times New Roman"/>
        </w:rPr>
      </w:pPr>
      <w:r w:rsidRPr="00AB6AAF">
        <w:rPr>
          <w:rFonts w:ascii="Times New Roman" w:eastAsia="Times New Roman" w:hAnsi="Times New Roman" w:cs="Times New Roman"/>
        </w:rPr>
        <w:t>Four quarterly project plan updates.</w:t>
      </w:r>
    </w:p>
    <w:p w14:paraId="2742FAA8" w14:textId="77777777" w:rsidR="00E8135F" w:rsidRPr="00953613" w:rsidRDefault="00E8135F" w:rsidP="00E8135F">
      <w:pPr>
        <w:numPr>
          <w:ilvl w:val="0"/>
          <w:numId w:val="39"/>
        </w:numPr>
        <w:spacing w:after="0"/>
        <w:jc w:val="both"/>
        <w:rPr>
          <w:rFonts w:ascii="Times New Roman" w:eastAsia="Times New Roman" w:hAnsi="Times New Roman" w:cs="Times New Roman"/>
        </w:rPr>
      </w:pPr>
      <w:r w:rsidRPr="00953613">
        <w:rPr>
          <w:rFonts w:ascii="Times New Roman" w:eastAsia="Times New Roman" w:hAnsi="Times New Roman" w:cs="Times New Roman"/>
        </w:rPr>
        <w:t>Annual Legislative &amp; Funding Strategy Report (June 2026).</w:t>
      </w:r>
    </w:p>
    <w:p w14:paraId="4F96B701" w14:textId="77777777" w:rsidR="00E8135F" w:rsidRPr="00953613" w:rsidRDefault="00E8135F" w:rsidP="00E8135F">
      <w:pPr>
        <w:numPr>
          <w:ilvl w:val="0"/>
          <w:numId w:val="39"/>
        </w:numPr>
        <w:spacing w:after="0"/>
        <w:jc w:val="both"/>
        <w:rPr>
          <w:rFonts w:ascii="Times New Roman" w:eastAsia="Times New Roman" w:hAnsi="Times New Roman" w:cs="Times New Roman"/>
        </w:rPr>
      </w:pPr>
      <w:r w:rsidRPr="00953613">
        <w:rPr>
          <w:rFonts w:ascii="Times New Roman" w:eastAsia="Times New Roman" w:hAnsi="Times New Roman" w:cs="Times New Roman"/>
        </w:rPr>
        <w:t>Annual Industry Partnership Report (June 2026).</w:t>
      </w:r>
    </w:p>
    <w:p w14:paraId="63F76F23" w14:textId="77777777" w:rsidR="00E8135F" w:rsidRPr="00953613" w:rsidRDefault="00E8135F" w:rsidP="00E8135F">
      <w:pPr>
        <w:numPr>
          <w:ilvl w:val="0"/>
          <w:numId w:val="39"/>
        </w:numPr>
        <w:spacing w:after="0"/>
        <w:jc w:val="both"/>
        <w:rPr>
          <w:rFonts w:ascii="Times New Roman" w:eastAsia="Times New Roman" w:hAnsi="Times New Roman" w:cs="Times New Roman"/>
        </w:rPr>
      </w:pPr>
      <w:r w:rsidRPr="00953613">
        <w:rPr>
          <w:rFonts w:ascii="Times New Roman" w:eastAsia="Times New Roman" w:hAnsi="Times New Roman" w:cs="Times New Roman"/>
        </w:rPr>
        <w:t>Agendas, materials, and meeting summaries for all advisory, consortia, and stakeholder meetings.</w:t>
      </w:r>
    </w:p>
    <w:p w14:paraId="266F8063" w14:textId="77777777" w:rsidR="00E8135F" w:rsidRPr="00953613" w:rsidRDefault="00E8135F" w:rsidP="00E8135F">
      <w:pPr>
        <w:numPr>
          <w:ilvl w:val="0"/>
          <w:numId w:val="39"/>
        </w:numPr>
        <w:spacing w:after="0"/>
        <w:jc w:val="both"/>
        <w:rPr>
          <w:rFonts w:ascii="Times New Roman" w:eastAsia="Times New Roman" w:hAnsi="Times New Roman" w:cs="Times New Roman"/>
        </w:rPr>
      </w:pPr>
      <w:r w:rsidRPr="00953613">
        <w:rPr>
          <w:rFonts w:ascii="Times New Roman" w:eastAsia="Times New Roman" w:hAnsi="Times New Roman" w:cs="Times New Roman"/>
        </w:rPr>
        <w:t>Multi-year implementation roadmap with district readiness indicators.</w:t>
      </w:r>
    </w:p>
    <w:p w14:paraId="1E9D144F" w14:textId="77777777" w:rsidR="00E8135F" w:rsidRPr="00953613" w:rsidRDefault="00E8135F" w:rsidP="00E8135F">
      <w:pPr>
        <w:numPr>
          <w:ilvl w:val="0"/>
          <w:numId w:val="39"/>
        </w:numPr>
        <w:spacing w:after="0"/>
        <w:jc w:val="both"/>
        <w:rPr>
          <w:rFonts w:ascii="Times New Roman" w:eastAsia="Times New Roman" w:hAnsi="Times New Roman" w:cs="Times New Roman"/>
        </w:rPr>
      </w:pPr>
      <w:r w:rsidRPr="00953613">
        <w:rPr>
          <w:rFonts w:ascii="Times New Roman" w:eastAsia="Times New Roman" w:hAnsi="Times New Roman" w:cs="Times New Roman"/>
        </w:rPr>
        <w:t>At least one completed grant application.</w:t>
      </w:r>
    </w:p>
    <w:p w14:paraId="0B20D2F9" w14:textId="77777777" w:rsidR="00E8135F" w:rsidRPr="00953613" w:rsidRDefault="00E8135F" w:rsidP="00E8135F">
      <w:pPr>
        <w:numPr>
          <w:ilvl w:val="0"/>
          <w:numId w:val="39"/>
        </w:numPr>
        <w:spacing w:after="0"/>
        <w:jc w:val="both"/>
        <w:rPr>
          <w:rFonts w:ascii="Times New Roman" w:eastAsia="Times New Roman" w:hAnsi="Times New Roman" w:cs="Times New Roman"/>
        </w:rPr>
      </w:pPr>
      <w:r w:rsidRPr="00953613">
        <w:rPr>
          <w:rFonts w:ascii="Times New Roman" w:eastAsia="Times New Roman" w:hAnsi="Times New Roman" w:cs="Times New Roman"/>
        </w:rPr>
        <w:t>Student engagement toolkits and promotional materials.</w:t>
      </w:r>
    </w:p>
    <w:p w14:paraId="054A5DBF" w14:textId="77777777" w:rsidR="00E8135F" w:rsidRDefault="00E8135F" w:rsidP="00E8135F">
      <w:pPr>
        <w:numPr>
          <w:ilvl w:val="0"/>
          <w:numId w:val="39"/>
        </w:numPr>
        <w:spacing w:after="0"/>
        <w:jc w:val="both"/>
        <w:rPr>
          <w:rFonts w:ascii="Times New Roman" w:eastAsia="Times New Roman" w:hAnsi="Times New Roman" w:cs="Times New Roman"/>
        </w:rPr>
      </w:pPr>
      <w:r w:rsidRPr="00953613">
        <w:rPr>
          <w:rFonts w:ascii="Times New Roman" w:eastAsia="Times New Roman" w:hAnsi="Times New Roman" w:cs="Times New Roman"/>
        </w:rPr>
        <w:t>Technical assistance documents and resources aligned to district and program-specific needs.</w:t>
      </w:r>
    </w:p>
    <w:p w14:paraId="10FB2036" w14:textId="77777777" w:rsidR="00E8135F" w:rsidRDefault="00E8135F" w:rsidP="00E8135F">
      <w:pPr>
        <w:spacing w:after="0"/>
        <w:ind w:left="720"/>
        <w:jc w:val="both"/>
        <w:rPr>
          <w:rFonts w:ascii="Times New Roman" w:eastAsia="Times New Roman" w:hAnsi="Times New Roman" w:cs="Times New Roman"/>
        </w:rPr>
      </w:pPr>
    </w:p>
    <w:p w14:paraId="0D0F7776" w14:textId="77777777" w:rsidR="00E8135F" w:rsidRPr="000A42C2" w:rsidRDefault="00E8135F" w:rsidP="00E8135F">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2566940E" w14:textId="77777777" w:rsidR="00E8135F" w:rsidRPr="000A42C2" w:rsidRDefault="00E8135F" w:rsidP="00E8135F">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281CC487" w14:textId="77777777" w:rsidTr="005E3284">
        <w:tc>
          <w:tcPr>
            <w:tcW w:w="9350" w:type="dxa"/>
          </w:tcPr>
          <w:p w14:paraId="6B4A9AAD" w14:textId="77777777" w:rsidR="00E8135F" w:rsidRDefault="00E8135F" w:rsidP="005E328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E8135F" w:rsidRPr="001E0844" w14:paraId="5383B9A8" w14:textId="77777777" w:rsidTr="005E3284">
        <w:trPr>
          <w:trHeight w:val="332"/>
        </w:trPr>
        <w:tc>
          <w:tcPr>
            <w:tcW w:w="9350" w:type="dxa"/>
            <w:tcBorders>
              <w:top w:val="single" w:sz="4" w:space="0" w:color="000000"/>
              <w:left w:val="single" w:sz="4" w:space="0" w:color="000000"/>
              <w:bottom w:val="single" w:sz="4" w:space="0" w:color="000000"/>
              <w:right w:val="single" w:sz="4" w:space="0" w:color="000000"/>
            </w:tcBorders>
          </w:tcPr>
          <w:p w14:paraId="72AC353F" w14:textId="77777777" w:rsidR="00E8135F" w:rsidRPr="00BB5FA5" w:rsidRDefault="00E8135F" w:rsidP="005E328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 xml:space="preserve">If </w:t>
            </w:r>
            <w:proofErr w:type="gramStart"/>
            <w:r w:rsidRPr="00BB5FA5">
              <w:rPr>
                <w:rFonts w:ascii="Times New Roman" w:eastAsia="Times New Roman" w:hAnsi="Times New Roman" w:cs="Times New Roman"/>
                <w:bCs/>
              </w:rPr>
              <w:t>no</w:t>
            </w:r>
            <w:proofErr w:type="gramEnd"/>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76A722E3" w14:textId="77777777" w:rsidR="00E8135F" w:rsidRPr="007E4139" w:rsidRDefault="00E8135F" w:rsidP="00E8135F">
      <w:pPr>
        <w:spacing w:after="0"/>
        <w:jc w:val="both"/>
        <w:rPr>
          <w:rFonts w:ascii="Times New Roman" w:hAnsi="Times New Roman" w:cs="Times New Roman"/>
        </w:rPr>
      </w:pPr>
    </w:p>
    <w:p w14:paraId="04F252AF" w14:textId="77777777" w:rsidR="00E8135F" w:rsidRPr="009435C6" w:rsidRDefault="00E8135F" w:rsidP="00E8135F">
      <w:pPr>
        <w:pStyle w:val="Heading3"/>
        <w:jc w:val="both"/>
      </w:pPr>
      <w:bookmarkStart w:id="33" w:name="_4d34og8" w:colFirst="0" w:colLast="0"/>
      <w:bookmarkStart w:id="34" w:name="_Toc146811319"/>
      <w:bookmarkStart w:id="35" w:name="_Toc147474279"/>
      <w:bookmarkStart w:id="36" w:name="_Toc154129598"/>
      <w:bookmarkStart w:id="37" w:name="_Toc154129727"/>
      <w:bookmarkStart w:id="38" w:name="_Toc155257462"/>
      <w:bookmarkEnd w:id="33"/>
      <w:r w:rsidRPr="009435C6">
        <w:t>1.4</w:t>
      </w:r>
      <w:r w:rsidRPr="009435C6">
        <w:tab/>
        <w:t>Statewide Cooperative Contract</w:t>
      </w:r>
      <w:bookmarkEnd w:id="34"/>
      <w:bookmarkEnd w:id="35"/>
      <w:bookmarkEnd w:id="36"/>
      <w:bookmarkEnd w:id="37"/>
      <w:bookmarkEnd w:id="38"/>
    </w:p>
    <w:p w14:paraId="5F5AAC8F" w14:textId="77777777" w:rsidR="00E8135F" w:rsidRPr="009435C6" w:rsidRDefault="00E8135F" w:rsidP="00E8135F">
      <w:pPr>
        <w:pStyle w:val="Heading3"/>
        <w:jc w:val="both"/>
        <w:rPr>
          <w:b w:val="0"/>
          <w:color w:val="000000"/>
        </w:rPr>
      </w:pPr>
      <w:bookmarkStart w:id="39" w:name="_2s8eyo1" w:colFirst="0" w:colLast="0"/>
      <w:bookmarkStart w:id="40" w:name="_Toc146811320"/>
      <w:bookmarkStart w:id="41" w:name="_Toc147474280"/>
      <w:bookmarkStart w:id="42" w:name="_Toc154129599"/>
      <w:bookmarkStart w:id="43" w:name="_Toc154129728"/>
      <w:bookmarkStart w:id="44" w:name="_Toc155257463"/>
      <w:bookmarkEnd w:id="39"/>
      <w:r w:rsidRPr="009435C6">
        <w:rPr>
          <w:b w:val="0"/>
          <w:color w:val="000000"/>
        </w:rPr>
        <w:t xml:space="preserve">Wayne RESA is working with the Michigan Association of Counties </w:t>
      </w:r>
      <w:proofErr w:type="spellStart"/>
      <w:r w:rsidRPr="009435C6">
        <w:rPr>
          <w:b w:val="0"/>
          <w:color w:val="000000"/>
        </w:rPr>
        <w:t>CoPro</w:t>
      </w:r>
      <w:proofErr w:type="spellEnd"/>
      <w:r w:rsidRPr="009435C6">
        <w:rPr>
          <w:b w:val="0"/>
          <w:color w:val="000000"/>
        </w:rPr>
        <w:t xml:space="preserve">+ program on this bid solicitation.  If your bid meets the minimum qualifications, is responsive and responsible and offers competitive pricing you may be considered and approached to extend a term agreement and pricing to other public entities within the county, the region, and the state, in accordance with Michigan Compiled Laws </w:t>
      </w:r>
      <w:r w:rsidRPr="009435C6">
        <w:rPr>
          <w:b w:val="0"/>
          <w:color w:val="000000"/>
        </w:rPr>
        <w:lastRenderedPageBreak/>
        <w:t>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who have a similar need for their products or services.</w:t>
      </w:r>
      <w:bookmarkEnd w:id="40"/>
      <w:bookmarkEnd w:id="41"/>
      <w:bookmarkEnd w:id="42"/>
      <w:bookmarkEnd w:id="43"/>
      <w:bookmarkEnd w:id="44"/>
    </w:p>
    <w:p w14:paraId="349AD180" w14:textId="77777777" w:rsidR="00E8135F" w:rsidRPr="009435C6" w:rsidRDefault="00E8135F" w:rsidP="00E8135F">
      <w:pPr>
        <w:pStyle w:val="Heading3"/>
        <w:jc w:val="both"/>
        <w:rPr>
          <w:b w:val="0"/>
          <w:color w:val="000000"/>
        </w:rPr>
      </w:pPr>
      <w:bookmarkStart w:id="45" w:name="_17dp8vu" w:colFirst="0" w:colLast="0"/>
      <w:bookmarkStart w:id="46" w:name="_Toc146811321"/>
      <w:bookmarkStart w:id="47" w:name="_Toc147474281"/>
      <w:bookmarkStart w:id="48" w:name="_Toc154129600"/>
      <w:bookmarkStart w:id="49" w:name="_Toc154129729"/>
      <w:bookmarkStart w:id="50" w:name="_Toc155257464"/>
      <w:bookmarkEnd w:id="45"/>
      <w:r w:rsidRPr="009435C6">
        <w:rPr>
          <w:b w:val="0"/>
          <w:color w:val="000000"/>
        </w:rPr>
        <w:t xml:space="preserve">All pricing submitted to Wayne RESA and its participating entities shall include a </w:t>
      </w:r>
      <w:r w:rsidRPr="009435C6">
        <w:rPr>
          <w:color w:val="000000"/>
          <w:u w:val="single"/>
        </w:rPr>
        <w:t>2% administrative fee</w:t>
      </w:r>
      <w:r w:rsidRPr="009435C6">
        <w:rPr>
          <w:b w:val="0"/>
          <w:color w:val="000000"/>
        </w:rPr>
        <w:t xml:space="preserve"> to be remitted to </w:t>
      </w:r>
      <w:proofErr w:type="spellStart"/>
      <w:r w:rsidRPr="009435C6">
        <w:rPr>
          <w:b w:val="0"/>
          <w:color w:val="000000"/>
        </w:rPr>
        <w:t>CoPro</w:t>
      </w:r>
      <w:proofErr w:type="spellEnd"/>
      <w:r w:rsidRPr="009435C6">
        <w:rPr>
          <w:b w:val="0"/>
          <w:color w:val="000000"/>
        </w:rPr>
        <w:t>+ by the contractor on a quarterly basis. Administrative fees will be paid against actual sales volume for each quarter. It is the contractor’s responsibility to keep all pricing up to date and on file with Wayne RESA/</w:t>
      </w:r>
      <w:proofErr w:type="spellStart"/>
      <w:r w:rsidRPr="009435C6">
        <w:rPr>
          <w:b w:val="0"/>
          <w:color w:val="000000"/>
        </w:rPr>
        <w:t>CoPro</w:t>
      </w:r>
      <w:proofErr w:type="spellEnd"/>
      <w:r w:rsidRPr="009435C6">
        <w:rPr>
          <w:b w:val="0"/>
          <w:color w:val="000000"/>
        </w:rPr>
        <w:t>+. All price changes shall be presented to Wayne RESA/</w:t>
      </w:r>
      <w:proofErr w:type="spellStart"/>
      <w:r w:rsidRPr="009435C6">
        <w:rPr>
          <w:b w:val="0"/>
          <w:color w:val="000000"/>
        </w:rPr>
        <w:t>CoPro</w:t>
      </w:r>
      <w:proofErr w:type="spellEnd"/>
      <w:r w:rsidRPr="009435C6">
        <w:rPr>
          <w:b w:val="0"/>
          <w:color w:val="000000"/>
        </w:rPr>
        <w:t>+ for acceptance, using the same format as was accepted in the original contract.</w:t>
      </w:r>
      <w:bookmarkEnd w:id="46"/>
      <w:bookmarkEnd w:id="47"/>
      <w:bookmarkEnd w:id="48"/>
      <w:bookmarkEnd w:id="49"/>
      <w:bookmarkEnd w:id="50"/>
    </w:p>
    <w:p w14:paraId="3263F664" w14:textId="77777777" w:rsidR="00E8135F" w:rsidRDefault="00E8135F" w:rsidP="00E8135F">
      <w:pPr>
        <w:widowControl w:val="0"/>
        <w:spacing w:after="0" w:line="240" w:lineRule="auto"/>
        <w:jc w:val="both"/>
        <w:rPr>
          <w:rFonts w:ascii="Times New Roman" w:eastAsia="Times New Roman" w:hAnsi="Times New Roman" w:cs="Times New Roman"/>
          <w:b/>
        </w:rPr>
      </w:pPr>
    </w:p>
    <w:p w14:paraId="3FF01A78"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793433A6"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56D1630A" w14:textId="77777777" w:rsidTr="005E3284">
        <w:tc>
          <w:tcPr>
            <w:tcW w:w="9350" w:type="dxa"/>
          </w:tcPr>
          <w:p w14:paraId="62AE6123" w14:textId="77777777" w:rsidR="00E8135F" w:rsidRDefault="00E8135F" w:rsidP="005E3284">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39D162FB" w14:textId="77777777" w:rsidR="00E8135F" w:rsidRDefault="00E8135F" w:rsidP="00E8135F">
      <w:pPr>
        <w:pStyle w:val="Heading3"/>
        <w:spacing w:after="0"/>
        <w:jc w:val="both"/>
      </w:pPr>
      <w:bookmarkStart w:id="51" w:name="_3rdcrjn" w:colFirst="0" w:colLast="0"/>
      <w:bookmarkEnd w:id="51"/>
    </w:p>
    <w:p w14:paraId="30CF03B0" w14:textId="77777777" w:rsidR="00E8135F" w:rsidRDefault="00E8135F" w:rsidP="00E8135F">
      <w:pPr>
        <w:pStyle w:val="Heading3"/>
        <w:jc w:val="both"/>
      </w:pPr>
      <w:bookmarkStart w:id="52" w:name="_Toc154129601"/>
      <w:bookmarkStart w:id="53" w:name="_Toc154129730"/>
      <w:bookmarkStart w:id="54" w:name="_Toc155257465"/>
      <w:r w:rsidRPr="00D56116">
        <w:t>1.5</w:t>
      </w:r>
      <w:r w:rsidRPr="00D56116">
        <w:tab/>
      </w:r>
      <w:bookmarkEnd w:id="52"/>
      <w:bookmarkEnd w:id="53"/>
      <w:bookmarkEnd w:id="54"/>
      <w:r>
        <w:t>Subcontractor</w:t>
      </w:r>
    </w:p>
    <w:p w14:paraId="10CD3BE0" w14:textId="77777777" w:rsidR="00E8135F" w:rsidRDefault="00E8135F" w:rsidP="00E8135F">
      <w:pPr>
        <w:rPr>
          <w:rFonts w:ascii="Times New Roman" w:eastAsia="Times New Roman" w:hAnsi="Times New Roman" w:cs="Times New Roman"/>
          <w:color w:val="000000"/>
        </w:rPr>
      </w:pPr>
      <w:r w:rsidRPr="00FB08BE">
        <w:rPr>
          <w:rFonts w:ascii="Times New Roman" w:eastAsia="Times New Roman" w:hAnsi="Times New Roman" w:cs="Times New Roman"/>
          <w:color w:val="000000"/>
        </w:rPr>
        <w:t xml:space="preserve">Please indicate the names, addresses and degree of utilization of </w:t>
      </w:r>
      <w:proofErr w:type="gramStart"/>
      <w:r w:rsidRPr="00FB08BE">
        <w:rPr>
          <w:rFonts w:ascii="Times New Roman" w:eastAsia="Times New Roman" w:hAnsi="Times New Roman" w:cs="Times New Roman"/>
          <w:color w:val="000000"/>
        </w:rPr>
        <w:t>any and all</w:t>
      </w:r>
      <w:proofErr w:type="gramEnd"/>
      <w:r w:rsidRPr="00FB08BE">
        <w:rPr>
          <w:rFonts w:ascii="Times New Roman" w:eastAsia="Times New Roman" w:hAnsi="Times New Roman" w:cs="Times New Roman"/>
          <w:color w:val="000000"/>
        </w:rPr>
        <w:t xml:space="preserve"> subcontractors which would be used in the performance of this Contract. Any person or vendor undertaking a part of the work under the terms of the contract, by virtue of an agreement with the Proposer, must receive the approval of the designated WRESA staff prior to any such undertaking. WRESA may terminate the contract if subcontracting is done without this approval.</w:t>
      </w:r>
    </w:p>
    <w:p w14:paraId="2C7EB80C" w14:textId="77777777" w:rsidR="00E8135F" w:rsidRPr="001E0844" w:rsidRDefault="00E8135F" w:rsidP="00E8135F">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rsidRPr="001E0844" w14:paraId="5E889A36" w14:textId="77777777" w:rsidTr="005E3284">
        <w:trPr>
          <w:trHeight w:val="377"/>
        </w:trPr>
        <w:tc>
          <w:tcPr>
            <w:tcW w:w="9350" w:type="dxa"/>
          </w:tcPr>
          <w:p w14:paraId="14677CA1" w14:textId="77777777" w:rsidR="00E8135F" w:rsidRPr="001E0844" w:rsidRDefault="00E8135F" w:rsidP="005E3284">
            <w:pPr>
              <w:spacing w:after="0" w:line="240" w:lineRule="auto"/>
              <w:rPr>
                <w:rFonts w:ascii="Times New Roman" w:eastAsia="Times New Roman" w:hAnsi="Times New Roman" w:cs="Times New Roman"/>
              </w:rPr>
            </w:pPr>
          </w:p>
          <w:p w14:paraId="6124DEEA" w14:textId="77777777" w:rsidR="00E8135F" w:rsidRPr="001E0844" w:rsidRDefault="00E8135F" w:rsidP="005E3284">
            <w:pPr>
              <w:spacing w:after="0" w:line="240" w:lineRule="auto"/>
              <w:rPr>
                <w:rFonts w:ascii="Times New Roman" w:eastAsia="Times New Roman" w:hAnsi="Times New Roman" w:cs="Times New Roman"/>
              </w:rPr>
            </w:pPr>
          </w:p>
        </w:tc>
      </w:tr>
    </w:tbl>
    <w:p w14:paraId="3990F657" w14:textId="77777777" w:rsidR="00E8135F" w:rsidRPr="00422A83" w:rsidRDefault="00E8135F" w:rsidP="00E8135F">
      <w:pPr>
        <w:spacing w:after="0" w:line="240" w:lineRule="auto"/>
        <w:jc w:val="both"/>
        <w:rPr>
          <w:rFonts w:ascii="Times New Roman" w:eastAsia="Times New Roman" w:hAnsi="Times New Roman" w:cs="Times New Roman"/>
          <w:b/>
        </w:rPr>
      </w:pPr>
    </w:p>
    <w:p w14:paraId="09473097" w14:textId="77777777" w:rsidR="00E8135F" w:rsidRDefault="00E8135F" w:rsidP="00E8135F">
      <w:pPr>
        <w:pStyle w:val="Heading3"/>
      </w:pPr>
      <w:bookmarkStart w:id="55" w:name="_Toc154129602"/>
      <w:bookmarkStart w:id="56" w:name="_Toc154129731"/>
      <w:bookmarkStart w:id="57" w:name="_Toc155257466"/>
      <w:r>
        <w:t>1.6</w:t>
      </w:r>
      <w:r>
        <w:tab/>
      </w:r>
      <w:r w:rsidRPr="00D41C7F">
        <w:t>Service Capabilities</w:t>
      </w:r>
      <w:bookmarkEnd w:id="55"/>
      <w:bookmarkEnd w:id="56"/>
      <w:bookmarkEnd w:id="57"/>
    </w:p>
    <w:p w14:paraId="0B1FC130"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bookmarkStart w:id="58" w:name="_Hlk193374456"/>
      <w:r w:rsidRPr="00D56116">
        <w:rPr>
          <w:rFonts w:ascii="Times New Roman" w:eastAsia="Times New Roman" w:hAnsi="Times New Roman" w:cs="Times New Roman"/>
          <w:b/>
          <w:bCs/>
          <w:iCs/>
          <w:color w:val="000000"/>
        </w:rPr>
        <w:t>1.6.1</w:t>
      </w:r>
      <w:r w:rsidRPr="00D56116">
        <w:rPr>
          <w:rFonts w:ascii="Times New Roman" w:eastAsia="Times New Roman" w:hAnsi="Times New Roman" w:cs="Times New Roman"/>
          <w:b/>
          <w:bCs/>
          <w:iCs/>
          <w:color w:val="000000"/>
        </w:rPr>
        <w:tab/>
        <w:t>Communication Plan/Contract Management</w:t>
      </w:r>
    </w:p>
    <w:bookmarkEnd w:id="58"/>
    <w:p w14:paraId="5C4307FB" w14:textId="77777777" w:rsidR="00E8135F" w:rsidRPr="00D56116"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12961535"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Proposer must identify their company standards of communication as they relate to contract performance, issue management, and change management. An issue is an identified event that, if not addressed, may affect schedule, scope, service, delivery, quality, or budget. A change is identified as a change in corporate leadership, structure, merger or acquisition.</w:t>
      </w:r>
    </w:p>
    <w:p w14:paraId="22B850BF" w14:textId="77777777" w:rsidR="00E8135F" w:rsidRDefault="00E8135F" w:rsidP="00E8135F">
      <w:pPr>
        <w:spacing w:after="0" w:line="240" w:lineRule="auto"/>
        <w:jc w:val="both"/>
        <w:rPr>
          <w:rFonts w:ascii="Times New Roman" w:eastAsia="Times New Roman" w:hAnsi="Times New Roman" w:cs="Times New Roman"/>
          <w:b/>
          <w:sz w:val="13"/>
          <w:szCs w:val="13"/>
        </w:rPr>
      </w:pPr>
    </w:p>
    <w:p w14:paraId="13FE7599" w14:textId="77777777" w:rsidR="00E8135F" w:rsidRDefault="00E8135F" w:rsidP="00E8135F">
      <w:pPr>
        <w:widowControl w:val="0"/>
        <w:spacing w:after="0" w:line="240" w:lineRule="auto"/>
        <w:jc w:val="both"/>
        <w:rPr>
          <w:rFonts w:ascii="Times New Roman" w:eastAsia="Times New Roman" w:hAnsi="Times New Roman" w:cs="Times New Roman"/>
          <w:b/>
        </w:rPr>
      </w:pPr>
    </w:p>
    <w:p w14:paraId="23F229A1"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5ABB5DCC" w14:textId="77777777" w:rsidTr="005E3284">
        <w:trPr>
          <w:trHeight w:val="2645"/>
        </w:trPr>
        <w:tc>
          <w:tcPr>
            <w:tcW w:w="9350" w:type="dxa"/>
          </w:tcPr>
          <w:p w14:paraId="1C33BE10"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Contract Performance: Describe how your company maintains communication to ensure the project stays on schedule, within scope, and aligned with expectations.</w:t>
            </w:r>
          </w:p>
          <w:p w14:paraId="080F249D" w14:textId="77777777" w:rsidR="00E8135F" w:rsidRDefault="00E8135F" w:rsidP="005E3284">
            <w:pPr>
              <w:spacing w:after="0" w:line="240" w:lineRule="auto"/>
              <w:rPr>
                <w:rFonts w:ascii="Times New Roman" w:eastAsia="Times New Roman" w:hAnsi="Times New Roman" w:cs="Times New Roman"/>
              </w:rPr>
            </w:pPr>
          </w:p>
          <w:p w14:paraId="47FC425F" w14:textId="77777777" w:rsidR="00E8135F" w:rsidRDefault="00E8135F" w:rsidP="005E3284">
            <w:pPr>
              <w:spacing w:after="0" w:line="240" w:lineRule="auto"/>
              <w:rPr>
                <w:rFonts w:ascii="Times New Roman" w:eastAsia="Times New Roman" w:hAnsi="Times New Roman" w:cs="Times New Roman"/>
              </w:rPr>
            </w:pPr>
          </w:p>
          <w:p w14:paraId="338B1E37"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Issue Management: Outline your process for identifying, addressing and resolving issues that </w:t>
            </w:r>
            <w:proofErr w:type="gramStart"/>
            <w:r>
              <w:rPr>
                <w:rFonts w:ascii="Times New Roman" w:eastAsia="Times New Roman" w:hAnsi="Times New Roman" w:cs="Times New Roman"/>
              </w:rPr>
              <w:t>impact</w:t>
            </w:r>
            <w:proofErr w:type="gramEnd"/>
            <w:r>
              <w:rPr>
                <w:rFonts w:ascii="Times New Roman" w:eastAsia="Times New Roman" w:hAnsi="Times New Roman" w:cs="Times New Roman"/>
              </w:rPr>
              <w:t xml:space="preserve"> the schedule, budget or quality.</w:t>
            </w:r>
          </w:p>
          <w:p w14:paraId="7B12E670" w14:textId="77777777" w:rsidR="00E8135F" w:rsidRDefault="00E8135F" w:rsidP="005E3284">
            <w:pPr>
              <w:spacing w:after="0" w:line="240" w:lineRule="auto"/>
              <w:rPr>
                <w:rFonts w:ascii="Times New Roman" w:eastAsia="Times New Roman" w:hAnsi="Times New Roman" w:cs="Times New Roman"/>
              </w:rPr>
            </w:pPr>
          </w:p>
          <w:p w14:paraId="1F1F5B50" w14:textId="77777777" w:rsidR="00E8135F" w:rsidRDefault="00E8135F" w:rsidP="005E3284">
            <w:pPr>
              <w:spacing w:after="0" w:line="240" w:lineRule="auto"/>
              <w:rPr>
                <w:rFonts w:ascii="Times New Roman" w:eastAsia="Times New Roman" w:hAnsi="Times New Roman" w:cs="Times New Roman"/>
              </w:rPr>
            </w:pPr>
          </w:p>
          <w:p w14:paraId="10FED306"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Change Management: Explain your approach to handling significant organizational changes to ensure continuity during the contract.</w:t>
            </w:r>
          </w:p>
          <w:p w14:paraId="1AF2412F" w14:textId="77777777" w:rsidR="00E8135F" w:rsidRDefault="00E8135F" w:rsidP="005E3284">
            <w:pPr>
              <w:spacing w:after="0" w:line="240" w:lineRule="auto"/>
              <w:ind w:left="1080"/>
              <w:rPr>
                <w:rFonts w:ascii="Times New Roman" w:eastAsia="Times New Roman" w:hAnsi="Times New Roman" w:cs="Times New Roman"/>
              </w:rPr>
            </w:pPr>
          </w:p>
        </w:tc>
      </w:tr>
    </w:tbl>
    <w:p w14:paraId="610A3E03" w14:textId="77777777" w:rsidR="00E8135F" w:rsidRDefault="00E8135F" w:rsidP="00E8135F">
      <w:pPr>
        <w:spacing w:after="0" w:line="240" w:lineRule="auto"/>
        <w:jc w:val="both"/>
        <w:rPr>
          <w:rFonts w:ascii="Times New Roman" w:eastAsia="Times New Roman" w:hAnsi="Times New Roman" w:cs="Times New Roman"/>
          <w:b/>
        </w:rPr>
      </w:pPr>
    </w:p>
    <w:p w14:paraId="60F9F04D"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1.6.2</w:t>
      </w:r>
      <w:r w:rsidRPr="00D56116">
        <w:rPr>
          <w:rFonts w:ascii="Times New Roman" w:eastAsia="Times New Roman" w:hAnsi="Times New Roman" w:cs="Times New Roman"/>
          <w:b/>
          <w:bCs/>
          <w:iCs/>
          <w:color w:val="000000"/>
        </w:rPr>
        <w:tab/>
        <w:t>Primary Account Representative</w:t>
      </w:r>
      <w:r>
        <w:rPr>
          <w:rFonts w:ascii="Times New Roman" w:eastAsia="Times New Roman" w:hAnsi="Times New Roman" w:cs="Times New Roman"/>
          <w:b/>
          <w:bCs/>
          <w:iCs/>
          <w:color w:val="000000"/>
        </w:rPr>
        <w:t>s</w:t>
      </w:r>
    </w:p>
    <w:p w14:paraId="6F84936F" w14:textId="77777777" w:rsidR="00E8135F" w:rsidRPr="00D56116"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4C1904E1"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Proposer</w:t>
      </w:r>
      <w:proofErr w:type="gramEnd"/>
      <w:r>
        <w:rPr>
          <w:rFonts w:ascii="Times New Roman" w:eastAsia="Times New Roman" w:hAnsi="Times New Roman" w:cs="Times New Roman"/>
          <w:color w:val="000000"/>
        </w:rPr>
        <w:t xml:space="preserve"> must identify by name, email address, and phone number for the following:</w:t>
      </w:r>
    </w:p>
    <w:p w14:paraId="76DD19CE"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1B33ED86" w14:textId="77777777" w:rsidR="00E8135F" w:rsidRPr="006A7932" w:rsidRDefault="00E8135F" w:rsidP="00E8135F">
      <w:pPr>
        <w:pStyle w:val="ListParagraph"/>
        <w:numPr>
          <w:ilvl w:val="0"/>
          <w:numId w:val="15"/>
        </w:numPr>
        <w:rPr>
          <w:rFonts w:ascii="Times New Roman" w:hAnsi="Times New Roman" w:cs="Times New Roman"/>
        </w:rPr>
      </w:pPr>
      <w:r w:rsidRPr="006A7932">
        <w:rPr>
          <w:rFonts w:ascii="Times New Roman" w:hAnsi="Times New Roman" w:cs="Times New Roman"/>
        </w:rPr>
        <w:t xml:space="preserve">Contract performance – Single point of contact to troubleshoot </w:t>
      </w:r>
      <w:proofErr w:type="gramStart"/>
      <w:r w:rsidRPr="006A7932">
        <w:rPr>
          <w:rFonts w:ascii="Times New Roman" w:hAnsi="Times New Roman" w:cs="Times New Roman"/>
        </w:rPr>
        <w:t>any and all</w:t>
      </w:r>
      <w:proofErr w:type="gramEnd"/>
      <w:r w:rsidRPr="006A7932">
        <w:rPr>
          <w:rFonts w:ascii="Times New Roman" w:hAnsi="Times New Roman" w:cs="Times New Roman"/>
        </w:rPr>
        <w:t xml:space="preserve"> potential problems or issues.</w:t>
      </w:r>
    </w:p>
    <w:p w14:paraId="322BE08F" w14:textId="77777777" w:rsidR="00E8135F" w:rsidRPr="006A7932" w:rsidRDefault="00E8135F" w:rsidP="00E8135F">
      <w:pPr>
        <w:pStyle w:val="ListParagraph"/>
        <w:numPr>
          <w:ilvl w:val="0"/>
          <w:numId w:val="15"/>
        </w:numPr>
        <w:rPr>
          <w:rFonts w:ascii="Times New Roman" w:hAnsi="Times New Roman" w:cs="Times New Roman"/>
        </w:rPr>
      </w:pPr>
      <w:r w:rsidRPr="006A7932">
        <w:rPr>
          <w:rFonts w:ascii="Times New Roman" w:hAnsi="Times New Roman" w:cs="Times New Roman"/>
        </w:rPr>
        <w:t>Contract documents – Responsible for signing and negotiating Contract.</w:t>
      </w:r>
    </w:p>
    <w:p w14:paraId="58528E3D" w14:textId="77777777" w:rsidR="00E8135F" w:rsidRPr="006A7932" w:rsidRDefault="00E8135F" w:rsidP="00E8135F">
      <w:pPr>
        <w:pStyle w:val="ListParagraph"/>
        <w:numPr>
          <w:ilvl w:val="0"/>
          <w:numId w:val="15"/>
        </w:numPr>
        <w:rPr>
          <w:rFonts w:ascii="Times New Roman" w:hAnsi="Times New Roman" w:cs="Times New Roman"/>
        </w:rPr>
      </w:pPr>
      <w:r w:rsidRPr="006A7932">
        <w:rPr>
          <w:rFonts w:ascii="Times New Roman" w:hAnsi="Times New Roman" w:cs="Times New Roman"/>
        </w:rPr>
        <w:t>Reports – Responsible for reports.</w:t>
      </w:r>
    </w:p>
    <w:p w14:paraId="72278E27"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72855FC2"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4EF12966" w14:textId="77777777" w:rsidTr="005E3284">
        <w:tc>
          <w:tcPr>
            <w:tcW w:w="9350" w:type="dxa"/>
          </w:tcPr>
          <w:p w14:paraId="01B77D68" w14:textId="77777777" w:rsidR="00E8135F" w:rsidRPr="001B01D5" w:rsidRDefault="00E8135F" w:rsidP="005E3284">
            <w:pPr>
              <w:pStyle w:val="ListParagraph"/>
              <w:numPr>
                <w:ilvl w:val="0"/>
                <w:numId w:val="14"/>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Contact person’s name, email address, and phone number for Contract performance:</w:t>
            </w:r>
          </w:p>
          <w:p w14:paraId="7752AFDB" w14:textId="77777777" w:rsidR="00E8135F" w:rsidRDefault="00E8135F" w:rsidP="005E3284">
            <w:pPr>
              <w:spacing w:after="0" w:line="240" w:lineRule="auto"/>
              <w:rPr>
                <w:rFonts w:ascii="Times New Roman" w:eastAsia="Times New Roman" w:hAnsi="Times New Roman" w:cs="Times New Roman"/>
              </w:rPr>
            </w:pPr>
          </w:p>
          <w:p w14:paraId="3A3163CA" w14:textId="77777777" w:rsidR="00E8135F" w:rsidRPr="001B01D5" w:rsidRDefault="00E8135F" w:rsidP="005E3284">
            <w:pPr>
              <w:pStyle w:val="ListParagraph"/>
              <w:numPr>
                <w:ilvl w:val="0"/>
                <w:numId w:val="14"/>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Contact person’s name, email address, and phone number for Contract documents:</w:t>
            </w:r>
          </w:p>
          <w:p w14:paraId="13CE1746" w14:textId="77777777" w:rsidR="00E8135F" w:rsidRDefault="00E8135F" w:rsidP="005E3284">
            <w:pPr>
              <w:spacing w:after="0" w:line="240" w:lineRule="auto"/>
              <w:rPr>
                <w:rFonts w:ascii="Times New Roman" w:eastAsia="Times New Roman" w:hAnsi="Times New Roman" w:cs="Times New Roman"/>
              </w:rPr>
            </w:pPr>
          </w:p>
          <w:p w14:paraId="645F9891" w14:textId="77777777" w:rsidR="00E8135F" w:rsidRPr="001B01D5" w:rsidRDefault="00E8135F" w:rsidP="005E3284">
            <w:pPr>
              <w:pStyle w:val="ListParagraph"/>
              <w:numPr>
                <w:ilvl w:val="0"/>
                <w:numId w:val="14"/>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 xml:space="preserve">Contact </w:t>
            </w:r>
            <w:proofErr w:type="gramStart"/>
            <w:r w:rsidRPr="001B01D5">
              <w:rPr>
                <w:rFonts w:ascii="Times New Roman" w:eastAsia="Times New Roman" w:hAnsi="Times New Roman" w:cs="Times New Roman"/>
              </w:rPr>
              <w:t>person’s</w:t>
            </w:r>
            <w:proofErr w:type="gramEnd"/>
            <w:r w:rsidRPr="001B01D5">
              <w:rPr>
                <w:rFonts w:ascii="Times New Roman" w:eastAsia="Times New Roman" w:hAnsi="Times New Roman" w:cs="Times New Roman"/>
              </w:rPr>
              <w:t xml:space="preserve"> name, email address, and phone number for </w:t>
            </w:r>
            <w:r>
              <w:rPr>
                <w:rFonts w:ascii="Times New Roman" w:eastAsia="Times New Roman" w:hAnsi="Times New Roman" w:cs="Times New Roman"/>
              </w:rPr>
              <w:t>r</w:t>
            </w:r>
            <w:r w:rsidRPr="001B01D5">
              <w:rPr>
                <w:rFonts w:ascii="Times New Roman" w:eastAsia="Times New Roman" w:hAnsi="Times New Roman" w:cs="Times New Roman"/>
              </w:rPr>
              <w:t>eports:</w:t>
            </w:r>
          </w:p>
          <w:p w14:paraId="426CDF19" w14:textId="77777777" w:rsidR="00E8135F" w:rsidRDefault="00E8135F" w:rsidP="005E3284">
            <w:pPr>
              <w:spacing w:after="0" w:line="240" w:lineRule="auto"/>
              <w:rPr>
                <w:rFonts w:ascii="Times New Roman" w:eastAsia="Times New Roman" w:hAnsi="Times New Roman" w:cs="Times New Roman"/>
              </w:rPr>
            </w:pPr>
          </w:p>
          <w:p w14:paraId="65B7958D" w14:textId="77777777" w:rsidR="00E8135F" w:rsidRDefault="00E8135F" w:rsidP="005E3284">
            <w:pPr>
              <w:spacing w:after="0" w:line="240" w:lineRule="auto"/>
              <w:rPr>
                <w:rFonts w:ascii="Times New Roman" w:eastAsia="Times New Roman" w:hAnsi="Times New Roman" w:cs="Times New Roman"/>
              </w:rPr>
            </w:pPr>
          </w:p>
        </w:tc>
      </w:tr>
    </w:tbl>
    <w:p w14:paraId="14CE0C78" w14:textId="77777777" w:rsidR="00E8135F" w:rsidRDefault="00E8135F" w:rsidP="00E8135F">
      <w:pPr>
        <w:spacing w:after="0" w:line="240" w:lineRule="auto"/>
        <w:rPr>
          <w:rFonts w:ascii="Times New Roman" w:eastAsia="Times New Roman" w:hAnsi="Times New Roman" w:cs="Times New Roman"/>
        </w:rPr>
      </w:pPr>
    </w:p>
    <w:p w14:paraId="3FC105FA"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w:t>
      </w:r>
      <w:r>
        <w:rPr>
          <w:rFonts w:ascii="Times New Roman" w:eastAsia="Times New Roman" w:hAnsi="Times New Roman" w:cs="Times New Roman"/>
          <w:b/>
          <w:bCs/>
          <w:iCs/>
          <w:color w:val="000000"/>
        </w:rPr>
        <w:t>3</w:t>
      </w:r>
      <w:r w:rsidRPr="00D56116">
        <w:rPr>
          <w:rFonts w:ascii="Times New Roman" w:eastAsia="Times New Roman" w:hAnsi="Times New Roman" w:cs="Times New Roman"/>
          <w:b/>
          <w:bCs/>
          <w:iCs/>
          <w:color w:val="000000"/>
        </w:rPr>
        <w:tab/>
      </w:r>
      <w:r>
        <w:rPr>
          <w:rFonts w:ascii="Times New Roman" w:eastAsia="Times New Roman" w:hAnsi="Times New Roman" w:cs="Times New Roman"/>
          <w:b/>
          <w:bCs/>
          <w:iCs/>
          <w:color w:val="000000"/>
        </w:rPr>
        <w:t>Key Personnel</w:t>
      </w:r>
    </w:p>
    <w:p w14:paraId="6B0F0C01" w14:textId="77777777" w:rsidR="00E8135F" w:rsidRPr="00D56116"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3B4C6771" w14:textId="77777777" w:rsidR="00E8135F" w:rsidRDefault="00E8135F" w:rsidP="00E8135F">
      <w:pPr>
        <w:spacing w:after="0" w:line="240" w:lineRule="auto"/>
        <w:ind w:left="720"/>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Proposer</w:t>
      </w:r>
      <w:proofErr w:type="gramEnd"/>
      <w:r>
        <w:rPr>
          <w:rFonts w:ascii="Times New Roman" w:eastAsia="Times New Roman" w:hAnsi="Times New Roman" w:cs="Times New Roman"/>
          <w:color w:val="000000"/>
        </w:rPr>
        <w:t xml:space="preserve"> must identify Key Personnel assigned to the project, including resumes and an organizational chart showing roles and responsibilities.</w:t>
      </w:r>
    </w:p>
    <w:p w14:paraId="7D29353C" w14:textId="77777777" w:rsidR="00E8135F" w:rsidRDefault="00E8135F" w:rsidP="00E8135F">
      <w:pPr>
        <w:spacing w:after="0" w:line="240" w:lineRule="auto"/>
        <w:ind w:left="720"/>
        <w:rPr>
          <w:rFonts w:ascii="Times New Roman" w:eastAsia="Times New Roman" w:hAnsi="Times New Roman" w:cs="Times New Roman"/>
          <w:color w:val="000000"/>
        </w:rPr>
      </w:pPr>
    </w:p>
    <w:p w14:paraId="30EC412C"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3ECAE324" w14:textId="77777777" w:rsidTr="005E3284">
        <w:tc>
          <w:tcPr>
            <w:tcW w:w="9350" w:type="dxa"/>
          </w:tcPr>
          <w:p w14:paraId="728D10EB"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Please list the name(s) of Key Personnel and their job titles. Be sure to include their resumes as a separate, combined attachment titled, “Resumes”</w:t>
            </w:r>
          </w:p>
          <w:p w14:paraId="28CF02B4"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Please either submit your company’s organizational chart as a separate attachment titled, “Exhibit 2 – Org Chart” or paste a copy in this Proposer Response Box.</w:t>
            </w:r>
          </w:p>
          <w:p w14:paraId="28A78CA2" w14:textId="77777777" w:rsidR="00E8135F" w:rsidRDefault="00E8135F" w:rsidP="005E3284">
            <w:pPr>
              <w:spacing w:after="0" w:line="240" w:lineRule="auto"/>
              <w:rPr>
                <w:rFonts w:ascii="Times New Roman" w:eastAsia="Times New Roman" w:hAnsi="Times New Roman" w:cs="Times New Roman"/>
              </w:rPr>
            </w:pPr>
          </w:p>
        </w:tc>
      </w:tr>
    </w:tbl>
    <w:p w14:paraId="0878B014" w14:textId="77777777" w:rsidR="00E8135F" w:rsidRDefault="00E8135F" w:rsidP="00E8135F">
      <w:pPr>
        <w:spacing w:after="0" w:line="240" w:lineRule="auto"/>
        <w:rPr>
          <w:rFonts w:ascii="Times New Roman" w:eastAsia="Times New Roman" w:hAnsi="Times New Roman" w:cs="Times New Roman"/>
        </w:rPr>
      </w:pPr>
    </w:p>
    <w:p w14:paraId="19079422" w14:textId="77777777" w:rsidR="00E8135F" w:rsidRDefault="00E8135F" w:rsidP="00E8135F">
      <w:pPr>
        <w:pStyle w:val="Heading3"/>
      </w:pPr>
      <w:bookmarkStart w:id="59" w:name="_Toc154129603"/>
      <w:bookmarkStart w:id="60" w:name="_Toc154129732"/>
      <w:bookmarkStart w:id="61" w:name="_Toc155257467"/>
      <w:r>
        <w:t>1.7</w:t>
      </w:r>
      <w:r>
        <w:tab/>
        <w:t>Customer Service</w:t>
      </w:r>
      <w:bookmarkEnd w:id="59"/>
      <w:bookmarkEnd w:id="60"/>
      <w:bookmarkEnd w:id="61"/>
    </w:p>
    <w:p w14:paraId="52CA9DEA" w14:textId="77777777" w:rsidR="00E8135F" w:rsidRDefault="00E8135F" w:rsidP="00E8135F">
      <w:pPr>
        <w:spacing w:line="240" w:lineRule="auto"/>
        <w:rPr>
          <w:rFonts w:ascii="Times New Roman" w:eastAsia="Times New Roman" w:hAnsi="Times New Roman" w:cs="Times New Roman"/>
        </w:rPr>
      </w:pPr>
      <w:r>
        <w:rPr>
          <w:rFonts w:ascii="Times New Roman" w:eastAsia="Times New Roman" w:hAnsi="Times New Roman" w:cs="Times New Roman"/>
        </w:rPr>
        <w:t xml:space="preserve">It is preferred that the Proposer </w:t>
      </w:r>
      <w:proofErr w:type="gramStart"/>
      <w:r>
        <w:rPr>
          <w:rFonts w:ascii="Times New Roman" w:eastAsia="Times New Roman" w:hAnsi="Times New Roman" w:cs="Times New Roman"/>
        </w:rPr>
        <w:t>have</w:t>
      </w:r>
      <w:proofErr w:type="gramEnd"/>
      <w:r>
        <w:rPr>
          <w:rFonts w:ascii="Times New Roman" w:eastAsia="Times New Roman" w:hAnsi="Times New Roman" w:cs="Times New Roman"/>
        </w:rPr>
        <w:t xml:space="preserve"> an accessible customer service department with an individual specifically assigned to Wayne RESA.  Customer inquiries should be responded to with forty-eight (48) hours or two (2) business days unless it is an emergency issue.  Describe your company’s Customer </w:t>
      </w:r>
      <w:r>
        <w:rPr>
          <w:rFonts w:ascii="Times New Roman" w:eastAsia="Times New Roman" w:hAnsi="Times New Roman" w:cs="Times New Roman"/>
        </w:rPr>
        <w:lastRenderedPageBreak/>
        <w:t>Service Department (hours of operation, number and location of service centers, regular and emergency response times, etc.).</w:t>
      </w:r>
    </w:p>
    <w:p w14:paraId="4218F160"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76F29891" w14:textId="77777777" w:rsidTr="005E3284">
        <w:tc>
          <w:tcPr>
            <w:tcW w:w="9350" w:type="dxa"/>
          </w:tcPr>
          <w:p w14:paraId="51F0C1C5"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Customer Service Contact:</w:t>
            </w:r>
          </w:p>
          <w:p w14:paraId="1C4690DD"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Customer Service </w:t>
            </w:r>
            <w:proofErr w:type="gramStart"/>
            <w:r>
              <w:rPr>
                <w:rFonts w:ascii="Times New Roman" w:eastAsia="Times New Roman" w:hAnsi="Times New Roman" w:cs="Times New Roman"/>
              </w:rPr>
              <w:t>Phone#:</w:t>
            </w:r>
            <w:proofErr w:type="gramEnd"/>
          </w:p>
          <w:p w14:paraId="5A303025"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Hours of Operations:</w:t>
            </w:r>
          </w:p>
          <w:p w14:paraId="05B3EEAF"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Address:</w:t>
            </w:r>
          </w:p>
          <w:p w14:paraId="62D870FC"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Regular Response Times:</w:t>
            </w:r>
          </w:p>
          <w:p w14:paraId="24736358"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Emergency Response Times:</w:t>
            </w:r>
          </w:p>
          <w:p w14:paraId="79B6DABE" w14:textId="77777777" w:rsidR="00E8135F" w:rsidRDefault="00E8135F" w:rsidP="005E3284">
            <w:pPr>
              <w:spacing w:after="0" w:line="240" w:lineRule="auto"/>
              <w:rPr>
                <w:rFonts w:ascii="Times New Roman" w:eastAsia="Times New Roman" w:hAnsi="Times New Roman" w:cs="Times New Roman"/>
              </w:rPr>
            </w:pPr>
          </w:p>
        </w:tc>
      </w:tr>
    </w:tbl>
    <w:p w14:paraId="53D3E218" w14:textId="77777777" w:rsidR="00E8135F" w:rsidRDefault="00E8135F" w:rsidP="00E8135F">
      <w:pPr>
        <w:pStyle w:val="Heading3"/>
        <w:spacing w:after="0"/>
      </w:pPr>
    </w:p>
    <w:p w14:paraId="02959075" w14:textId="77777777" w:rsidR="00E8135F" w:rsidRDefault="00E8135F" w:rsidP="00E8135F">
      <w:pPr>
        <w:pStyle w:val="Heading3"/>
      </w:pPr>
      <w:bookmarkStart w:id="62" w:name="_Toc154129604"/>
      <w:bookmarkStart w:id="63" w:name="_Toc154129733"/>
      <w:bookmarkStart w:id="64" w:name="_Toc155257468"/>
      <w:r>
        <w:t>1.8</w:t>
      </w:r>
      <w:r>
        <w:tab/>
        <w:t>Purchase Orders</w:t>
      </w:r>
      <w:bookmarkEnd w:id="62"/>
      <w:bookmarkEnd w:id="63"/>
      <w:bookmarkEnd w:id="64"/>
    </w:p>
    <w:p w14:paraId="3ED394E6" w14:textId="77777777" w:rsidR="00E8135F" w:rsidRDefault="00E8135F" w:rsidP="00E8135F">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w:t>
      </w:r>
      <w:proofErr w:type="gramStart"/>
      <w:r>
        <w:rPr>
          <w:rFonts w:ascii="Times New Roman" w:eastAsia="Times New Roman" w:hAnsi="Times New Roman" w:cs="Times New Roman"/>
          <w:color w:val="000000"/>
        </w:rPr>
        <w:t>quote</w:t>
      </w:r>
      <w:proofErr w:type="gramEnd"/>
      <w:r>
        <w:rPr>
          <w:rFonts w:ascii="Times New Roman" w:eastAsia="Times New Roman" w:hAnsi="Times New Roman" w:cs="Times New Roman"/>
          <w:color w:val="000000"/>
        </w:rPr>
        <w:t xml:space="preserve">.  The participating agency will evaluate the responses and determine the Proposer that will be awarded a purchase order (PO).  Resulting orders are to be shipped and billed directly to these institutions.  </w:t>
      </w:r>
    </w:p>
    <w:p w14:paraId="5603FE78" w14:textId="77777777" w:rsidR="00E8135F" w:rsidRDefault="00E8135F" w:rsidP="00E8135F">
      <w:pPr>
        <w:spacing w:after="0" w:line="240" w:lineRule="auto"/>
        <w:ind w:right="216"/>
        <w:jc w:val="both"/>
        <w:rPr>
          <w:rFonts w:ascii="Times New Roman" w:eastAsia="Times New Roman" w:hAnsi="Times New Roman" w:cs="Times New Roman"/>
          <w:sz w:val="13"/>
          <w:szCs w:val="13"/>
        </w:rPr>
      </w:pPr>
    </w:p>
    <w:p w14:paraId="724613F0" w14:textId="77777777" w:rsidR="00E8135F" w:rsidRDefault="00E8135F" w:rsidP="00E8135F">
      <w:pPr>
        <w:spacing w:after="0" w:line="240" w:lineRule="auto"/>
        <w:ind w:right="216"/>
        <w:jc w:val="both"/>
        <w:rPr>
          <w:rFonts w:ascii="Times New Roman" w:eastAsia="Times New Roman" w:hAnsi="Times New Roman" w:cs="Times New Roman"/>
          <w:sz w:val="13"/>
          <w:szCs w:val="13"/>
        </w:rPr>
      </w:pPr>
    </w:p>
    <w:p w14:paraId="0577CFEF"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6070AD1C"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73B31033" w14:textId="77777777" w:rsidTr="005E3284">
        <w:tc>
          <w:tcPr>
            <w:tcW w:w="9350" w:type="dxa"/>
          </w:tcPr>
          <w:p w14:paraId="5DADE83B" w14:textId="77777777" w:rsidR="00E8135F" w:rsidRDefault="00E8135F" w:rsidP="005E3284">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37815C87" w14:textId="77777777" w:rsidR="00E8135F" w:rsidRDefault="00E8135F" w:rsidP="00E8135F">
      <w:pPr>
        <w:pStyle w:val="Heading3"/>
        <w:spacing w:after="0"/>
      </w:pPr>
    </w:p>
    <w:p w14:paraId="78C78560" w14:textId="77777777" w:rsidR="00E8135F" w:rsidRDefault="00E8135F" w:rsidP="00E8135F">
      <w:pPr>
        <w:pStyle w:val="Heading3"/>
      </w:pPr>
      <w:bookmarkStart w:id="65" w:name="_Toc154129605"/>
      <w:bookmarkStart w:id="66" w:name="_Toc154129734"/>
      <w:bookmarkStart w:id="67" w:name="_Toc155257469"/>
      <w:r>
        <w:t>1.9</w:t>
      </w:r>
      <w:r>
        <w:tab/>
        <w:t>Delivery and Acceptance</w:t>
      </w:r>
      <w:bookmarkEnd w:id="65"/>
      <w:bookmarkEnd w:id="66"/>
      <w:bookmarkEnd w:id="67"/>
    </w:p>
    <w:p w14:paraId="1954A804" w14:textId="77777777" w:rsidR="00E8135F" w:rsidRDefault="00E8135F" w:rsidP="00E8135F">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awarded Proposer (Contractor) shall deliver all materials, products, and services per the agreed schedule. </w:t>
      </w:r>
      <w:r w:rsidRPr="00DB3862">
        <w:rPr>
          <w:rFonts w:ascii="Times New Roman" w:eastAsia="Times New Roman" w:hAnsi="Times New Roman" w:cs="Times New Roman"/>
          <w:color w:val="000000"/>
        </w:rPr>
        <w:t xml:space="preserve">Physical materials must be securely packaged and shipped FOB destination, while digital resources must be provided via secure electronic transfer. The </w:t>
      </w:r>
      <w:r>
        <w:rPr>
          <w:rFonts w:ascii="Times New Roman" w:eastAsia="Times New Roman" w:hAnsi="Times New Roman" w:cs="Times New Roman"/>
          <w:color w:val="000000"/>
        </w:rPr>
        <w:t>Contractor</w:t>
      </w:r>
      <w:r w:rsidRPr="00DB3862">
        <w:rPr>
          <w:rFonts w:ascii="Times New Roman" w:eastAsia="Times New Roman" w:hAnsi="Times New Roman" w:cs="Times New Roman"/>
          <w:color w:val="000000"/>
        </w:rPr>
        <w:t xml:space="preserve"> bears all shipping, handling, and packaging costs. Risk of loss remains with the </w:t>
      </w:r>
      <w:r>
        <w:rPr>
          <w:rFonts w:ascii="Times New Roman" w:eastAsia="Times New Roman" w:hAnsi="Times New Roman" w:cs="Times New Roman"/>
          <w:color w:val="000000"/>
        </w:rPr>
        <w:t>Contractor</w:t>
      </w:r>
      <w:r w:rsidRPr="00DB3862">
        <w:rPr>
          <w:rFonts w:ascii="Times New Roman" w:eastAsia="Times New Roman" w:hAnsi="Times New Roman" w:cs="Times New Roman"/>
          <w:color w:val="000000"/>
        </w:rPr>
        <w:t xml:space="preserve"> until final acceptance by </w:t>
      </w:r>
      <w:r>
        <w:rPr>
          <w:rFonts w:ascii="Times New Roman" w:eastAsia="Times New Roman" w:hAnsi="Times New Roman" w:cs="Times New Roman"/>
          <w:color w:val="000000"/>
        </w:rPr>
        <w:t>WRESA.</w:t>
      </w:r>
    </w:p>
    <w:p w14:paraId="5FBE69E8" w14:textId="77777777" w:rsidR="00E8135F" w:rsidRDefault="00E8135F" w:rsidP="00E8135F">
      <w:pPr>
        <w:spacing w:after="0" w:line="240" w:lineRule="auto"/>
        <w:ind w:right="216"/>
        <w:jc w:val="both"/>
        <w:rPr>
          <w:rFonts w:ascii="Times New Roman" w:eastAsia="Times New Roman" w:hAnsi="Times New Roman" w:cs="Times New Roman"/>
          <w:color w:val="000000"/>
        </w:rPr>
      </w:pPr>
    </w:p>
    <w:p w14:paraId="26F1DBEC" w14:textId="77777777" w:rsidR="00E8135F" w:rsidRDefault="00E8135F" w:rsidP="00E8135F">
      <w:p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Acceptance is contingent upon:</w:t>
      </w:r>
    </w:p>
    <w:p w14:paraId="278EC321" w14:textId="77777777" w:rsidR="00E8135F" w:rsidRPr="00DB3862" w:rsidRDefault="00E8135F" w:rsidP="00E8135F">
      <w:pPr>
        <w:spacing w:after="0" w:line="240" w:lineRule="auto"/>
        <w:ind w:right="216"/>
        <w:jc w:val="both"/>
        <w:rPr>
          <w:rFonts w:ascii="Times New Roman" w:eastAsia="Times New Roman" w:hAnsi="Times New Roman" w:cs="Times New Roman"/>
          <w:color w:val="000000"/>
        </w:rPr>
      </w:pPr>
    </w:p>
    <w:p w14:paraId="2AE08D06" w14:textId="55FB079E" w:rsidR="00E8135F" w:rsidRPr="00DB3862" w:rsidRDefault="00E8135F" w:rsidP="00E8135F">
      <w:pPr>
        <w:numPr>
          <w:ilvl w:val="0"/>
          <w:numId w:val="16"/>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Conformance to requirements.</w:t>
      </w:r>
    </w:p>
    <w:p w14:paraId="038EF653" w14:textId="77777777" w:rsidR="00E8135F" w:rsidRPr="00DB3862" w:rsidRDefault="00E8135F" w:rsidP="00E8135F">
      <w:pPr>
        <w:numPr>
          <w:ilvl w:val="0"/>
          <w:numId w:val="16"/>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Successful training and implementation as per the Contract.</w:t>
      </w:r>
    </w:p>
    <w:p w14:paraId="1E8C8B25" w14:textId="77777777" w:rsidR="00E8135F" w:rsidRDefault="00E8135F" w:rsidP="00E8135F">
      <w:pPr>
        <w:numPr>
          <w:ilvl w:val="0"/>
          <w:numId w:val="16"/>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Functionality of digital components and system integrations.</w:t>
      </w:r>
    </w:p>
    <w:p w14:paraId="10C2DEBD" w14:textId="77777777" w:rsidR="00E8135F" w:rsidRPr="00DB3862" w:rsidRDefault="00E8135F" w:rsidP="00E8135F">
      <w:pPr>
        <w:spacing w:after="0" w:line="240" w:lineRule="auto"/>
        <w:ind w:left="720" w:right="216"/>
        <w:jc w:val="both"/>
        <w:rPr>
          <w:rFonts w:ascii="Times New Roman" w:eastAsia="Times New Roman" w:hAnsi="Times New Roman" w:cs="Times New Roman"/>
          <w:color w:val="000000"/>
        </w:rPr>
      </w:pPr>
    </w:p>
    <w:p w14:paraId="1EE7B967" w14:textId="77777777" w:rsidR="00E8135F" w:rsidRPr="00DB3862" w:rsidRDefault="00E8135F" w:rsidP="00E8135F">
      <w:p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 xml:space="preserve">If deficiencies are found, the Contractor must correct them within </w:t>
      </w:r>
      <w:r>
        <w:rPr>
          <w:rFonts w:ascii="Times New Roman" w:eastAsia="Times New Roman" w:hAnsi="Times New Roman" w:cs="Times New Roman"/>
          <w:color w:val="000000"/>
        </w:rPr>
        <w:t>five (5)</w:t>
      </w:r>
      <w:r w:rsidRPr="00DB3862">
        <w:rPr>
          <w:rFonts w:ascii="Times New Roman" w:eastAsia="Times New Roman" w:hAnsi="Times New Roman" w:cs="Times New Roman"/>
          <w:color w:val="000000"/>
        </w:rPr>
        <w:t xml:space="preserve"> business days at no additional cost. Non-compliance may result in rejection, withheld payment, or Contract termination if unresolved.</w:t>
      </w:r>
    </w:p>
    <w:p w14:paraId="3AC0557F" w14:textId="77777777" w:rsidR="00E8135F" w:rsidRDefault="00E8135F" w:rsidP="00E8135F">
      <w:pPr>
        <w:spacing w:after="0" w:line="240" w:lineRule="auto"/>
        <w:jc w:val="both"/>
        <w:rPr>
          <w:rFonts w:ascii="Times New Roman" w:eastAsia="Times New Roman" w:hAnsi="Times New Roman" w:cs="Times New Roman"/>
        </w:rPr>
      </w:pPr>
    </w:p>
    <w:p w14:paraId="7F9CC200"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0DC127B9" w14:textId="77777777" w:rsidTr="005E3284">
        <w:tc>
          <w:tcPr>
            <w:tcW w:w="9350" w:type="dxa"/>
          </w:tcPr>
          <w:p w14:paraId="3BCB642D" w14:textId="77777777" w:rsidR="00E8135F" w:rsidRDefault="00E8135F" w:rsidP="005E3284">
            <w:pPr>
              <w:spacing w:after="0" w:line="240" w:lineRule="auto"/>
              <w:rPr>
                <w:rFonts w:ascii="Times New Roman" w:eastAsia="Times New Roman" w:hAnsi="Times New Roman" w:cs="Times New Roman"/>
              </w:rPr>
            </w:pPr>
          </w:p>
          <w:p w14:paraId="04CED4AA" w14:textId="77777777" w:rsidR="00E8135F" w:rsidRDefault="00E8135F" w:rsidP="005E3284">
            <w:pPr>
              <w:spacing w:after="0" w:line="240" w:lineRule="auto"/>
              <w:rPr>
                <w:rFonts w:ascii="Times New Roman" w:eastAsia="Times New Roman" w:hAnsi="Times New Roman" w:cs="Times New Roman"/>
              </w:rPr>
            </w:pPr>
          </w:p>
        </w:tc>
      </w:tr>
    </w:tbl>
    <w:p w14:paraId="461D8CE5" w14:textId="77777777" w:rsidR="00E8135F" w:rsidRDefault="00E8135F" w:rsidP="00E8135F">
      <w:pPr>
        <w:pStyle w:val="Heading3"/>
        <w:spacing w:after="0"/>
      </w:pPr>
      <w:bookmarkStart w:id="68" w:name="_Toc154129606"/>
      <w:bookmarkStart w:id="69" w:name="_Toc154129735"/>
      <w:bookmarkStart w:id="70" w:name="_Toc155257470"/>
    </w:p>
    <w:p w14:paraId="76B2F8DE" w14:textId="77777777" w:rsidR="00E8135F"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rPr>
        <w:t>1.</w:t>
      </w:r>
      <w:r>
        <w:rPr>
          <w:rFonts w:ascii="Times New Roman" w:eastAsia="Times New Roman" w:hAnsi="Times New Roman" w:cs="Times New Roman"/>
          <w:b/>
          <w:bCs/>
        </w:rPr>
        <w:t>9</w:t>
      </w:r>
      <w:r w:rsidRPr="00D56116">
        <w:rPr>
          <w:rFonts w:ascii="Times New Roman" w:eastAsia="Times New Roman" w:hAnsi="Times New Roman" w:cs="Times New Roman"/>
          <w:b/>
          <w:bCs/>
        </w:rPr>
        <w:t>.1</w:t>
      </w:r>
      <w:r w:rsidRPr="00D56116">
        <w:rPr>
          <w:rFonts w:ascii="Times New Roman" w:eastAsia="Times New Roman" w:hAnsi="Times New Roman" w:cs="Times New Roman"/>
          <w:b/>
          <w:bCs/>
        </w:rPr>
        <w:tab/>
      </w:r>
      <w:r>
        <w:rPr>
          <w:rFonts w:ascii="Times New Roman" w:eastAsia="Times New Roman" w:hAnsi="Times New Roman" w:cs="Times New Roman"/>
          <w:b/>
          <w:bCs/>
        </w:rPr>
        <w:t>Invoice and Payments</w:t>
      </w:r>
    </w:p>
    <w:p w14:paraId="4B024805" w14:textId="77777777" w:rsidR="00E8135F" w:rsidRPr="00DB3862" w:rsidRDefault="00E8135F" w:rsidP="00E8135F">
      <w:pPr>
        <w:ind w:left="720"/>
        <w:rPr>
          <w:rFonts w:ascii="Times New Roman" w:eastAsia="Times New Roman" w:hAnsi="Times New Roman" w:cs="Times New Roman"/>
        </w:rPr>
      </w:pPr>
      <w:r w:rsidRPr="00DB3862">
        <w:rPr>
          <w:rFonts w:ascii="Times New Roman" w:eastAsia="Times New Roman" w:hAnsi="Times New Roman" w:cs="Times New Roman"/>
        </w:rPr>
        <w:lastRenderedPageBreak/>
        <w:t xml:space="preserve">All </w:t>
      </w:r>
      <w:r>
        <w:rPr>
          <w:rFonts w:ascii="Times New Roman" w:eastAsia="Times New Roman" w:hAnsi="Times New Roman" w:cs="Times New Roman"/>
        </w:rPr>
        <w:t xml:space="preserve">pricing must reflect </w:t>
      </w:r>
      <w:proofErr w:type="gramStart"/>
      <w:r>
        <w:rPr>
          <w:rFonts w:ascii="Times New Roman" w:eastAsia="Times New Roman" w:hAnsi="Times New Roman" w:cs="Times New Roman"/>
        </w:rPr>
        <w:t>net</w:t>
      </w:r>
      <w:proofErr w:type="gramEnd"/>
      <w:r>
        <w:rPr>
          <w:rFonts w:ascii="Times New Roman" w:eastAsia="Times New Roman" w:hAnsi="Times New Roman" w:cs="Times New Roman"/>
        </w:rPr>
        <w:t xml:space="preserve"> 30 payment terms.</w:t>
      </w:r>
    </w:p>
    <w:p w14:paraId="3191CCE5"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1980424D" w14:textId="77777777" w:rsidTr="005E3284">
        <w:tc>
          <w:tcPr>
            <w:tcW w:w="9350" w:type="dxa"/>
          </w:tcPr>
          <w:p w14:paraId="416E484E" w14:textId="77777777" w:rsidR="00E8135F" w:rsidRDefault="00E8135F" w:rsidP="005E3284">
            <w:pPr>
              <w:pStyle w:val="paragraph"/>
              <w:spacing w:before="0" w:beforeAutospacing="0" w:after="0" w:afterAutospacing="0"/>
              <w:textAlignment w:val="baseline"/>
              <w:rPr>
                <w:rStyle w:val="normaltextrun"/>
                <w:sz w:val="22"/>
                <w:szCs w:val="22"/>
              </w:rPr>
            </w:pPr>
            <w:r w:rsidRPr="002C0C37">
              <w:rPr>
                <w:rStyle w:val="normaltextrun"/>
                <w:sz w:val="22"/>
                <w:szCs w:val="22"/>
              </w:rPr>
              <w:t xml:space="preserve">All pricing must reflect </w:t>
            </w:r>
            <w:proofErr w:type="gramStart"/>
            <w:r w:rsidRPr="002C0C37">
              <w:rPr>
                <w:rStyle w:val="normaltextrun"/>
                <w:sz w:val="22"/>
                <w:szCs w:val="22"/>
              </w:rPr>
              <w:t>net</w:t>
            </w:r>
            <w:proofErr w:type="gramEnd"/>
            <w:r w:rsidRPr="002C0C37">
              <w:rPr>
                <w:rStyle w:val="normaltextrun"/>
                <w:sz w:val="22"/>
                <w:szCs w:val="22"/>
              </w:rPr>
              <w:t xml:space="preserve"> 30 payment terms</w:t>
            </w:r>
            <w:r>
              <w:rPr>
                <w:rStyle w:val="normaltextrun"/>
                <w:sz w:val="22"/>
                <w:szCs w:val="22"/>
              </w:rPr>
              <w:t>. Agree? Yes or No</w:t>
            </w:r>
          </w:p>
          <w:p w14:paraId="3ED8AD61" w14:textId="77777777" w:rsidR="00E8135F" w:rsidRDefault="00E8135F" w:rsidP="005E3284">
            <w:pPr>
              <w:spacing w:after="0" w:line="240" w:lineRule="auto"/>
              <w:rPr>
                <w:rFonts w:ascii="Times New Roman" w:eastAsia="Times New Roman" w:hAnsi="Times New Roman" w:cs="Times New Roman"/>
              </w:rPr>
            </w:pPr>
          </w:p>
        </w:tc>
      </w:tr>
    </w:tbl>
    <w:p w14:paraId="687C3234" w14:textId="77777777" w:rsidR="00E8135F" w:rsidRPr="00DB3862" w:rsidRDefault="00E8135F" w:rsidP="00E8135F"/>
    <w:p w14:paraId="7F9ED180" w14:textId="77777777" w:rsidR="00E8135F" w:rsidRDefault="00E8135F" w:rsidP="00E8135F">
      <w:pPr>
        <w:pStyle w:val="Heading3"/>
      </w:pPr>
      <w:r>
        <w:t>1.10</w:t>
      </w:r>
      <w:r>
        <w:tab/>
      </w:r>
      <w:bookmarkEnd w:id="68"/>
      <w:bookmarkEnd w:id="69"/>
      <w:bookmarkEnd w:id="70"/>
      <w:r>
        <w:t>Criminal Background Check</w:t>
      </w:r>
    </w:p>
    <w:p w14:paraId="0AD808D3" w14:textId="77777777" w:rsidR="00E8135F" w:rsidRPr="00670324" w:rsidRDefault="00E8135F" w:rsidP="00E8135F">
      <w:pPr>
        <w:spacing w:after="0"/>
        <w:rPr>
          <w:rFonts w:ascii="Times New Roman" w:hAnsi="Times New Roman" w:cs="Times New Roman"/>
        </w:rPr>
      </w:pPr>
      <w:r w:rsidRPr="00670324">
        <w:rPr>
          <w:rFonts w:ascii="Times New Roman" w:hAnsi="Times New Roman" w:cs="Times New Roman"/>
        </w:rPr>
        <w:t>WRESA is committed to providing a safe and secure environment for all staff, students, and clients that conduct business or visit any WRESA operated campus.  Prior to any individual servicing WRESA operated campuses, a criminal history records check shall be conducted in accordance with state law. Individuals seeking access to WRESA operated campuses will be held to a similar standard of review as WRESA employees and contractors, including the requirement that any criminal conviction will require the individual to provide requested documentation so that WRESA can conduct a targeted review and individualized assessment. Background checks must be fully completed prior to starting work on any WRESA campus, and only individuals authorized in writing by Wayne RESA utilizing a DETERMINATION FOR ASSIGNMENT form will be accepted as qualified for placement.</w:t>
      </w:r>
    </w:p>
    <w:p w14:paraId="1CD73ABB" w14:textId="77777777" w:rsidR="00E8135F" w:rsidRPr="00670324" w:rsidRDefault="00E8135F" w:rsidP="00E8135F">
      <w:pPr>
        <w:spacing w:after="0"/>
        <w:rPr>
          <w:rFonts w:ascii="Times New Roman" w:hAnsi="Times New Roman" w:cs="Times New Roman"/>
        </w:rPr>
      </w:pPr>
    </w:p>
    <w:p w14:paraId="07F4D4A1" w14:textId="77777777" w:rsidR="00E8135F" w:rsidRDefault="00E8135F" w:rsidP="00E8135F">
      <w:pPr>
        <w:spacing w:after="0"/>
        <w:rPr>
          <w:rFonts w:ascii="Times New Roman" w:hAnsi="Times New Roman" w:cs="Times New Roman"/>
        </w:rPr>
      </w:pPr>
      <w:proofErr w:type="gramStart"/>
      <w:r w:rsidRPr="00670324">
        <w:rPr>
          <w:rFonts w:ascii="Times New Roman" w:hAnsi="Times New Roman" w:cs="Times New Roman"/>
        </w:rPr>
        <w:t>Proposer</w:t>
      </w:r>
      <w:proofErr w:type="gramEnd"/>
      <w:r w:rsidRPr="00670324">
        <w:rPr>
          <w:rFonts w:ascii="Times New Roman" w:hAnsi="Times New Roman" w:cs="Times New Roman"/>
        </w:rPr>
        <w:t xml:space="preserve"> will be responsible for working with WRESA to run proper background checks. WRESA will process background checks for a fee of seventy-five dollars ($75.00) for each CHRI record initiated by the Proposer. The Proposer is responsible for all processing costs and fees associated with background checks, including WRESA processing fees. Wayne RESA shall issue an invoice to the Proposer detailing the fees owed to Wayne RESA during each month of the Term. The Proposer must remit payment within thirty (30) days of receipt of such invoice. Any invoices unpaid after that thirty (30) day period shall be deducted from amounts due from WRESA to the Proposer.</w:t>
      </w:r>
    </w:p>
    <w:p w14:paraId="568DDCE9" w14:textId="77777777" w:rsidR="00E8135F" w:rsidRPr="00670324" w:rsidRDefault="00E8135F" w:rsidP="00E8135F">
      <w:pPr>
        <w:spacing w:after="0"/>
        <w:rPr>
          <w:rFonts w:ascii="Times New Roman" w:hAnsi="Times New Roman" w:cs="Times New Roman"/>
        </w:rPr>
      </w:pPr>
    </w:p>
    <w:p w14:paraId="1B60A7DF" w14:textId="77777777" w:rsidR="00E8135F" w:rsidRDefault="00E8135F" w:rsidP="00E8135F">
      <w:pPr>
        <w:pStyle w:val="Heading3"/>
      </w:pPr>
      <w:bookmarkStart w:id="71" w:name="_Toc154129607"/>
      <w:bookmarkStart w:id="72" w:name="_Toc154129736"/>
      <w:bookmarkStart w:id="73" w:name="_Toc155257471"/>
      <w:r>
        <w:t>1.11</w:t>
      </w:r>
      <w:r>
        <w:tab/>
        <w:t>Pricing Schedule</w:t>
      </w:r>
      <w:bookmarkEnd w:id="71"/>
      <w:bookmarkEnd w:id="72"/>
      <w:bookmarkEnd w:id="73"/>
    </w:p>
    <w:p w14:paraId="6614C597"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Respondents will provide pricing information on the price sheet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45ED18CF" w14:textId="77777777" w:rsidR="00E8135F" w:rsidRDefault="00E8135F" w:rsidP="00E8135F">
      <w:pPr>
        <w:spacing w:after="0"/>
        <w:rPr>
          <w:rFonts w:ascii="Times New Roman" w:eastAsia="Times New Roman" w:hAnsi="Times New Roman" w:cs="Times New Roman"/>
        </w:rPr>
      </w:pPr>
    </w:p>
    <w:p w14:paraId="33DD86B4" w14:textId="77777777" w:rsidR="00E8135F" w:rsidRPr="00D56116"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rPr>
        <w:t>1.11.1</w:t>
      </w:r>
      <w:r w:rsidRPr="00D56116">
        <w:rPr>
          <w:rFonts w:ascii="Times New Roman" w:eastAsia="Times New Roman" w:hAnsi="Times New Roman" w:cs="Times New Roman"/>
          <w:b/>
          <w:bCs/>
        </w:rPr>
        <w:tab/>
        <w:t>RESERVED</w:t>
      </w:r>
    </w:p>
    <w:p w14:paraId="5485887F" w14:textId="77777777" w:rsidR="00E8135F" w:rsidRPr="00D56116" w:rsidRDefault="00E8135F" w:rsidP="00E8135F">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1.11.2</w:t>
      </w:r>
      <w:r w:rsidRPr="00D56116">
        <w:rPr>
          <w:rFonts w:ascii="Times New Roman" w:eastAsia="Times New Roman" w:hAnsi="Times New Roman" w:cs="Times New Roman"/>
          <w:b/>
          <w:bCs/>
        </w:rPr>
        <w:tab/>
        <w:t>Bid Pricing</w:t>
      </w:r>
    </w:p>
    <w:p w14:paraId="21D25990" w14:textId="77777777" w:rsidR="00E8135F" w:rsidRDefault="00E8135F" w:rsidP="00E8135F">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1DC2B298" w14:textId="77777777" w:rsidR="00E8135F" w:rsidRDefault="00E8135F" w:rsidP="00E8135F">
      <w:pPr>
        <w:spacing w:after="0" w:line="240" w:lineRule="auto"/>
        <w:ind w:left="720" w:right="216"/>
        <w:jc w:val="both"/>
        <w:rPr>
          <w:rFonts w:ascii="Times New Roman" w:eastAsia="Times New Roman" w:hAnsi="Times New Roman" w:cs="Times New Roman"/>
          <w:color w:val="000000"/>
        </w:rPr>
      </w:pPr>
    </w:p>
    <w:p w14:paraId="514A3D6C" w14:textId="77777777" w:rsidR="00E8135F" w:rsidRPr="00D56116"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1.11.3</w:t>
      </w:r>
      <w:r w:rsidRPr="00D56116">
        <w:rPr>
          <w:rFonts w:ascii="Times New Roman" w:eastAsia="Times New Roman" w:hAnsi="Times New Roman" w:cs="Times New Roman"/>
          <w:b/>
          <w:bCs/>
          <w:color w:val="000000"/>
        </w:rPr>
        <w:tab/>
        <w:t>Quantity Term</w:t>
      </w:r>
    </w:p>
    <w:p w14:paraId="282327A9" w14:textId="77777777" w:rsidR="00E8135F" w:rsidRDefault="00E8135F" w:rsidP="00E8135F">
      <w:pPr>
        <w:pBdr>
          <w:top w:val="nil"/>
          <w:left w:val="nil"/>
          <w:bottom w:val="nil"/>
          <w:right w:val="nil"/>
          <w:between w:val="nil"/>
        </w:pBdr>
        <w:spacing w:after="0"/>
        <w:ind w:left="720"/>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Proposer</w:t>
      </w:r>
      <w:proofErr w:type="gramEnd"/>
      <w:r>
        <w:rPr>
          <w:rFonts w:ascii="Times New Roman" w:eastAsia="Times New Roman" w:hAnsi="Times New Roman" w:cs="Times New Roman"/>
          <w:color w:val="000000"/>
        </w:rPr>
        <w:t xml:space="preserve"> agrees to supply the complete quantity and products that each customer requires.</w:t>
      </w:r>
    </w:p>
    <w:p w14:paraId="67B5468C" w14:textId="77777777" w:rsidR="00E8135F" w:rsidRDefault="00E8135F" w:rsidP="00E8135F">
      <w:pPr>
        <w:spacing w:after="0"/>
        <w:rPr>
          <w:rFonts w:ascii="Times New Roman" w:eastAsia="Times New Roman" w:hAnsi="Times New Roman" w:cs="Times New Roman"/>
          <w:color w:val="000000"/>
        </w:rPr>
      </w:pPr>
    </w:p>
    <w:p w14:paraId="306065FE" w14:textId="77777777" w:rsidR="00E8135F" w:rsidRPr="00D56116"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rPr>
        <w:t>1.11.4</w:t>
      </w:r>
      <w:r w:rsidRPr="00D56116">
        <w:rPr>
          <w:rFonts w:ascii="Times New Roman" w:eastAsia="Times New Roman" w:hAnsi="Times New Roman" w:cs="Times New Roman"/>
          <w:b/>
          <w:bCs/>
        </w:rPr>
        <w:tab/>
        <w:t>Tax Excluded from Price</w:t>
      </w:r>
    </w:p>
    <w:p w14:paraId="7D3581C9" w14:textId="77777777" w:rsidR="00E8135F" w:rsidRDefault="00E8135F" w:rsidP="00E8135F">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lastRenderedPageBreak/>
        <w:t xml:space="preserve">(a) Sales Tax: Wayne RESA and local units of government are exempt from sales tax for direct purchases.  The Proposer's prices must not include sales tax.  </w:t>
      </w:r>
    </w:p>
    <w:p w14:paraId="08C0E4EC" w14:textId="77777777" w:rsidR="00E8135F" w:rsidRDefault="00E8135F" w:rsidP="00E8135F">
      <w:pPr>
        <w:spacing w:after="0" w:line="300" w:lineRule="auto"/>
        <w:ind w:left="1440"/>
        <w:jc w:val="both"/>
        <w:rPr>
          <w:rFonts w:ascii="Times New Roman" w:eastAsia="Times New Roman" w:hAnsi="Times New Roman" w:cs="Times New Roman"/>
        </w:rPr>
      </w:pPr>
    </w:p>
    <w:p w14:paraId="6B1AF099" w14:textId="77777777" w:rsidR="00E8135F" w:rsidRDefault="00E8135F" w:rsidP="00E8135F">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038D06A3" w14:textId="77777777" w:rsidR="00E8135F" w:rsidRDefault="00E8135F" w:rsidP="00E8135F">
      <w:pPr>
        <w:spacing w:after="0"/>
        <w:rPr>
          <w:rFonts w:ascii="Times New Roman" w:eastAsia="Times New Roman" w:hAnsi="Times New Roman" w:cs="Times New Roman"/>
        </w:rPr>
      </w:pPr>
    </w:p>
    <w:p w14:paraId="544441CD"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599D4437"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Include any comments regarding pricing, discounts being offered, and information on other cooperative contracts held by </w:t>
      </w:r>
      <w:proofErr w:type="gramStart"/>
      <w:r>
        <w:rPr>
          <w:rFonts w:ascii="Times New Roman" w:eastAsia="Times New Roman" w:hAnsi="Times New Roman" w:cs="Times New Roman"/>
          <w:b/>
        </w:rPr>
        <w:t>respondent</w:t>
      </w:r>
      <w:proofErr w:type="gramEnd"/>
      <w:r>
        <w:rPr>
          <w:rFonts w:ascii="Times New Roman" w:eastAsia="Times New Roman" w:hAnsi="Times New Roman" w:cs="Times New Roman"/>
          <w:b/>
        </w:rPr>
        <w: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3A5110BC" w14:textId="77777777" w:rsidTr="005E3284">
        <w:tc>
          <w:tcPr>
            <w:tcW w:w="9350" w:type="dxa"/>
          </w:tcPr>
          <w:p w14:paraId="014EDDA8" w14:textId="77777777" w:rsidR="00E8135F" w:rsidRDefault="00E8135F" w:rsidP="005E3284">
            <w:pPr>
              <w:spacing w:after="0" w:line="240" w:lineRule="auto"/>
              <w:rPr>
                <w:rFonts w:ascii="Times New Roman" w:eastAsia="Times New Roman" w:hAnsi="Times New Roman" w:cs="Times New Roman"/>
              </w:rPr>
            </w:pPr>
          </w:p>
          <w:p w14:paraId="499A2A2E" w14:textId="77777777" w:rsidR="00E8135F" w:rsidRDefault="00E8135F" w:rsidP="005E3284">
            <w:pPr>
              <w:spacing w:after="0" w:line="240" w:lineRule="auto"/>
              <w:rPr>
                <w:rFonts w:ascii="Times New Roman" w:eastAsia="Times New Roman" w:hAnsi="Times New Roman" w:cs="Times New Roman"/>
              </w:rPr>
            </w:pPr>
          </w:p>
        </w:tc>
      </w:tr>
    </w:tbl>
    <w:p w14:paraId="52FBE26C" w14:textId="77777777" w:rsidR="00E8135F" w:rsidRDefault="00E8135F" w:rsidP="00E8135F">
      <w:pPr>
        <w:spacing w:after="0"/>
        <w:rPr>
          <w:rFonts w:ascii="Times New Roman" w:eastAsia="Times New Roman" w:hAnsi="Times New Roman" w:cs="Times New Roman"/>
        </w:rPr>
      </w:pPr>
    </w:p>
    <w:p w14:paraId="242A392E" w14:textId="77777777" w:rsidR="00E8135F" w:rsidRDefault="00E8135F" w:rsidP="00E8135F">
      <w:pPr>
        <w:pStyle w:val="Heading3"/>
      </w:pPr>
      <w:bookmarkStart w:id="74" w:name="_Toc154129608"/>
      <w:bookmarkStart w:id="75" w:name="_Toc154129737"/>
      <w:bookmarkStart w:id="76" w:name="_Toc155257472"/>
      <w:r>
        <w:t>1.12</w:t>
      </w:r>
      <w:r>
        <w:tab/>
        <w:t>Price Assurance</w:t>
      </w:r>
      <w:bookmarkEnd w:id="74"/>
      <w:bookmarkEnd w:id="75"/>
      <w:bookmarkEnd w:id="76"/>
    </w:p>
    <w:p w14:paraId="02E05B6D"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awarded Proposer agrees to provide pricing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Wayne RESA and its participating entities that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the lowest pricing available, and the pricing shall remain so throughout the duration of the contract.  The awarded Proposer agrees to promptly lower the cost of any product purchased through Wayne RESA following a reduction in the manufacturer or publisher's direct cost.  If </w:t>
      </w:r>
      <w:proofErr w:type="gramStart"/>
      <w:r>
        <w:rPr>
          <w:rFonts w:ascii="Times New Roman" w:eastAsia="Times New Roman" w:hAnsi="Times New Roman" w:cs="Times New Roman"/>
        </w:rPr>
        <w:t>respondent</w:t>
      </w:r>
      <w:proofErr w:type="gramEnd"/>
      <w:r>
        <w:rPr>
          <w:rFonts w:ascii="Times New Roman" w:eastAsia="Times New Roman" w:hAnsi="Times New Roman" w:cs="Times New Roman"/>
        </w:rPr>
        <w:t xml:space="preserve"> has existing cooperative contracts in place, Wayne RESA requests equal or better than pricing to be submitted.</w:t>
      </w:r>
    </w:p>
    <w:p w14:paraId="74202389" w14:textId="77777777" w:rsidR="00E8135F" w:rsidRDefault="00E8135F" w:rsidP="00E8135F">
      <w:pPr>
        <w:spacing w:after="0" w:line="240" w:lineRule="auto"/>
        <w:jc w:val="both"/>
        <w:rPr>
          <w:rFonts w:ascii="Times New Roman" w:eastAsia="Times New Roman" w:hAnsi="Times New Roman" w:cs="Times New Roman"/>
        </w:rPr>
      </w:pPr>
    </w:p>
    <w:p w14:paraId="10002ECB"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All pricing submitted to Wayne RESA shall include a 2% administrative/remittance fee</w:t>
      </w:r>
      <w:r>
        <w:rPr>
          <w:rFonts w:ascii="Times New Roman" w:eastAsia="Times New Roman" w:hAnsi="Times New Roman" w:cs="Times New Roman"/>
        </w:rPr>
        <w:t xml:space="preserve"> to be remitted to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by the awarded Proposer</w:t>
      </w:r>
      <w:r>
        <w:rPr>
          <w:rFonts w:ascii="Times New Roman" w:eastAsia="Times New Roman" w:hAnsi="Times New Roman" w:cs="Times New Roman"/>
          <w:b/>
        </w:rPr>
        <w:t xml:space="preserve">.  </w:t>
      </w:r>
      <w:r>
        <w:rPr>
          <w:rFonts w:ascii="Times New Roman" w:eastAsia="Times New Roman" w:hAnsi="Times New Roman" w:cs="Times New Roman"/>
        </w:rPr>
        <w:t>It is the awarded Proposer’s responsibility to keep all product listings up to date and on file with Wayne RESA/</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w:t>
      </w:r>
    </w:p>
    <w:p w14:paraId="720FDB10" w14:textId="77777777" w:rsidR="00E8135F" w:rsidRDefault="00E8135F" w:rsidP="00E8135F">
      <w:pPr>
        <w:spacing w:after="0" w:line="240" w:lineRule="auto"/>
        <w:rPr>
          <w:rFonts w:ascii="Times New Roman" w:eastAsia="Times New Roman" w:hAnsi="Times New Roman" w:cs="Times New Roman"/>
        </w:rPr>
      </w:pPr>
    </w:p>
    <w:p w14:paraId="6553F34A" w14:textId="77777777" w:rsidR="00E8135F" w:rsidRDefault="00E8135F" w:rsidP="00E8135F">
      <w:pPr>
        <w:spacing w:after="0" w:line="240" w:lineRule="auto"/>
        <w:ind w:right="216"/>
        <w:jc w:val="both"/>
        <w:rPr>
          <w:rFonts w:ascii="Times New Roman" w:eastAsia="Times New Roman" w:hAnsi="Times New Roman" w:cs="Times New Roman"/>
          <w:sz w:val="13"/>
          <w:szCs w:val="13"/>
        </w:rPr>
      </w:pPr>
    </w:p>
    <w:p w14:paraId="60A94F19"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5A4C5D87"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0B80997B" w14:textId="77777777" w:rsidTr="005E3284">
        <w:tc>
          <w:tcPr>
            <w:tcW w:w="9350" w:type="dxa"/>
          </w:tcPr>
          <w:p w14:paraId="3EACF004" w14:textId="77777777" w:rsidR="00E8135F" w:rsidRDefault="00E8135F" w:rsidP="005E3284">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5F8CB6DC" w14:textId="77777777" w:rsidR="00E8135F" w:rsidRDefault="00E8135F" w:rsidP="00E8135F">
      <w:pPr>
        <w:spacing w:after="0" w:line="240" w:lineRule="auto"/>
        <w:rPr>
          <w:rFonts w:ascii="Times New Roman" w:eastAsia="Times New Roman" w:hAnsi="Times New Roman" w:cs="Times New Roman"/>
        </w:rPr>
      </w:pPr>
    </w:p>
    <w:p w14:paraId="344FF216"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 item in this RFP,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7703F8B1" w14:textId="77777777" w:rsidTr="005E3284">
        <w:trPr>
          <w:trHeight w:val="70"/>
        </w:trPr>
        <w:tc>
          <w:tcPr>
            <w:tcW w:w="9350" w:type="dxa"/>
          </w:tcPr>
          <w:p w14:paraId="7A06F980" w14:textId="77777777" w:rsidR="00E8135F" w:rsidRDefault="00E8135F" w:rsidP="005E3284">
            <w:pPr>
              <w:widowControl w:val="0"/>
              <w:spacing w:after="0" w:line="240" w:lineRule="auto"/>
              <w:jc w:val="both"/>
              <w:rPr>
                <w:rFonts w:ascii="Times New Roman" w:eastAsia="Times New Roman" w:hAnsi="Times New Roman" w:cs="Times New Roman"/>
                <w:b/>
              </w:rPr>
            </w:pPr>
          </w:p>
          <w:p w14:paraId="789E9696" w14:textId="77777777" w:rsidR="00E8135F" w:rsidRDefault="00E8135F" w:rsidP="005E3284">
            <w:pPr>
              <w:widowControl w:val="0"/>
              <w:spacing w:after="0" w:line="240" w:lineRule="auto"/>
              <w:jc w:val="both"/>
              <w:rPr>
                <w:rFonts w:ascii="Times New Roman" w:eastAsia="Times New Roman" w:hAnsi="Times New Roman" w:cs="Times New Roman"/>
                <w:b/>
              </w:rPr>
            </w:pPr>
          </w:p>
        </w:tc>
      </w:tr>
    </w:tbl>
    <w:p w14:paraId="6E689669" w14:textId="77777777" w:rsidR="00E8135F" w:rsidRDefault="00E8135F" w:rsidP="00E8135F">
      <w:pPr>
        <w:pStyle w:val="Heading2"/>
      </w:pPr>
      <w:bookmarkStart w:id="77" w:name="_Toc154129609"/>
      <w:bookmarkStart w:id="78" w:name="_Toc154129738"/>
      <w:bookmarkStart w:id="79" w:name="_Toc155257473"/>
    </w:p>
    <w:p w14:paraId="3D5F1A94" w14:textId="77777777" w:rsidR="00E8135F" w:rsidRPr="006A7932" w:rsidRDefault="00E8135F" w:rsidP="00E8135F">
      <w:pPr>
        <w:rPr>
          <w:rFonts w:ascii="Times New Roman" w:eastAsia="Times New Roman" w:hAnsi="Times New Roman" w:cs="Times New Roman"/>
          <w:b/>
          <w:color w:val="000000" w:themeColor="text1"/>
          <w:sz w:val="32"/>
          <w:szCs w:val="32"/>
        </w:rPr>
      </w:pPr>
      <w:r>
        <w:br w:type="page"/>
      </w:r>
    </w:p>
    <w:p w14:paraId="048B70EB" w14:textId="77777777" w:rsidR="00E8135F" w:rsidRDefault="00E8135F" w:rsidP="00E8135F">
      <w:pPr>
        <w:pStyle w:val="Heading2"/>
      </w:pPr>
      <w:r>
        <w:lastRenderedPageBreak/>
        <w:t>SECTION 2.0 – PROPOSER INFORMATION AND ACCEPTANCE</w:t>
      </w:r>
      <w:bookmarkEnd w:id="77"/>
      <w:bookmarkEnd w:id="78"/>
      <w:bookmarkEnd w:id="79"/>
    </w:p>
    <w:p w14:paraId="74778FFB" w14:textId="77777777" w:rsidR="00E8135F" w:rsidRDefault="00E8135F" w:rsidP="00E8135F">
      <w:pPr>
        <w:spacing w:after="0" w:line="240" w:lineRule="auto"/>
        <w:rPr>
          <w:rFonts w:ascii="Times New Roman" w:eastAsia="Times New Roman" w:hAnsi="Times New Roman" w:cs="Times New Roman"/>
        </w:rPr>
      </w:pPr>
    </w:p>
    <w:p w14:paraId="29DB7B42"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64145C2E" w14:textId="77777777" w:rsidR="00E8135F" w:rsidRDefault="00E8135F" w:rsidP="00E8135F">
      <w:pPr>
        <w:spacing w:after="0" w:line="240" w:lineRule="auto"/>
        <w:ind w:left="360"/>
        <w:jc w:val="both"/>
        <w:rPr>
          <w:rFonts w:ascii="Times New Roman" w:eastAsia="Times New Roman" w:hAnsi="Times New Roman" w:cs="Times New Roman"/>
        </w:rPr>
      </w:pPr>
    </w:p>
    <w:p w14:paraId="7C213C4E" w14:textId="77777777" w:rsidR="00E8135F" w:rsidRDefault="00E8135F" w:rsidP="00E8135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13763F"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5FAC16BE"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67F15847"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30D49328"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661E2691"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2DBA7BFE"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663387A7"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61E7FD57" w14:textId="77777777" w:rsidR="00E8135F" w:rsidRDefault="00E8135F" w:rsidP="00E8135F">
      <w:pPr>
        <w:numPr>
          <w:ilvl w:val="0"/>
          <w:numId w:val="8"/>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1BEECD1F"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333FE1EC"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34CAF566"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69351BA6"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3572A817"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0AA74CB5"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4F3660C5" w14:textId="77777777" w:rsidR="00E8135F" w:rsidRDefault="00E8135F" w:rsidP="00E8135F">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742B3510"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389F9C4D"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w:t>
      </w:r>
      <w:proofErr w:type="gramStart"/>
      <w:r>
        <w:rPr>
          <w:rFonts w:ascii="Times New Roman" w:eastAsia="Times New Roman" w:hAnsi="Times New Roman" w:cs="Times New Roman"/>
        </w:rPr>
        <w:t>proposer</w:t>
      </w:r>
      <w:proofErr w:type="gramEnd"/>
      <w:r>
        <w:rPr>
          <w:rFonts w:ascii="Times New Roman" w:eastAsia="Times New Roman" w:hAnsi="Times New Roman" w:cs="Times New Roman"/>
        </w:rPr>
        <w:t xml:space="preserve"> will be in good standing in the State of Michigan, with all the necessary licenses, permits, certifications, approvals, and authorizations necessary to perform all obligations in connection with this RFP and associated bid documents. </w:t>
      </w:r>
    </w:p>
    <w:p w14:paraId="5E3C089E"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40237CA6"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C71D1AF"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2585F733"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agents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1F692417"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1F9A418D"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Insurance certificates are not required at the time of submission.  However, if awarded, the Contractor agrees to meet the minimum insurance requirements posted in the terms and conditions.  This documentation must be provided to Wayne RESA, prior to </w:t>
      </w:r>
      <w:proofErr w:type="gramStart"/>
      <w:r>
        <w:rPr>
          <w:rFonts w:ascii="Times New Roman" w:eastAsia="Times New Roman" w:hAnsi="Times New Roman" w:cs="Times New Roman"/>
        </w:rPr>
        <w:t>award</w:t>
      </w:r>
      <w:proofErr w:type="gramEnd"/>
      <w:r>
        <w:rPr>
          <w:rFonts w:ascii="Times New Roman" w:eastAsia="Times New Roman" w:hAnsi="Times New Roman" w:cs="Times New Roman"/>
        </w:rPr>
        <w:t xml:space="preserve">, and shall include an insurance </w:t>
      </w:r>
      <w:r>
        <w:rPr>
          <w:rFonts w:ascii="Times New Roman" w:eastAsia="Times New Roman" w:hAnsi="Times New Roman" w:cs="Times New Roman"/>
        </w:rPr>
        <w:lastRenderedPageBreak/>
        <w:t xml:space="preserve">certificate and additional </w:t>
      </w:r>
      <w:proofErr w:type="gramStart"/>
      <w:r>
        <w:rPr>
          <w:rFonts w:ascii="Times New Roman" w:eastAsia="Times New Roman" w:hAnsi="Times New Roman" w:cs="Times New Roman"/>
        </w:rPr>
        <w:t>insured</w:t>
      </w:r>
      <w:proofErr w:type="gramEnd"/>
      <w:r>
        <w:rPr>
          <w:rFonts w:ascii="Times New Roman" w:eastAsia="Times New Roman" w:hAnsi="Times New Roman" w:cs="Times New Roman"/>
        </w:rPr>
        <w:t xml:space="preserve"> certificate, </w:t>
      </w:r>
      <w:proofErr w:type="gramStart"/>
      <w:r>
        <w:rPr>
          <w:rFonts w:ascii="Times New Roman" w:eastAsia="Times New Roman" w:hAnsi="Times New Roman" w:cs="Times New Roman"/>
        </w:rPr>
        <w:t>naming</w:t>
      </w:r>
      <w:proofErr w:type="gramEnd"/>
      <w:r>
        <w:rPr>
          <w:rFonts w:ascii="Times New Roman" w:eastAsia="Times New Roman" w:hAnsi="Times New Roman" w:cs="Times New Roman"/>
        </w:rPr>
        <w:t xml:space="preserve"> Wayne RESA, which meets the minimum insurance requirements, as stated in the terms and conditions.</w:t>
      </w:r>
    </w:p>
    <w:p w14:paraId="7BD184BA" w14:textId="77777777" w:rsidR="00E8135F" w:rsidRDefault="00E8135F" w:rsidP="00E8135F">
      <w:pPr>
        <w:spacing w:after="0" w:line="240" w:lineRule="auto"/>
        <w:rPr>
          <w:rFonts w:ascii="Times New Roman" w:eastAsia="Times New Roman" w:hAnsi="Times New Roman" w:cs="Times New Roman"/>
        </w:rPr>
      </w:pPr>
      <w:bookmarkStart w:id="80" w:name="_1ci93xb" w:colFirst="0" w:colLast="0"/>
      <w:bookmarkEnd w:id="80"/>
      <w:r>
        <w:br w:type="page"/>
      </w:r>
    </w:p>
    <w:p w14:paraId="2FDDD0DA" w14:textId="77777777" w:rsidR="00E8135F" w:rsidRDefault="00E8135F" w:rsidP="00E8135F">
      <w:pPr>
        <w:pStyle w:val="Heading3"/>
        <w:jc w:val="both"/>
        <w:rPr>
          <w:sz w:val="24"/>
          <w:szCs w:val="24"/>
        </w:rPr>
      </w:pPr>
      <w:bookmarkStart w:id="81" w:name="_Toc154129610"/>
      <w:bookmarkStart w:id="82" w:name="_Toc154129739"/>
      <w:bookmarkStart w:id="83" w:name="_Toc155257474"/>
      <w:r>
        <w:rPr>
          <w:sz w:val="24"/>
          <w:szCs w:val="24"/>
        </w:rPr>
        <w:lastRenderedPageBreak/>
        <w:t>2.1</w:t>
      </w:r>
      <w:r>
        <w:rPr>
          <w:sz w:val="24"/>
          <w:szCs w:val="24"/>
        </w:rPr>
        <w:tab/>
        <w:t>Company Profile</w:t>
      </w:r>
      <w:bookmarkEnd w:id="81"/>
      <w:bookmarkEnd w:id="82"/>
      <w:bookmarkEnd w:id="83"/>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85"/>
      </w:tblGrid>
      <w:tr w:rsidR="00E8135F" w14:paraId="4258DF99" w14:textId="77777777" w:rsidTr="005E3284">
        <w:trPr>
          <w:tblHeader/>
        </w:trPr>
        <w:tc>
          <w:tcPr>
            <w:tcW w:w="9085" w:type="dxa"/>
          </w:tcPr>
          <w:p w14:paraId="6BA209A5" w14:textId="77777777" w:rsidR="00E8135F" w:rsidRDefault="00E8135F" w:rsidP="005E328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E8135F" w14:paraId="20CB0DBE" w14:textId="77777777" w:rsidTr="005E3284">
        <w:tc>
          <w:tcPr>
            <w:tcW w:w="9085" w:type="dxa"/>
          </w:tcPr>
          <w:p w14:paraId="6686D6B5"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Legal Company Name of Proposer:</w:t>
            </w:r>
          </w:p>
          <w:p w14:paraId="5DE7CDB2" w14:textId="77777777" w:rsidR="00E8135F" w:rsidRDefault="00E8135F" w:rsidP="005E3284">
            <w:pPr>
              <w:spacing w:after="0" w:line="240" w:lineRule="auto"/>
              <w:rPr>
                <w:rFonts w:ascii="Times New Roman" w:eastAsia="Times New Roman" w:hAnsi="Times New Roman" w:cs="Times New Roman"/>
              </w:rPr>
            </w:pPr>
          </w:p>
        </w:tc>
      </w:tr>
      <w:tr w:rsidR="00E8135F" w14:paraId="27B787A6" w14:textId="77777777" w:rsidTr="005E3284">
        <w:tc>
          <w:tcPr>
            <w:tcW w:w="9085" w:type="dxa"/>
          </w:tcPr>
          <w:p w14:paraId="28DAF0F7"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725AFD62" w14:textId="77777777" w:rsidR="00E8135F" w:rsidRDefault="00E8135F" w:rsidP="005E3284">
            <w:pPr>
              <w:spacing w:after="0" w:line="240" w:lineRule="auto"/>
              <w:rPr>
                <w:rFonts w:ascii="Times New Roman" w:eastAsia="Times New Roman" w:hAnsi="Times New Roman" w:cs="Times New Roman"/>
              </w:rPr>
            </w:pPr>
          </w:p>
        </w:tc>
      </w:tr>
      <w:tr w:rsidR="00E8135F" w14:paraId="0F373CFA" w14:textId="77777777" w:rsidTr="005E3284">
        <w:tc>
          <w:tcPr>
            <w:tcW w:w="9085" w:type="dxa"/>
          </w:tcPr>
          <w:p w14:paraId="46DBA646"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7386A365" w14:textId="77777777" w:rsidR="00E8135F" w:rsidRDefault="00E8135F" w:rsidP="005E3284">
            <w:pPr>
              <w:spacing w:after="0" w:line="240" w:lineRule="auto"/>
              <w:rPr>
                <w:rFonts w:ascii="Times New Roman" w:eastAsia="Times New Roman" w:hAnsi="Times New Roman" w:cs="Times New Roman"/>
              </w:rPr>
            </w:pPr>
          </w:p>
        </w:tc>
      </w:tr>
      <w:tr w:rsidR="00E8135F" w14:paraId="7D97696C" w14:textId="77777777" w:rsidTr="005E3284">
        <w:tc>
          <w:tcPr>
            <w:tcW w:w="9085" w:type="dxa"/>
          </w:tcPr>
          <w:p w14:paraId="552AE9DB" w14:textId="77777777" w:rsidR="00E8135F" w:rsidRDefault="00E8135F" w:rsidP="005E328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6A5A68BF" w14:textId="77777777" w:rsidR="00E8135F" w:rsidRDefault="00E8135F" w:rsidP="005E328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97160B3" w14:textId="77777777" w:rsidR="00E8135F" w:rsidRDefault="00E8135F" w:rsidP="005E3284">
            <w:pPr>
              <w:spacing w:after="0" w:line="240" w:lineRule="auto"/>
              <w:rPr>
                <w:rFonts w:ascii="Times New Roman" w:eastAsia="Times New Roman" w:hAnsi="Times New Roman" w:cs="Times New Roman"/>
              </w:rPr>
            </w:pPr>
          </w:p>
        </w:tc>
      </w:tr>
      <w:tr w:rsidR="00E8135F" w14:paraId="1B2D1BE7" w14:textId="77777777" w:rsidTr="005E3284">
        <w:tc>
          <w:tcPr>
            <w:tcW w:w="9085" w:type="dxa"/>
          </w:tcPr>
          <w:p w14:paraId="34B44F7E"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045A66F9" w14:textId="77777777" w:rsidR="00E8135F" w:rsidRDefault="00E8135F" w:rsidP="005E3284">
            <w:pPr>
              <w:spacing w:after="0" w:line="240" w:lineRule="auto"/>
              <w:rPr>
                <w:rFonts w:ascii="Times New Roman" w:eastAsia="Times New Roman" w:hAnsi="Times New Roman" w:cs="Times New Roman"/>
              </w:rPr>
            </w:pPr>
          </w:p>
        </w:tc>
      </w:tr>
      <w:tr w:rsidR="00E8135F" w14:paraId="46B3F83C" w14:textId="77777777" w:rsidTr="005E3284">
        <w:tc>
          <w:tcPr>
            <w:tcW w:w="9085" w:type="dxa"/>
          </w:tcPr>
          <w:p w14:paraId="2C941E4C"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495B17FC" w14:textId="77777777" w:rsidR="00E8135F" w:rsidRDefault="00E8135F" w:rsidP="005E3284">
            <w:pPr>
              <w:spacing w:after="0" w:line="240" w:lineRule="auto"/>
              <w:rPr>
                <w:rFonts w:ascii="Times New Roman" w:eastAsia="Times New Roman" w:hAnsi="Times New Roman" w:cs="Times New Roman"/>
              </w:rPr>
            </w:pPr>
          </w:p>
        </w:tc>
      </w:tr>
      <w:tr w:rsidR="00E8135F" w14:paraId="28BECD22" w14:textId="77777777" w:rsidTr="005E3284">
        <w:tc>
          <w:tcPr>
            <w:tcW w:w="9085" w:type="dxa"/>
          </w:tcPr>
          <w:p w14:paraId="0146FFE6"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1BD3D5D3" w14:textId="77777777" w:rsidR="00E8135F" w:rsidRDefault="00E8135F" w:rsidP="005E3284">
            <w:pPr>
              <w:spacing w:after="0" w:line="240" w:lineRule="auto"/>
              <w:rPr>
                <w:rFonts w:ascii="Times New Roman" w:eastAsia="Times New Roman" w:hAnsi="Times New Roman" w:cs="Times New Roman"/>
              </w:rPr>
            </w:pPr>
          </w:p>
        </w:tc>
      </w:tr>
      <w:tr w:rsidR="00E8135F" w14:paraId="65B4B7C8" w14:textId="77777777" w:rsidTr="005E3284">
        <w:tc>
          <w:tcPr>
            <w:tcW w:w="9085" w:type="dxa"/>
          </w:tcPr>
          <w:p w14:paraId="3AD04949"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639852FE" w14:textId="77777777" w:rsidR="00E8135F" w:rsidRDefault="00E8135F" w:rsidP="005E3284">
            <w:pPr>
              <w:spacing w:after="0" w:line="240" w:lineRule="auto"/>
              <w:rPr>
                <w:rFonts w:ascii="Times New Roman" w:eastAsia="Times New Roman" w:hAnsi="Times New Roman" w:cs="Times New Roman"/>
              </w:rPr>
            </w:pPr>
          </w:p>
        </w:tc>
      </w:tr>
      <w:tr w:rsidR="00E8135F" w14:paraId="70EDC219" w14:textId="77777777" w:rsidTr="005E3284">
        <w:tc>
          <w:tcPr>
            <w:tcW w:w="9085" w:type="dxa"/>
          </w:tcPr>
          <w:p w14:paraId="60FB67DE"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7CCA54A" w14:textId="77777777" w:rsidR="00E8135F" w:rsidRDefault="00E8135F" w:rsidP="005E3284">
            <w:pPr>
              <w:spacing w:after="0" w:line="240" w:lineRule="auto"/>
              <w:rPr>
                <w:rFonts w:ascii="Times New Roman" w:eastAsia="Times New Roman" w:hAnsi="Times New Roman" w:cs="Times New Roman"/>
              </w:rPr>
            </w:pPr>
          </w:p>
        </w:tc>
      </w:tr>
      <w:tr w:rsidR="00E8135F" w14:paraId="5E34CE44" w14:textId="77777777" w:rsidTr="005E3284">
        <w:trPr>
          <w:trHeight w:val="584"/>
        </w:trPr>
        <w:tc>
          <w:tcPr>
            <w:tcW w:w="9085" w:type="dxa"/>
          </w:tcPr>
          <w:p w14:paraId="6C3C3E7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Type of Entity/Organization (Corporation, LLC, Non-Profit, etc.):</w:t>
            </w:r>
          </w:p>
        </w:tc>
      </w:tr>
      <w:tr w:rsidR="00E8135F" w14:paraId="4AA8F255" w14:textId="77777777" w:rsidTr="005E3284">
        <w:tc>
          <w:tcPr>
            <w:tcW w:w="9085" w:type="dxa"/>
          </w:tcPr>
          <w:p w14:paraId="2AD9F6B9"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06DADFE4" w14:textId="77777777" w:rsidR="00E8135F" w:rsidRDefault="00E8135F" w:rsidP="005E328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15CBE8A6" w14:textId="77777777" w:rsidR="00E8135F" w:rsidRDefault="00E8135F" w:rsidP="005E3284">
            <w:pPr>
              <w:spacing w:after="0" w:line="240" w:lineRule="auto"/>
              <w:rPr>
                <w:rFonts w:ascii="Times New Roman" w:eastAsia="Times New Roman" w:hAnsi="Times New Roman" w:cs="Times New Roman"/>
              </w:rPr>
            </w:pPr>
          </w:p>
        </w:tc>
      </w:tr>
      <w:tr w:rsidR="00E8135F" w14:paraId="29AE45FF" w14:textId="77777777" w:rsidTr="005E3284">
        <w:trPr>
          <w:trHeight w:val="620"/>
        </w:trPr>
        <w:tc>
          <w:tcPr>
            <w:tcW w:w="9085" w:type="dxa"/>
          </w:tcPr>
          <w:p w14:paraId="4E659267"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E8135F" w14:paraId="4742F800" w14:textId="77777777" w:rsidTr="005E3284">
        <w:trPr>
          <w:trHeight w:val="602"/>
        </w:trPr>
        <w:tc>
          <w:tcPr>
            <w:tcW w:w="9085" w:type="dxa"/>
          </w:tcPr>
          <w:p w14:paraId="1DC0138B"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6CBA6F0B" w14:textId="77777777" w:rsidR="00E8135F" w:rsidRDefault="00E8135F" w:rsidP="005E3284">
            <w:pPr>
              <w:spacing w:after="0" w:line="240" w:lineRule="auto"/>
              <w:rPr>
                <w:rFonts w:ascii="Times New Roman" w:eastAsia="Times New Roman" w:hAnsi="Times New Roman" w:cs="Times New Roman"/>
              </w:rPr>
            </w:pPr>
          </w:p>
        </w:tc>
      </w:tr>
      <w:tr w:rsidR="00E8135F" w14:paraId="430E1E89" w14:textId="77777777" w:rsidTr="005E3284">
        <w:trPr>
          <w:trHeight w:val="548"/>
        </w:trPr>
        <w:tc>
          <w:tcPr>
            <w:tcW w:w="9085" w:type="dxa"/>
          </w:tcPr>
          <w:p w14:paraId="6F30ED57"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E8135F" w14:paraId="6169E05F" w14:textId="77777777" w:rsidTr="005E3284">
        <w:trPr>
          <w:trHeight w:val="638"/>
        </w:trPr>
        <w:tc>
          <w:tcPr>
            <w:tcW w:w="9085" w:type="dxa"/>
          </w:tcPr>
          <w:p w14:paraId="0FB65865"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E8135F" w14:paraId="4508AF11" w14:textId="77777777" w:rsidTr="005E3284">
        <w:trPr>
          <w:trHeight w:val="638"/>
        </w:trPr>
        <w:tc>
          <w:tcPr>
            <w:tcW w:w="9085" w:type="dxa"/>
          </w:tcPr>
          <w:p w14:paraId="35D199DE"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7930FBB6" w14:textId="77777777" w:rsidR="00E8135F" w:rsidRDefault="00E8135F" w:rsidP="00E8135F">
      <w:pPr>
        <w:spacing w:after="0" w:line="240" w:lineRule="auto"/>
        <w:rPr>
          <w:rFonts w:ascii="Times New Roman" w:eastAsia="Times New Roman" w:hAnsi="Times New Roman" w:cs="Times New Roman"/>
          <w:b/>
          <w:sz w:val="28"/>
          <w:szCs w:val="28"/>
        </w:rPr>
      </w:pPr>
      <w:r>
        <w:br w:type="page"/>
      </w:r>
    </w:p>
    <w:p w14:paraId="67355B78" w14:textId="77777777" w:rsidR="00E8135F" w:rsidRPr="00D33821" w:rsidRDefault="00E8135F" w:rsidP="00E8135F">
      <w:pPr>
        <w:pStyle w:val="Heading3"/>
        <w:spacing w:after="0"/>
        <w:jc w:val="both"/>
      </w:pPr>
      <w:bookmarkStart w:id="84" w:name="_Toc154129611"/>
      <w:bookmarkStart w:id="85" w:name="_Toc154129740"/>
      <w:bookmarkStart w:id="86" w:name="_Toc155257475"/>
      <w:r w:rsidRPr="00D33821">
        <w:lastRenderedPageBreak/>
        <w:t>2.2</w:t>
      </w:r>
      <w:r w:rsidRPr="00D33821">
        <w:tab/>
        <w:t>References</w:t>
      </w:r>
      <w:bookmarkEnd w:id="84"/>
      <w:bookmarkEnd w:id="85"/>
      <w:bookmarkEnd w:id="86"/>
    </w:p>
    <w:p w14:paraId="0502E93B" w14:textId="05B9ABAE" w:rsidR="00E8135F" w:rsidRDefault="00E8135F" w:rsidP="00E8135F">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w:t>
      </w:r>
      <w:r>
        <w:rPr>
          <w:rFonts w:ascii="Times New Roman" w:eastAsia="Times New Roman" w:hAnsi="Times New Roman" w:cs="Times New Roman"/>
        </w:rPr>
        <w:t>commodities</w:t>
      </w:r>
      <w:r w:rsidRPr="00D33821">
        <w:rPr>
          <w:rFonts w:ascii="Times New Roman" w:eastAsia="Times New Roman" w:hAnsi="Times New Roman" w:cs="Times New Roman"/>
        </w:rPr>
        <w:t xml:space="preserve"> and/or services of similar scope dating within the past </w:t>
      </w:r>
      <w:r w:rsidR="004A7A7F">
        <w:rPr>
          <w:rFonts w:ascii="Times New Roman" w:eastAsia="Times New Roman" w:hAnsi="Times New Roman" w:cs="Times New Roman"/>
        </w:rPr>
        <w:t>five</w:t>
      </w:r>
      <w:r>
        <w:rPr>
          <w:rFonts w:ascii="Times New Roman" w:eastAsia="Times New Roman" w:hAnsi="Times New Roman" w:cs="Times New Roman"/>
        </w:rPr>
        <w:t xml:space="preserve"> (</w:t>
      </w:r>
      <w:r w:rsidR="004A7A7F">
        <w:rPr>
          <w:rFonts w:ascii="Times New Roman" w:eastAsia="Times New Roman" w:hAnsi="Times New Roman" w:cs="Times New Roman"/>
        </w:rPr>
        <w:t>5</w:t>
      </w:r>
      <w:r>
        <w:rPr>
          <w:rFonts w:ascii="Times New Roman" w:eastAsia="Times New Roman" w:hAnsi="Times New Roman" w:cs="Times New Roman"/>
        </w:rPr>
        <w:t>)</w:t>
      </w:r>
      <w:r w:rsidRPr="00D33821">
        <w:rPr>
          <w:rFonts w:ascii="Times New Roman" w:eastAsia="Times New Roman" w:hAnsi="Times New Roman" w:cs="Times New Roman"/>
        </w:rPr>
        <w:t xml:space="preserve"> years.   Please identify any experience relevant to the services you propose to provide through this RFP within the </w:t>
      </w:r>
      <w:r>
        <w:rPr>
          <w:rFonts w:ascii="Times New Roman" w:eastAsia="Times New Roman" w:hAnsi="Times New Roman" w:cs="Times New Roman"/>
        </w:rPr>
        <w:t>Scope of Work</w:t>
      </w:r>
      <w:r w:rsidRPr="00D33821">
        <w:rPr>
          <w:rFonts w:ascii="Times New Roman" w:eastAsia="Times New Roman" w:hAnsi="Times New Roman" w:cs="Times New Roman"/>
        </w:rPr>
        <w:t>:</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E8135F" w14:paraId="004376C0" w14:textId="77777777" w:rsidTr="005E3284">
        <w:trPr>
          <w:trHeight w:val="546"/>
        </w:trPr>
        <w:tc>
          <w:tcPr>
            <w:tcW w:w="4305" w:type="dxa"/>
            <w:tcBorders>
              <w:top w:val="single" w:sz="12" w:space="0" w:color="000000"/>
              <w:left w:val="single" w:sz="12" w:space="0" w:color="000000"/>
              <w:bottom w:val="single" w:sz="4" w:space="0" w:color="000000"/>
              <w:right w:val="single" w:sz="4" w:space="0" w:color="FFFFFF"/>
            </w:tcBorders>
          </w:tcPr>
          <w:p w14:paraId="5BBA3FB8"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132B5408"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2D39F44D"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372F4DEF"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CCDADC8"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69909F5B"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6C3E4DC2"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44EFD9A6"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235E0C4F"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6A0B0079"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431E10A0"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7370AED3"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37C06923"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407D9F07"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E4AB4B3"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0302F2C0"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3275A50"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4A558692" w14:textId="77777777" w:rsidTr="005E3284">
        <w:trPr>
          <w:trHeight w:val="580"/>
        </w:trPr>
        <w:tc>
          <w:tcPr>
            <w:tcW w:w="4305" w:type="dxa"/>
            <w:tcBorders>
              <w:top w:val="single" w:sz="4" w:space="0" w:color="000000"/>
              <w:left w:val="single" w:sz="12" w:space="0" w:color="000000"/>
              <w:bottom w:val="single" w:sz="4" w:space="0" w:color="000000"/>
              <w:right w:val="single" w:sz="4" w:space="0" w:color="FFFFFF"/>
            </w:tcBorders>
          </w:tcPr>
          <w:p w14:paraId="6B8E256D"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473EABE7"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39231198" w14:textId="77777777" w:rsidTr="005E3284">
        <w:trPr>
          <w:trHeight w:val="535"/>
        </w:trPr>
        <w:tc>
          <w:tcPr>
            <w:tcW w:w="4305" w:type="dxa"/>
            <w:tcBorders>
              <w:top w:val="single" w:sz="4" w:space="0" w:color="000000"/>
              <w:left w:val="single" w:sz="12" w:space="0" w:color="000000"/>
              <w:bottom w:val="single" w:sz="12" w:space="0" w:color="000000"/>
              <w:right w:val="single" w:sz="4" w:space="0" w:color="FFFFFF"/>
            </w:tcBorders>
          </w:tcPr>
          <w:p w14:paraId="4E187E15"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1CA9CCD0" w14:textId="77777777" w:rsidR="00E8135F" w:rsidRDefault="00E8135F" w:rsidP="005E3284">
            <w:pPr>
              <w:spacing w:after="0" w:line="240" w:lineRule="auto"/>
              <w:jc w:val="both"/>
              <w:rPr>
                <w:rFonts w:ascii="Times New Roman" w:eastAsia="Times New Roman" w:hAnsi="Times New Roman" w:cs="Times New Roman"/>
                <w:sz w:val="24"/>
                <w:szCs w:val="24"/>
              </w:rPr>
            </w:pPr>
          </w:p>
        </w:tc>
      </w:tr>
    </w:tbl>
    <w:p w14:paraId="1166B961" w14:textId="77777777" w:rsidR="00E8135F" w:rsidRDefault="00E8135F" w:rsidP="00E8135F">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E8135F" w14:paraId="7A4181ED" w14:textId="77777777" w:rsidTr="005E3284">
        <w:trPr>
          <w:trHeight w:val="555"/>
        </w:trPr>
        <w:tc>
          <w:tcPr>
            <w:tcW w:w="4305" w:type="dxa"/>
            <w:tcBorders>
              <w:top w:val="single" w:sz="12" w:space="0" w:color="000000"/>
              <w:left w:val="single" w:sz="12" w:space="0" w:color="000000"/>
              <w:bottom w:val="single" w:sz="4" w:space="0" w:color="000000"/>
              <w:right w:val="single" w:sz="4" w:space="0" w:color="FFFFFF"/>
            </w:tcBorders>
          </w:tcPr>
          <w:p w14:paraId="2CE28AD1"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09F43FD5"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50EA93DC"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3E22601A"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47CD9ACA"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35B80CF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70D5B0BF"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165CAD78"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52373E28"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C585934"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5462DD1B"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6FC93E01"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03690146"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7C7786DE"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107DEE49"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4A2B0EE8"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70E7B072"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2BD405D1" w14:textId="77777777" w:rsidTr="005E3284">
        <w:trPr>
          <w:trHeight w:val="580"/>
        </w:trPr>
        <w:tc>
          <w:tcPr>
            <w:tcW w:w="4305" w:type="dxa"/>
            <w:tcBorders>
              <w:top w:val="single" w:sz="4" w:space="0" w:color="000000"/>
              <w:left w:val="single" w:sz="12" w:space="0" w:color="000000"/>
              <w:bottom w:val="single" w:sz="4" w:space="0" w:color="000000"/>
              <w:right w:val="single" w:sz="4" w:space="0" w:color="FFFFFF"/>
            </w:tcBorders>
          </w:tcPr>
          <w:p w14:paraId="6E6297A5"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57607E24"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0E6DAEB4" w14:textId="77777777" w:rsidTr="005E3284">
        <w:trPr>
          <w:trHeight w:val="535"/>
        </w:trPr>
        <w:tc>
          <w:tcPr>
            <w:tcW w:w="4305" w:type="dxa"/>
            <w:tcBorders>
              <w:top w:val="single" w:sz="4" w:space="0" w:color="000000"/>
              <w:left w:val="single" w:sz="12" w:space="0" w:color="000000"/>
              <w:bottom w:val="single" w:sz="12" w:space="0" w:color="000000"/>
              <w:right w:val="single" w:sz="4" w:space="0" w:color="FFFFFF"/>
            </w:tcBorders>
          </w:tcPr>
          <w:p w14:paraId="7FEFFB7D"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348FDF13" w14:textId="77777777" w:rsidR="00E8135F" w:rsidRDefault="00E8135F" w:rsidP="005E3284">
            <w:pPr>
              <w:spacing w:after="0" w:line="240" w:lineRule="auto"/>
              <w:jc w:val="both"/>
              <w:rPr>
                <w:rFonts w:ascii="Times New Roman" w:eastAsia="Times New Roman" w:hAnsi="Times New Roman" w:cs="Times New Roman"/>
                <w:sz w:val="24"/>
                <w:szCs w:val="24"/>
              </w:rPr>
            </w:pPr>
          </w:p>
        </w:tc>
      </w:tr>
    </w:tbl>
    <w:p w14:paraId="20D3D7DB" w14:textId="77777777" w:rsidR="00E8135F" w:rsidRDefault="00E8135F" w:rsidP="00E8135F">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E8135F" w14:paraId="03B60C49" w14:textId="77777777" w:rsidTr="005E3284">
        <w:trPr>
          <w:trHeight w:val="564"/>
        </w:trPr>
        <w:tc>
          <w:tcPr>
            <w:tcW w:w="4305" w:type="dxa"/>
            <w:tcBorders>
              <w:top w:val="single" w:sz="12" w:space="0" w:color="000000"/>
              <w:left w:val="single" w:sz="12" w:space="0" w:color="000000"/>
              <w:bottom w:val="single" w:sz="4" w:space="0" w:color="000000"/>
              <w:right w:val="single" w:sz="4" w:space="0" w:color="000000"/>
            </w:tcBorders>
          </w:tcPr>
          <w:p w14:paraId="7A0CA35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51E2C540"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1DA0BD77"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7A01EC70"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36D86D10"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7DCD9B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5E988E87"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7344F107"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3A9151B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73F82733"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1204D44E"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5E5162B7"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06F87143"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36DF7E9F"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370974F3"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00D86A4B"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097274D3"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475C7348" w14:textId="77777777" w:rsidTr="005E3284">
        <w:trPr>
          <w:trHeight w:val="580"/>
        </w:trPr>
        <w:tc>
          <w:tcPr>
            <w:tcW w:w="4305" w:type="dxa"/>
            <w:tcBorders>
              <w:top w:val="single" w:sz="4" w:space="0" w:color="000000"/>
              <w:left w:val="single" w:sz="12" w:space="0" w:color="000000"/>
              <w:bottom w:val="single" w:sz="4" w:space="0" w:color="000000"/>
              <w:right w:val="single" w:sz="4" w:space="0" w:color="FFFFFF"/>
            </w:tcBorders>
          </w:tcPr>
          <w:p w14:paraId="041DD592"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0797030B"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0E4145A3" w14:textId="77777777" w:rsidTr="005E3284">
        <w:trPr>
          <w:trHeight w:val="576"/>
        </w:trPr>
        <w:tc>
          <w:tcPr>
            <w:tcW w:w="4305" w:type="dxa"/>
            <w:tcBorders>
              <w:top w:val="single" w:sz="4" w:space="0" w:color="000000"/>
              <w:left w:val="single" w:sz="12" w:space="0" w:color="000000"/>
              <w:bottom w:val="single" w:sz="12" w:space="0" w:color="000000"/>
              <w:right w:val="single" w:sz="4" w:space="0" w:color="FFFFFF"/>
            </w:tcBorders>
          </w:tcPr>
          <w:p w14:paraId="40BF6EC8"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0B09B3BE" w14:textId="77777777" w:rsidR="00E8135F" w:rsidRDefault="00E8135F" w:rsidP="005E3284">
            <w:pPr>
              <w:spacing w:after="0" w:line="240" w:lineRule="auto"/>
              <w:jc w:val="both"/>
              <w:rPr>
                <w:rFonts w:ascii="Times New Roman" w:eastAsia="Times New Roman" w:hAnsi="Times New Roman" w:cs="Times New Roman"/>
                <w:sz w:val="24"/>
                <w:szCs w:val="24"/>
              </w:rPr>
            </w:pPr>
          </w:p>
        </w:tc>
      </w:tr>
    </w:tbl>
    <w:p w14:paraId="791927DF" w14:textId="77777777" w:rsidR="00E8135F" w:rsidRDefault="00E8135F" w:rsidP="00E8135F">
      <w:pPr>
        <w:pStyle w:val="Heading3"/>
        <w:jc w:val="both"/>
        <w:rPr>
          <w:sz w:val="24"/>
          <w:szCs w:val="24"/>
        </w:rPr>
      </w:pPr>
      <w:bookmarkStart w:id="87" w:name="_q6qs1amlc9pr" w:colFirst="0" w:colLast="0"/>
      <w:bookmarkStart w:id="88" w:name="_Toc154129612"/>
      <w:bookmarkStart w:id="89" w:name="_Toc154129741"/>
      <w:bookmarkStart w:id="90" w:name="_Toc155257476"/>
      <w:bookmarkEnd w:id="87"/>
    </w:p>
    <w:p w14:paraId="551B95EA" w14:textId="77777777" w:rsidR="00E8135F" w:rsidRDefault="00E8135F" w:rsidP="00E8135F">
      <w:pPr>
        <w:pStyle w:val="Heading3"/>
        <w:jc w:val="both"/>
        <w:rPr>
          <w:sz w:val="24"/>
          <w:szCs w:val="24"/>
        </w:rPr>
      </w:pPr>
      <w:r>
        <w:rPr>
          <w:sz w:val="24"/>
          <w:szCs w:val="24"/>
        </w:rPr>
        <w:lastRenderedPageBreak/>
        <w:t>2.3</w:t>
      </w:r>
      <w:r>
        <w:rPr>
          <w:sz w:val="24"/>
          <w:szCs w:val="24"/>
        </w:rPr>
        <w:tab/>
        <w:t>Assurances and Certifications</w:t>
      </w:r>
      <w:bookmarkEnd w:id="88"/>
      <w:bookmarkEnd w:id="89"/>
      <w:bookmarkEnd w:id="90"/>
    </w:p>
    <w:p w14:paraId="1E530E3F" w14:textId="77777777" w:rsidR="00E8135F" w:rsidRDefault="00E8135F" w:rsidP="00E8135F">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7356515D" w14:textId="77777777" w:rsidR="00E8135F" w:rsidRDefault="00E8135F" w:rsidP="00E8135F">
      <w:pPr>
        <w:spacing w:after="0" w:line="240" w:lineRule="auto"/>
        <w:ind w:left="360"/>
        <w:jc w:val="both"/>
        <w:rPr>
          <w:rFonts w:ascii="Times New Roman" w:eastAsia="Times New Roman" w:hAnsi="Times New Roman" w:cs="Times New Roman"/>
        </w:rPr>
      </w:pPr>
    </w:p>
    <w:p w14:paraId="517C4BC1" w14:textId="77777777" w:rsidR="00E8135F" w:rsidRDefault="00E8135F" w:rsidP="00E8135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By entering the contract, Contractor warrants compliance with ARS subsection 41-4401, ARS subsection 23-214, the Federal Immigration and Nationality Act (FINA), and all other federal immigration laws and regulations. The Contractor further warrants that it </w:t>
      </w:r>
      <w:proofErr w:type="gramStart"/>
      <w:r>
        <w:rPr>
          <w:rFonts w:ascii="Times New Roman" w:eastAsia="Times New Roman" w:hAnsi="Times New Roman" w:cs="Times New Roman"/>
        </w:rPr>
        <w:t>is in compliance with</w:t>
      </w:r>
      <w:proofErr w:type="gramEnd"/>
      <w:r>
        <w:rPr>
          <w:rFonts w:ascii="Times New Roman" w:eastAsia="Times New Roman" w:hAnsi="Times New Roman" w:cs="Times New Roman"/>
        </w:rPr>
        <w:t xml:space="preserve"> the various state statutes of the states it will operate this contract in.</w:t>
      </w:r>
    </w:p>
    <w:p w14:paraId="28730567" w14:textId="77777777" w:rsidR="00E8135F" w:rsidRDefault="00E8135F" w:rsidP="00E8135F">
      <w:pPr>
        <w:spacing w:after="0" w:line="240" w:lineRule="auto"/>
        <w:ind w:left="360"/>
        <w:jc w:val="both"/>
        <w:rPr>
          <w:rFonts w:ascii="Times New Roman" w:eastAsia="Times New Roman" w:hAnsi="Times New Roman" w:cs="Times New Roman"/>
        </w:rPr>
      </w:pPr>
    </w:p>
    <w:p w14:paraId="5FA31589" w14:textId="77777777" w:rsidR="00E8135F" w:rsidRDefault="00E8135F" w:rsidP="00E8135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w:t>
      </w:r>
      <w:proofErr w:type="gramStart"/>
      <w:r>
        <w:rPr>
          <w:rFonts w:ascii="Times New Roman" w:eastAsia="Times New Roman" w:hAnsi="Times New Roman" w:cs="Times New Roman"/>
        </w:rPr>
        <w:t>any and all</w:t>
      </w:r>
      <w:proofErr w:type="gramEnd"/>
      <w:r>
        <w:rPr>
          <w:rFonts w:ascii="Times New Roman" w:eastAsia="Times New Roman" w:hAnsi="Times New Roman" w:cs="Times New Roman"/>
        </w:rPr>
        <w:t xml:space="preserve"> remedies allowed by law, including, but not limited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suspension of work, termination of the Contract for default, and suspension and/or debarment of the Contractor. All costs necessary to verify compliance are the responsibility of the Contractor.</w:t>
      </w:r>
    </w:p>
    <w:p w14:paraId="0E7E0FCD" w14:textId="77777777" w:rsidR="00E8135F" w:rsidRDefault="00E8135F" w:rsidP="00E8135F">
      <w:pPr>
        <w:spacing w:after="0" w:line="240" w:lineRule="auto"/>
        <w:ind w:left="360"/>
        <w:jc w:val="both"/>
        <w:rPr>
          <w:rFonts w:ascii="Times New Roman" w:eastAsia="Times New Roman" w:hAnsi="Times New Roman" w:cs="Times New Roman"/>
        </w:rPr>
      </w:pPr>
    </w:p>
    <w:p w14:paraId="1530D596" w14:textId="77777777" w:rsidR="00E8135F" w:rsidRDefault="00E8135F" w:rsidP="00E8135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Proposer complies and maintains compliance with FINA, ARS 41-4401 and 23-214 which requires compliance with federal immigration laws by State employers, State contractors and State subcontractors in accordance with the E-Verify Employee Eligibility Verification Program.</w:t>
      </w:r>
    </w:p>
    <w:p w14:paraId="0D7E921E" w14:textId="77777777" w:rsidR="00E8135F" w:rsidRDefault="00E8135F" w:rsidP="00E8135F">
      <w:pPr>
        <w:spacing w:after="0" w:line="240" w:lineRule="auto"/>
        <w:ind w:left="360"/>
        <w:jc w:val="both"/>
        <w:rPr>
          <w:rFonts w:ascii="Times New Roman" w:eastAsia="Times New Roman" w:hAnsi="Times New Roman" w:cs="Times New Roman"/>
        </w:rPr>
      </w:pPr>
    </w:p>
    <w:p w14:paraId="4BB84C55" w14:textId="77777777" w:rsidR="00E8135F" w:rsidRDefault="00E8135F" w:rsidP="00E8135F">
      <w:pPr>
        <w:spacing w:after="0" w:line="240" w:lineRule="auto"/>
        <w:ind w:left="360"/>
        <w:jc w:val="both"/>
        <w:rPr>
          <w:rFonts w:ascii="Times New Roman" w:eastAsia="Times New Roman" w:hAnsi="Times New Roman" w:cs="Times New Roman"/>
        </w:rPr>
      </w:pPr>
      <w:proofErr w:type="gramStart"/>
      <w:r>
        <w:rPr>
          <w:rFonts w:ascii="Times New Roman" w:eastAsia="Times New Roman" w:hAnsi="Times New Roman" w:cs="Times New Roman"/>
        </w:rPr>
        <w:t>Contractor</w:t>
      </w:r>
      <w:proofErr w:type="gramEnd"/>
      <w:r>
        <w:rPr>
          <w:rFonts w:ascii="Times New Roman" w:eastAsia="Times New Roman" w:hAnsi="Times New Roman" w:cs="Times New Roman"/>
        </w:rPr>
        <w:t xml:space="preserve"> shall comply with </w:t>
      </w:r>
      <w:proofErr w:type="gramStart"/>
      <w:r>
        <w:rPr>
          <w:rFonts w:ascii="Times New Roman" w:eastAsia="Times New Roman" w:hAnsi="Times New Roman" w:cs="Times New Roman"/>
        </w:rPr>
        <w:t>governing</w:t>
      </w:r>
      <w:proofErr w:type="gramEnd"/>
      <w:r>
        <w:rPr>
          <w:rFonts w:ascii="Times New Roman" w:eastAsia="Times New Roman" w:hAnsi="Times New Roman" w:cs="Times New Roman"/>
        </w:rPr>
        <w:t xml:space="preserve"> board policy of the Wayne RESA Participating entities in which work is being performed.</w:t>
      </w:r>
    </w:p>
    <w:p w14:paraId="785544FF" w14:textId="77777777" w:rsidR="00E8135F" w:rsidRDefault="00E8135F" w:rsidP="00E8135F">
      <w:pPr>
        <w:spacing w:after="0" w:line="240" w:lineRule="auto"/>
        <w:jc w:val="both"/>
        <w:rPr>
          <w:rFonts w:ascii="Times New Roman" w:eastAsia="Times New Roman" w:hAnsi="Times New Roman" w:cs="Times New Roman"/>
        </w:rPr>
      </w:pPr>
    </w:p>
    <w:p w14:paraId="7A44EEF5" w14:textId="77777777" w:rsidR="00E8135F" w:rsidRDefault="00E8135F" w:rsidP="00E8135F">
      <w:pPr>
        <w:spacing w:after="0" w:line="240" w:lineRule="auto"/>
        <w:jc w:val="both"/>
        <w:rPr>
          <w:rFonts w:ascii="Times New Roman" w:eastAsia="Times New Roman" w:hAnsi="Times New Roman" w:cs="Times New Roman"/>
        </w:rPr>
      </w:pPr>
    </w:p>
    <w:p w14:paraId="419024D1" w14:textId="77777777" w:rsidR="00E8135F" w:rsidRDefault="00E8135F" w:rsidP="00E8135F">
      <w:pPr>
        <w:spacing w:after="0"/>
        <w:jc w:val="both"/>
        <w:rPr>
          <w:rFonts w:ascii="Times New Roman" w:eastAsia="Times New Roman" w:hAnsi="Times New Roman" w:cs="Times New Roman"/>
        </w:rPr>
      </w:pPr>
      <w:proofErr w:type="gramStart"/>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r>
      <w:proofErr w:type="gramEnd"/>
      <w:r>
        <w:rPr>
          <w:rFonts w:ascii="Times New Roman" w:eastAsia="Times New Roman" w:hAnsi="Times New Roman" w:cs="Times New Roman"/>
        </w:rPr>
        <w:t>___________________________________</w:t>
      </w:r>
    </w:p>
    <w:p w14:paraId="51E12A7C" w14:textId="77777777" w:rsidR="00E8135F" w:rsidRDefault="00E8135F" w:rsidP="00E8135F">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4627B89A"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7CE1D8D0" w14:textId="77777777" w:rsidR="00E8135F" w:rsidRDefault="00E8135F" w:rsidP="00E8135F">
      <w:pPr>
        <w:spacing w:after="0"/>
        <w:jc w:val="both"/>
        <w:rPr>
          <w:rFonts w:ascii="Times New Roman" w:eastAsia="Times New Roman" w:hAnsi="Times New Roman" w:cs="Times New Roman"/>
        </w:rPr>
      </w:pPr>
      <w:proofErr w:type="gramStart"/>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r>
      <w:proofErr w:type="gramEnd"/>
      <w:r>
        <w:rPr>
          <w:rFonts w:ascii="Times New Roman" w:eastAsia="Times New Roman" w:hAnsi="Times New Roman" w:cs="Times New Roman"/>
        </w:rPr>
        <w:t>___________________________________</w:t>
      </w:r>
    </w:p>
    <w:p w14:paraId="7F47A0D7"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79F24CEA" w14:textId="77777777" w:rsidR="00E8135F" w:rsidRDefault="00E8135F" w:rsidP="00E8135F">
      <w:pPr>
        <w:spacing w:after="0" w:line="480" w:lineRule="auto"/>
        <w:jc w:val="both"/>
        <w:rPr>
          <w:rFonts w:ascii="Times New Roman" w:eastAsia="Times New Roman" w:hAnsi="Times New Roman" w:cs="Times New Roman"/>
        </w:rPr>
      </w:pPr>
    </w:p>
    <w:p w14:paraId="5F7DB41A" w14:textId="77777777" w:rsidR="00E8135F" w:rsidRDefault="00E8135F" w:rsidP="00E8135F">
      <w:pPr>
        <w:spacing w:after="0" w:line="240" w:lineRule="auto"/>
        <w:jc w:val="both"/>
        <w:rPr>
          <w:rFonts w:ascii="Times New Roman" w:eastAsia="Times New Roman" w:hAnsi="Times New Roman" w:cs="Times New Roman"/>
          <w:b/>
          <w:sz w:val="24"/>
          <w:szCs w:val="24"/>
        </w:rPr>
      </w:pPr>
    </w:p>
    <w:p w14:paraId="74733677" w14:textId="77777777" w:rsidR="00E8135F" w:rsidRDefault="00E8135F" w:rsidP="00E8135F">
      <w:pPr>
        <w:spacing w:after="0" w:line="240" w:lineRule="auto"/>
        <w:jc w:val="both"/>
        <w:rPr>
          <w:rFonts w:ascii="Times New Roman" w:eastAsia="Times New Roman" w:hAnsi="Times New Roman" w:cs="Times New Roman"/>
          <w:b/>
        </w:rPr>
      </w:pPr>
      <w:r>
        <w:br w:type="page"/>
      </w:r>
    </w:p>
    <w:p w14:paraId="02FD5817" w14:textId="77777777" w:rsidR="00E8135F" w:rsidRDefault="00E8135F" w:rsidP="00E8135F">
      <w:pPr>
        <w:spacing w:after="0" w:line="240" w:lineRule="auto"/>
        <w:rPr>
          <w:rFonts w:ascii="Times New Roman" w:eastAsia="Times New Roman" w:hAnsi="Times New Roman" w:cs="Times New Roman"/>
          <w:b/>
        </w:rPr>
      </w:pPr>
    </w:p>
    <w:p w14:paraId="4C290A59"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5D7EE7AD"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w:t>
      </w:r>
      <w:proofErr w:type="gramStart"/>
      <w:r>
        <w:rPr>
          <w:rFonts w:ascii="Times New Roman" w:eastAsia="Times New Roman" w:hAnsi="Times New Roman" w:cs="Times New Roman"/>
        </w:rPr>
        <w:t>certify to</w:t>
      </w:r>
      <w:proofErr w:type="gramEnd"/>
      <w:r>
        <w:rPr>
          <w:rFonts w:ascii="Times New Roman" w:eastAsia="Times New Roman" w:hAnsi="Times New Roman" w:cs="Times New Roman"/>
        </w:rPr>
        <w:t xml:space="preserve"> any of the statements in this certification, such prospective contractor shall attach an explanation to this proposal. </w:t>
      </w:r>
    </w:p>
    <w:p w14:paraId="688AC58A"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EC93C57"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791C9D15"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59C339C5"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18C203F"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67BDD704"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78EEB540"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8AC61AA"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082BBC0F"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10DA4453"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07BD276"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E8135F" w14:paraId="1B2F9BC2" w14:textId="77777777" w:rsidTr="005E3284">
        <w:trPr>
          <w:trHeight w:val="475"/>
          <w:tblHeader/>
        </w:trPr>
        <w:tc>
          <w:tcPr>
            <w:tcW w:w="6495" w:type="dxa"/>
          </w:tcPr>
          <w:p w14:paraId="4945B615"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Proposer Signature:</w:t>
            </w:r>
          </w:p>
          <w:p w14:paraId="12672CD5" w14:textId="77777777" w:rsidR="00E8135F" w:rsidRDefault="00E8135F" w:rsidP="005E3284">
            <w:pPr>
              <w:spacing w:after="0" w:line="240" w:lineRule="auto"/>
              <w:rPr>
                <w:rFonts w:ascii="Times New Roman" w:eastAsia="Times New Roman" w:hAnsi="Times New Roman" w:cs="Times New Roman"/>
              </w:rPr>
            </w:pPr>
          </w:p>
        </w:tc>
      </w:tr>
      <w:tr w:rsidR="00E8135F" w14:paraId="1D2B1C50" w14:textId="77777777" w:rsidTr="005E3284">
        <w:tc>
          <w:tcPr>
            <w:tcW w:w="6495" w:type="dxa"/>
          </w:tcPr>
          <w:p w14:paraId="0C7713AF"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4F3AC883" w14:textId="77777777" w:rsidR="00E8135F" w:rsidRDefault="00E8135F" w:rsidP="005E3284">
            <w:pPr>
              <w:spacing w:after="0" w:line="240" w:lineRule="auto"/>
              <w:rPr>
                <w:rFonts w:ascii="Times New Roman" w:eastAsia="Times New Roman" w:hAnsi="Times New Roman" w:cs="Times New Roman"/>
              </w:rPr>
            </w:pPr>
          </w:p>
        </w:tc>
      </w:tr>
    </w:tbl>
    <w:p w14:paraId="19E9F0EC" w14:textId="77777777" w:rsidR="00E8135F" w:rsidRDefault="00E8135F" w:rsidP="00E8135F">
      <w:pPr>
        <w:spacing w:after="0" w:line="240" w:lineRule="auto"/>
        <w:rPr>
          <w:rFonts w:ascii="Times New Roman" w:eastAsia="Times New Roman" w:hAnsi="Times New Roman" w:cs="Times New Roman"/>
        </w:rPr>
      </w:pPr>
    </w:p>
    <w:p w14:paraId="3ECC48A1" w14:textId="77777777" w:rsidR="00E8135F" w:rsidRDefault="00E8135F" w:rsidP="00E8135F">
      <w:pPr>
        <w:spacing w:after="0" w:line="240" w:lineRule="auto"/>
        <w:rPr>
          <w:rFonts w:ascii="Times New Roman" w:eastAsia="Times New Roman" w:hAnsi="Times New Roman" w:cs="Times New Roman"/>
        </w:rPr>
      </w:pPr>
    </w:p>
    <w:p w14:paraId="3E0B197C" w14:textId="77777777" w:rsidR="00E8135F" w:rsidRDefault="00E8135F" w:rsidP="00E8135F">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E8135F" w14:paraId="3121B5BB" w14:textId="77777777" w:rsidTr="005E3284">
        <w:trPr>
          <w:tblHeader/>
        </w:trPr>
        <w:tc>
          <w:tcPr>
            <w:tcW w:w="5700" w:type="dxa"/>
            <w:tcBorders>
              <w:bottom w:val="single" w:sz="4" w:space="0" w:color="000000"/>
            </w:tcBorders>
            <w:shd w:val="clear" w:color="auto" w:fill="D9D9D9"/>
          </w:tcPr>
          <w:p w14:paraId="4ADD9173" w14:textId="77777777" w:rsidR="00E8135F" w:rsidRDefault="00E8135F" w:rsidP="005E328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E8135F" w14:paraId="44D595E3" w14:textId="77777777" w:rsidTr="005E3284">
        <w:tc>
          <w:tcPr>
            <w:tcW w:w="5700" w:type="dxa"/>
            <w:tcBorders>
              <w:bottom w:val="nil"/>
            </w:tcBorders>
          </w:tcPr>
          <w:p w14:paraId="75458F50" w14:textId="77777777" w:rsidR="00E8135F" w:rsidRDefault="00E8135F" w:rsidP="005E3284">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0897DBBD" w14:textId="77777777" w:rsidR="00E8135F" w:rsidRDefault="00E8135F" w:rsidP="005E3284">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E8135F" w14:paraId="537E9F43" w14:textId="77777777" w:rsidTr="005E3284">
        <w:tc>
          <w:tcPr>
            <w:tcW w:w="5700" w:type="dxa"/>
            <w:tcBorders>
              <w:top w:val="nil"/>
              <w:bottom w:val="single" w:sz="18" w:space="0" w:color="000000"/>
            </w:tcBorders>
          </w:tcPr>
          <w:p w14:paraId="50E3F018" w14:textId="77777777" w:rsidR="00E8135F" w:rsidRDefault="00E8135F" w:rsidP="005E3284">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E8135F" w14:paraId="1BD98A37" w14:textId="77777777" w:rsidTr="005E3284">
        <w:tc>
          <w:tcPr>
            <w:tcW w:w="5700" w:type="dxa"/>
            <w:tcBorders>
              <w:top w:val="single" w:sz="18" w:space="0" w:color="000000"/>
            </w:tcBorders>
          </w:tcPr>
          <w:p w14:paraId="3BB09F50" w14:textId="77777777" w:rsidR="00E8135F" w:rsidRDefault="00E8135F" w:rsidP="005E3284">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01DC8EF7" w14:textId="77777777" w:rsidR="00E8135F" w:rsidRDefault="00E8135F" w:rsidP="005E3284">
            <w:pPr>
              <w:spacing w:after="0" w:line="240" w:lineRule="auto"/>
              <w:rPr>
                <w:rFonts w:ascii="Times New Roman" w:eastAsia="Times New Roman" w:hAnsi="Times New Roman" w:cs="Times New Roman"/>
              </w:rPr>
            </w:pPr>
          </w:p>
          <w:p w14:paraId="0565577A"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03980E81" w14:textId="77777777" w:rsidR="00E8135F" w:rsidRDefault="00E8135F" w:rsidP="00E8135F">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lastRenderedPageBreak/>
        <w:t>CERTIFICATE OF INDEPENDENT PRICE DETERMINATION</w:t>
      </w:r>
    </w:p>
    <w:p w14:paraId="7B712DBC" w14:textId="77777777" w:rsidR="00E8135F" w:rsidRDefault="00E8135F" w:rsidP="00E8135F">
      <w:pPr>
        <w:spacing w:after="0" w:line="240" w:lineRule="auto"/>
        <w:ind w:left="360"/>
        <w:jc w:val="both"/>
        <w:rPr>
          <w:rFonts w:ascii="Times New Roman" w:eastAsia="Times New Roman" w:hAnsi="Times New Roman" w:cs="Times New Roman"/>
          <w:b/>
        </w:rPr>
      </w:pPr>
    </w:p>
    <w:p w14:paraId="3FF476B4" w14:textId="77777777" w:rsidR="00E8135F" w:rsidRDefault="00E8135F" w:rsidP="00E8135F">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By submission of this offer, the offeror certifies each party thereto certifies </w:t>
      </w:r>
      <w:proofErr w:type="gramStart"/>
      <w:r>
        <w:rPr>
          <w:rFonts w:ascii="Times New Roman" w:eastAsia="Times New Roman" w:hAnsi="Times New Roman" w:cs="Times New Roman"/>
          <w:color w:val="000000"/>
        </w:rPr>
        <w:t>as to</w:t>
      </w:r>
      <w:proofErr w:type="gramEnd"/>
      <w:r>
        <w:rPr>
          <w:rFonts w:ascii="Times New Roman" w:eastAsia="Times New Roman" w:hAnsi="Times New Roman" w:cs="Times New Roman"/>
          <w:color w:val="000000"/>
        </w:rPr>
        <w:t xml:space="preserve"> its own organization, that in connection with this procurement:</w:t>
      </w:r>
    </w:p>
    <w:p w14:paraId="207A9AC1" w14:textId="77777777" w:rsidR="00E8135F" w:rsidRDefault="00E8135F" w:rsidP="00E8135F">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The prices in this offer have been arrived at independently, without consultation, communication, or agreement, for the purpose of restricting completion, as to any matter relating to such prices with any other offeror or with any </w:t>
      </w:r>
      <w:proofErr w:type="gramStart"/>
      <w:r>
        <w:rPr>
          <w:rFonts w:ascii="Times New Roman" w:eastAsia="Times New Roman" w:hAnsi="Times New Roman" w:cs="Times New Roman"/>
        </w:rPr>
        <w:t>competitor;</w:t>
      </w:r>
      <w:proofErr w:type="gramEnd"/>
    </w:p>
    <w:p w14:paraId="1A8F9CE8" w14:textId="77777777" w:rsidR="00E8135F" w:rsidRDefault="00E8135F" w:rsidP="00E8135F">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12832C01" w14:textId="77777777" w:rsidR="00E8135F" w:rsidRDefault="00E8135F" w:rsidP="00E8135F">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No attempt has been made or will be made by the offeror to induce any person or firm to submit or not </w:t>
      </w:r>
      <w:proofErr w:type="gramStart"/>
      <w:r>
        <w:rPr>
          <w:rFonts w:ascii="Times New Roman" w:eastAsia="Times New Roman" w:hAnsi="Times New Roman" w:cs="Times New Roman"/>
        </w:rPr>
        <w:t>to submit</w:t>
      </w:r>
      <w:proofErr w:type="gramEnd"/>
      <w:r>
        <w:rPr>
          <w:rFonts w:ascii="Times New Roman" w:eastAsia="Times New Roman" w:hAnsi="Times New Roman" w:cs="Times New Roman"/>
        </w:rPr>
        <w:t xml:space="preserve"> an offer for the purpose of restricting competition.</w:t>
      </w:r>
    </w:p>
    <w:p w14:paraId="4D3BCCEC" w14:textId="77777777" w:rsidR="00E8135F" w:rsidRDefault="00E8135F" w:rsidP="00E8135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0A315A2C" w14:textId="77777777" w:rsidR="00E8135F" w:rsidRDefault="00E8135F" w:rsidP="00E8135F">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5CF4B2" w14:textId="77777777" w:rsidR="00E8135F" w:rsidRDefault="00E8135F" w:rsidP="00E8135F">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632418AB" w14:textId="77777777" w:rsidR="00E8135F" w:rsidRDefault="00E8135F" w:rsidP="00E8135F">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7AD34750" w14:textId="77777777" w:rsidR="00E8135F" w:rsidRDefault="00E8135F" w:rsidP="00E8135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1663B72F" w14:textId="77777777" w:rsidR="00E8135F" w:rsidRDefault="00E8135F" w:rsidP="00E8135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0A7747F1" w14:textId="77777777" w:rsidR="00E8135F" w:rsidRDefault="00E8135F" w:rsidP="00E8135F">
      <w:pPr>
        <w:spacing w:after="0" w:line="240" w:lineRule="auto"/>
        <w:jc w:val="both"/>
        <w:rPr>
          <w:rFonts w:ascii="Times New Roman" w:eastAsia="Times New Roman" w:hAnsi="Times New Roman" w:cs="Times New Roman"/>
        </w:rPr>
      </w:pPr>
    </w:p>
    <w:p w14:paraId="1D0F8F11" w14:textId="77777777" w:rsidR="00E8135F" w:rsidRDefault="00E8135F" w:rsidP="00E8135F">
      <w:pPr>
        <w:spacing w:after="0" w:line="240" w:lineRule="auto"/>
        <w:jc w:val="both"/>
        <w:rPr>
          <w:rFonts w:ascii="Times New Roman" w:eastAsia="Times New Roman" w:hAnsi="Times New Roman" w:cs="Times New Roman"/>
        </w:rPr>
      </w:pPr>
    </w:p>
    <w:p w14:paraId="78F04096" w14:textId="77777777" w:rsidR="00E8135F" w:rsidRDefault="00E8135F" w:rsidP="00E8135F">
      <w:pPr>
        <w:spacing w:after="0"/>
        <w:jc w:val="both"/>
        <w:rPr>
          <w:rFonts w:ascii="Times New Roman" w:eastAsia="Times New Roman" w:hAnsi="Times New Roman" w:cs="Times New Roman"/>
        </w:rPr>
      </w:pPr>
      <w:proofErr w:type="gramStart"/>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r>
      <w:proofErr w:type="gramEnd"/>
      <w:r>
        <w:rPr>
          <w:rFonts w:ascii="Times New Roman" w:eastAsia="Times New Roman" w:hAnsi="Times New Roman" w:cs="Times New Roman"/>
        </w:rPr>
        <w:t>________________________________</w:t>
      </w:r>
    </w:p>
    <w:p w14:paraId="33EAAA49" w14:textId="77777777" w:rsidR="00E8135F" w:rsidRDefault="00E8135F" w:rsidP="00E8135F">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4C938CA8" w14:textId="77777777" w:rsidR="00E8135F" w:rsidRDefault="00E8135F" w:rsidP="00E8135F">
      <w:pPr>
        <w:spacing w:after="0"/>
        <w:jc w:val="both"/>
        <w:rPr>
          <w:rFonts w:ascii="Times New Roman" w:eastAsia="Times New Roman" w:hAnsi="Times New Roman" w:cs="Times New Roman"/>
        </w:rPr>
      </w:pPr>
    </w:p>
    <w:p w14:paraId="5387F693" w14:textId="77777777" w:rsidR="00E8135F" w:rsidRDefault="00E8135F" w:rsidP="00E8135F">
      <w:pPr>
        <w:spacing w:after="0"/>
        <w:jc w:val="both"/>
        <w:rPr>
          <w:rFonts w:ascii="Times New Roman" w:eastAsia="Times New Roman" w:hAnsi="Times New Roman" w:cs="Times New Roman"/>
        </w:rPr>
      </w:pPr>
    </w:p>
    <w:p w14:paraId="220B54AC" w14:textId="77777777" w:rsidR="00E8135F" w:rsidRDefault="00E8135F" w:rsidP="00E8135F">
      <w:pPr>
        <w:spacing w:after="0"/>
        <w:jc w:val="both"/>
        <w:rPr>
          <w:rFonts w:ascii="Times New Roman" w:eastAsia="Times New Roman" w:hAnsi="Times New Roman" w:cs="Times New Roman"/>
        </w:rPr>
      </w:pPr>
      <w:proofErr w:type="gramStart"/>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r>
      <w:proofErr w:type="gramEnd"/>
      <w:r>
        <w:rPr>
          <w:rFonts w:ascii="Times New Roman" w:eastAsia="Times New Roman" w:hAnsi="Times New Roman" w:cs="Times New Roman"/>
        </w:rPr>
        <w:t>_____________________________</w:t>
      </w:r>
    </w:p>
    <w:p w14:paraId="27BC1A36"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76464748" w14:textId="77777777" w:rsidR="00E8135F" w:rsidRDefault="00E8135F" w:rsidP="00E8135F">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012981CE" w14:textId="77777777" w:rsidR="00E8135F" w:rsidRDefault="00E8135F" w:rsidP="00E8135F">
      <w:pPr>
        <w:spacing w:after="0" w:line="240" w:lineRule="auto"/>
        <w:rPr>
          <w:rFonts w:ascii="Times New Roman" w:eastAsia="Times New Roman" w:hAnsi="Times New Roman" w:cs="Times New Roman"/>
          <w:b/>
          <w:smallCaps/>
          <w:sz w:val="28"/>
          <w:szCs w:val="28"/>
        </w:rPr>
      </w:pPr>
      <w:r>
        <w:br w:type="page"/>
      </w:r>
    </w:p>
    <w:p w14:paraId="30657E00" w14:textId="77777777" w:rsidR="00E8135F" w:rsidRDefault="00E8135F" w:rsidP="00E8135F">
      <w:pPr>
        <w:spacing w:after="0" w:line="240" w:lineRule="auto"/>
        <w:ind w:left="360"/>
        <w:rPr>
          <w:rFonts w:ascii="Times New Roman" w:eastAsia="Times New Roman" w:hAnsi="Times New Roman" w:cs="Times New Roman"/>
          <w:b/>
        </w:rPr>
      </w:pPr>
    </w:p>
    <w:p w14:paraId="409F8863" w14:textId="77777777" w:rsidR="00E8135F" w:rsidRDefault="00E8135F" w:rsidP="00E8135F">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434020C2"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0E358C18" w14:textId="77777777" w:rsidR="00E8135F" w:rsidRDefault="00E8135F" w:rsidP="00E8135F">
      <w:pPr>
        <w:spacing w:after="0" w:line="240" w:lineRule="auto"/>
        <w:jc w:val="both"/>
        <w:rPr>
          <w:rFonts w:ascii="Times New Roman" w:eastAsia="Times New Roman" w:hAnsi="Times New Roman" w:cs="Times New Roman"/>
        </w:rPr>
      </w:pPr>
    </w:p>
    <w:p w14:paraId="374C317D"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Effective December 23, 1989, current and prospective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and/or subgrantees) will be prohibited from using Federal funds, other than profits from a </w:t>
      </w:r>
      <w:proofErr w:type="gramStart"/>
      <w:r>
        <w:rPr>
          <w:rFonts w:ascii="Times New Roman" w:eastAsia="Times New Roman" w:hAnsi="Times New Roman" w:cs="Times New Roman"/>
        </w:rPr>
        <w:t>Federal</w:t>
      </w:r>
      <w:proofErr w:type="gramEnd"/>
      <w:r>
        <w:rPr>
          <w:rFonts w:ascii="Times New Roman" w:eastAsia="Times New Roman" w:hAnsi="Times New Roman" w:cs="Times New Roman"/>
        </w:rPr>
        <w:t xml:space="preserve">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and/or subgrantees to: (1) certify that they have neither used nor will use any appropriated funds for payment to lobbyists; (2) disclose the name, address, payment details, and purpose of any agreements with lobbyists whom recipients or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011347CE" w14:textId="77777777" w:rsidR="00E8135F" w:rsidRDefault="00E8135F" w:rsidP="00E8135F">
      <w:pPr>
        <w:spacing w:after="0" w:line="240" w:lineRule="auto"/>
        <w:jc w:val="both"/>
        <w:rPr>
          <w:rFonts w:ascii="Times New Roman" w:eastAsia="Times New Roman" w:hAnsi="Times New Roman" w:cs="Times New Roman"/>
        </w:rPr>
      </w:pPr>
    </w:p>
    <w:p w14:paraId="5BB65093"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7C3DEDB8" w14:textId="77777777" w:rsidR="00E8135F" w:rsidRDefault="00E8135F" w:rsidP="00E8135F">
      <w:pPr>
        <w:spacing w:after="0" w:line="240" w:lineRule="auto"/>
        <w:jc w:val="both"/>
        <w:rPr>
          <w:rFonts w:ascii="Times New Roman" w:eastAsia="Times New Roman" w:hAnsi="Times New Roman" w:cs="Times New Roman"/>
        </w:rPr>
      </w:pPr>
    </w:p>
    <w:p w14:paraId="6ED59ABC"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Regulations implementing Section 319 of Public Law 101-121 have been published an Interim Final Rule by the Office of Management and Budget as Part III of </w:t>
      </w:r>
      <w:proofErr w:type="gramStart"/>
      <w:r>
        <w:rPr>
          <w:rFonts w:ascii="Times New Roman" w:eastAsia="Times New Roman" w:hAnsi="Times New Roman" w:cs="Times New Roman"/>
        </w:rPr>
        <w:t>the February</w:t>
      </w:r>
      <w:proofErr w:type="gramEnd"/>
      <w:r>
        <w:rPr>
          <w:rFonts w:ascii="Times New Roman" w:eastAsia="Times New Roman" w:hAnsi="Times New Roman" w:cs="Times New Roman"/>
        </w:rPr>
        <w:t xml:space="preserve"> 26, 1990, Federal Register (pages 6736-6746).</w:t>
      </w:r>
    </w:p>
    <w:p w14:paraId="139E17E9" w14:textId="77777777" w:rsidR="00E8135F" w:rsidRDefault="00E8135F" w:rsidP="00E8135F">
      <w:pPr>
        <w:spacing w:after="0" w:line="240" w:lineRule="auto"/>
        <w:rPr>
          <w:rFonts w:ascii="Times New Roman" w:eastAsia="Times New Roman" w:hAnsi="Times New Roman" w:cs="Times New Roman"/>
        </w:rPr>
      </w:pPr>
      <w:r>
        <w:br w:type="page"/>
      </w:r>
    </w:p>
    <w:p w14:paraId="3307F1A1" w14:textId="77777777" w:rsidR="00E8135F" w:rsidRDefault="00E8135F" w:rsidP="00E8135F">
      <w:pPr>
        <w:ind w:left="-180"/>
        <w:rPr>
          <w:rFonts w:ascii="Times New Roman" w:eastAsia="Times New Roman" w:hAnsi="Times New Roman" w:cs="Times New Roman"/>
          <w:b/>
        </w:rPr>
      </w:pPr>
      <w:r>
        <w:rPr>
          <w:rFonts w:ascii="Times New Roman" w:eastAsia="Times New Roman" w:hAnsi="Times New Roman" w:cs="Times New Roman"/>
          <w:b/>
        </w:rPr>
        <w:lastRenderedPageBreak/>
        <w:t>CERTIFICATION REGARDING LOBBYING CONTRACTS, GRANTS, LOANS, AND COOPERATIVE AGREEMENTS</w:t>
      </w:r>
    </w:p>
    <w:p w14:paraId="52CD78DE" w14:textId="77777777" w:rsidR="00E8135F" w:rsidRDefault="00E8135F" w:rsidP="00E8135F">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FA2AC26"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0EB2FCEF" w14:textId="77777777" w:rsidR="00E8135F" w:rsidRDefault="00E8135F" w:rsidP="00E8135F">
      <w:pPr>
        <w:spacing w:after="0" w:line="240" w:lineRule="auto"/>
        <w:jc w:val="both"/>
        <w:rPr>
          <w:rFonts w:ascii="Times New Roman" w:eastAsia="Times New Roman" w:hAnsi="Times New Roman" w:cs="Times New Roman"/>
        </w:rPr>
      </w:pPr>
    </w:p>
    <w:p w14:paraId="039E091C"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0D0380F" w14:textId="77777777" w:rsidR="00E8135F" w:rsidRDefault="00E8135F" w:rsidP="00E8135F">
      <w:pPr>
        <w:spacing w:after="0" w:line="240" w:lineRule="auto"/>
        <w:jc w:val="both"/>
        <w:rPr>
          <w:rFonts w:ascii="Times New Roman" w:eastAsia="Times New Roman" w:hAnsi="Times New Roman" w:cs="Times New Roman"/>
        </w:rPr>
      </w:pPr>
    </w:p>
    <w:p w14:paraId="2F037CD4"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33D8A1A4" w14:textId="77777777" w:rsidR="00E8135F" w:rsidRDefault="00E8135F" w:rsidP="00E8135F">
      <w:pPr>
        <w:spacing w:after="0" w:line="240" w:lineRule="auto"/>
        <w:jc w:val="both"/>
        <w:rPr>
          <w:rFonts w:ascii="Times New Roman" w:eastAsia="Times New Roman" w:hAnsi="Times New Roman" w:cs="Times New Roman"/>
        </w:rPr>
      </w:pPr>
    </w:p>
    <w:p w14:paraId="18BDD524"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ascii="Times New Roman" w:eastAsia="Times New Roman" w:hAnsi="Times New Roman" w:cs="Times New Roman"/>
        </w:rPr>
        <w:t>entering into</w:t>
      </w:r>
      <w:proofErr w:type="gramEnd"/>
      <w:r>
        <w:rPr>
          <w:rFonts w:ascii="Times New Roman" w:eastAsia="Times New Roman" w:hAnsi="Times New Roman" w:cs="Times New Roman"/>
        </w:rPr>
        <w:t xml:space="preserve"> this transaction imposed by section 1352, title 31, U.S. Code.  Any person who fails to file the required certification shall be subject to a civil penalty of not less than $10,000 and not more than $100,000 for each such failure.</w:t>
      </w:r>
    </w:p>
    <w:p w14:paraId="45A68145" w14:textId="77777777" w:rsidR="00E8135F" w:rsidRDefault="00E8135F" w:rsidP="00E8135F">
      <w:pPr>
        <w:spacing w:after="0" w:line="240" w:lineRule="auto"/>
        <w:jc w:val="both"/>
        <w:rPr>
          <w:rFonts w:ascii="Times New Roman" w:eastAsia="Times New Roman" w:hAnsi="Times New Roman" w:cs="Times New Roman"/>
        </w:rPr>
      </w:pPr>
    </w:p>
    <w:p w14:paraId="1FBA20F1" w14:textId="77777777" w:rsidR="00E8135F" w:rsidRDefault="00E8135F" w:rsidP="00E8135F">
      <w:pPr>
        <w:spacing w:after="0" w:line="240" w:lineRule="auto"/>
        <w:jc w:val="both"/>
        <w:rPr>
          <w:rFonts w:ascii="Times New Roman" w:eastAsia="Times New Roman" w:hAnsi="Times New Roman" w:cs="Times New Roman"/>
        </w:rPr>
      </w:pPr>
    </w:p>
    <w:p w14:paraId="428E6E1B"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6D22D042" w14:textId="77777777" w:rsidR="00E8135F" w:rsidRDefault="00E8135F" w:rsidP="00E8135F">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6B9C54A2" w14:textId="77777777" w:rsidR="00E8135F" w:rsidRDefault="00E8135F" w:rsidP="00E8135F">
      <w:pPr>
        <w:spacing w:after="0"/>
        <w:jc w:val="both"/>
        <w:rPr>
          <w:rFonts w:ascii="Times New Roman" w:eastAsia="Times New Roman" w:hAnsi="Times New Roman" w:cs="Times New Roman"/>
        </w:rPr>
      </w:pPr>
    </w:p>
    <w:p w14:paraId="6767B0FA" w14:textId="77777777" w:rsidR="00E8135F" w:rsidRDefault="00E8135F" w:rsidP="00E8135F">
      <w:pPr>
        <w:spacing w:after="0"/>
        <w:jc w:val="both"/>
        <w:rPr>
          <w:rFonts w:ascii="Times New Roman" w:eastAsia="Times New Roman" w:hAnsi="Times New Roman" w:cs="Times New Roman"/>
        </w:rPr>
      </w:pPr>
    </w:p>
    <w:p w14:paraId="0FFD56D7"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04F93ECA"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68EA8633" w14:textId="77777777" w:rsidR="00E8135F" w:rsidRDefault="00E8135F" w:rsidP="00E8135F">
      <w:pPr>
        <w:jc w:val="both"/>
        <w:rPr>
          <w:rFonts w:ascii="Times New Roman" w:eastAsia="Times New Roman" w:hAnsi="Times New Roman" w:cs="Times New Roman"/>
        </w:rPr>
      </w:pPr>
    </w:p>
    <w:p w14:paraId="082B42EC" w14:textId="77777777" w:rsidR="00E8135F" w:rsidRDefault="00E8135F" w:rsidP="00E8135F">
      <w:pPr>
        <w:spacing w:after="0" w:line="240" w:lineRule="auto"/>
        <w:rPr>
          <w:rFonts w:ascii="Times New Roman" w:eastAsia="Times New Roman" w:hAnsi="Times New Roman" w:cs="Times New Roman"/>
        </w:rPr>
      </w:pPr>
      <w:r>
        <w:br w:type="page"/>
      </w:r>
    </w:p>
    <w:p w14:paraId="7EB31CE4" w14:textId="77777777" w:rsidR="00E8135F" w:rsidRDefault="00E8135F" w:rsidP="00E8135F">
      <w:pPr>
        <w:pStyle w:val="Heading2"/>
        <w:rPr>
          <w:sz w:val="28"/>
          <w:szCs w:val="28"/>
        </w:rPr>
      </w:pPr>
      <w:bookmarkStart w:id="91" w:name="_Toc154129613"/>
      <w:bookmarkStart w:id="92" w:name="_Toc154129742"/>
      <w:bookmarkStart w:id="93" w:name="_Toc155257477"/>
      <w:r>
        <w:rPr>
          <w:sz w:val="28"/>
          <w:szCs w:val="28"/>
        </w:rPr>
        <w:lastRenderedPageBreak/>
        <w:t>SECTION 3.0 – BIDDING, EVALUATION, SELECTION &amp; AWARD PROCESS</w:t>
      </w:r>
      <w:bookmarkEnd w:id="91"/>
      <w:bookmarkEnd w:id="92"/>
      <w:bookmarkEnd w:id="93"/>
    </w:p>
    <w:p w14:paraId="386849C5"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section contains a description of activities as well as instructions to </w:t>
      </w:r>
      <w:proofErr w:type="gramStart"/>
      <w:r>
        <w:rPr>
          <w:rFonts w:ascii="Times New Roman" w:eastAsia="Times New Roman" w:hAnsi="Times New Roman" w:cs="Times New Roman"/>
        </w:rPr>
        <w:t>proposers</w:t>
      </w:r>
      <w:proofErr w:type="gramEnd"/>
      <w:r>
        <w:rPr>
          <w:rFonts w:ascii="Times New Roman" w:eastAsia="Times New Roman" w:hAnsi="Times New Roman" w:cs="Times New Roman"/>
        </w:rPr>
        <w:t xml:space="preserve"> on how to prepare and submit their proposal:</w:t>
      </w:r>
    </w:p>
    <w:p w14:paraId="13E2D69F" w14:textId="77777777" w:rsidR="00E8135F" w:rsidRDefault="00E8135F" w:rsidP="00E8135F">
      <w:pPr>
        <w:spacing w:after="0" w:line="240" w:lineRule="auto"/>
        <w:jc w:val="both"/>
        <w:rPr>
          <w:rFonts w:ascii="Times New Roman" w:eastAsia="Times New Roman" w:hAnsi="Times New Roman" w:cs="Times New Roman"/>
        </w:rPr>
      </w:pPr>
    </w:p>
    <w:p w14:paraId="00505341" w14:textId="77777777" w:rsidR="00E8135F" w:rsidRDefault="00E8135F" w:rsidP="00E8135F">
      <w:pPr>
        <w:pStyle w:val="Heading3"/>
        <w:jc w:val="both"/>
      </w:pPr>
      <w:bookmarkStart w:id="94" w:name="_Toc154129614"/>
      <w:bookmarkStart w:id="95" w:name="_Toc154129743"/>
      <w:bookmarkStart w:id="96" w:name="_Toc155257478"/>
      <w:r>
        <w:t>3.1</w:t>
      </w:r>
      <w:r>
        <w:tab/>
        <w:t>Wayne RESA Responsibility</w:t>
      </w:r>
      <w:bookmarkEnd w:id="94"/>
      <w:bookmarkEnd w:id="95"/>
      <w:bookmarkEnd w:id="96"/>
    </w:p>
    <w:p w14:paraId="24968EA6"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3EEB4C53" w14:textId="77777777" w:rsidR="00E8135F" w:rsidRDefault="00E8135F" w:rsidP="00E8135F">
      <w:pPr>
        <w:spacing w:after="0" w:line="240" w:lineRule="auto"/>
        <w:ind w:left="720"/>
        <w:jc w:val="both"/>
        <w:rPr>
          <w:rFonts w:ascii="Times New Roman" w:eastAsia="Times New Roman" w:hAnsi="Times New Roman" w:cs="Times New Roman"/>
          <w:b/>
        </w:rPr>
      </w:pPr>
    </w:p>
    <w:p w14:paraId="63DBE218" w14:textId="77777777" w:rsidR="00E8135F" w:rsidRDefault="00E8135F" w:rsidP="00E8135F">
      <w:pPr>
        <w:pStyle w:val="Heading3"/>
        <w:jc w:val="both"/>
      </w:pPr>
      <w:bookmarkStart w:id="97" w:name="_Toc154129615"/>
      <w:bookmarkStart w:id="98" w:name="_Toc154129744"/>
      <w:bookmarkStart w:id="99" w:name="_Toc155257479"/>
      <w:r>
        <w:t>3.2</w:t>
      </w:r>
      <w:r>
        <w:tab/>
        <w:t>Truth and Accuracy of Representations</w:t>
      </w:r>
      <w:bookmarkEnd w:id="97"/>
      <w:bookmarkEnd w:id="98"/>
      <w:bookmarkEnd w:id="99"/>
    </w:p>
    <w:p w14:paraId="057D99AD"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3E7D24FD" w14:textId="77777777" w:rsidR="00E8135F" w:rsidRDefault="00E8135F" w:rsidP="00E8135F">
      <w:pPr>
        <w:spacing w:after="0" w:line="240" w:lineRule="auto"/>
        <w:ind w:left="720"/>
        <w:jc w:val="both"/>
        <w:rPr>
          <w:rFonts w:ascii="Times New Roman" w:eastAsia="Times New Roman" w:hAnsi="Times New Roman" w:cs="Times New Roman"/>
          <w:b/>
        </w:rPr>
      </w:pPr>
    </w:p>
    <w:p w14:paraId="6200DF04" w14:textId="77777777" w:rsidR="00E8135F" w:rsidRDefault="00E8135F" w:rsidP="00E8135F">
      <w:pPr>
        <w:pStyle w:val="Heading3"/>
        <w:jc w:val="both"/>
      </w:pPr>
      <w:bookmarkStart w:id="100" w:name="_Toc154129616"/>
      <w:bookmarkStart w:id="101" w:name="_Toc154129745"/>
      <w:bookmarkStart w:id="102" w:name="_Toc155257480"/>
      <w:r>
        <w:t>3.3</w:t>
      </w:r>
      <w:r>
        <w:tab/>
        <w:t>Proposers Questions</w:t>
      </w:r>
      <w:bookmarkEnd w:id="100"/>
      <w:bookmarkEnd w:id="101"/>
      <w:bookmarkEnd w:id="102"/>
    </w:p>
    <w:p w14:paraId="567885E0"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answers and issued as an addendum to the RFP.</w:t>
      </w:r>
    </w:p>
    <w:p w14:paraId="68B4D204" w14:textId="77777777" w:rsidR="00E8135F" w:rsidRDefault="00E8135F" w:rsidP="00E8135F">
      <w:pPr>
        <w:spacing w:after="0" w:line="240" w:lineRule="auto"/>
        <w:ind w:left="720"/>
        <w:jc w:val="both"/>
        <w:rPr>
          <w:rFonts w:ascii="Times New Roman" w:eastAsia="Times New Roman" w:hAnsi="Times New Roman" w:cs="Times New Roman"/>
          <w:b/>
        </w:rPr>
      </w:pPr>
    </w:p>
    <w:p w14:paraId="7BE9D604"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54C44D3D" w14:textId="77777777" w:rsidR="00E8135F" w:rsidRDefault="00E8135F" w:rsidP="00E8135F">
      <w:pPr>
        <w:spacing w:after="0" w:line="240" w:lineRule="auto"/>
        <w:rPr>
          <w:rFonts w:ascii="Times New Roman" w:eastAsia="Times New Roman" w:hAnsi="Times New Roman" w:cs="Times New Roman"/>
          <w:b/>
        </w:rPr>
      </w:pPr>
    </w:p>
    <w:p w14:paraId="09D40BAF" w14:textId="77777777" w:rsidR="00E8135F" w:rsidRDefault="00E8135F" w:rsidP="00E8135F">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6">
        <w:r>
          <w:rPr>
            <w:rFonts w:ascii="Times New Roman" w:eastAsia="Times New Roman" w:hAnsi="Times New Roman" w:cs="Times New Roman"/>
            <w:color w:val="0000FF"/>
            <w:u w:val="single"/>
          </w:rPr>
          <w:t>purchasing@resa.net</w:t>
        </w:r>
      </w:hyperlink>
    </w:p>
    <w:p w14:paraId="26D0E8FB" w14:textId="77777777" w:rsidR="00E8135F" w:rsidRDefault="00E8135F" w:rsidP="00E8135F">
      <w:pPr>
        <w:spacing w:after="0" w:line="240" w:lineRule="auto"/>
        <w:ind w:left="720"/>
        <w:jc w:val="both"/>
        <w:rPr>
          <w:rFonts w:ascii="Times New Roman" w:eastAsia="Times New Roman" w:hAnsi="Times New Roman" w:cs="Times New Roman"/>
          <w:b/>
        </w:rPr>
      </w:pPr>
    </w:p>
    <w:p w14:paraId="3786A5B3"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438F8690" w14:textId="77777777" w:rsidR="00E8135F" w:rsidRDefault="00E8135F" w:rsidP="00E8135F">
      <w:pPr>
        <w:pStyle w:val="Heading2"/>
        <w:spacing w:line="240" w:lineRule="auto"/>
        <w:jc w:val="both"/>
        <w:rPr>
          <w:sz w:val="22"/>
          <w:szCs w:val="22"/>
        </w:rPr>
      </w:pPr>
      <w:bookmarkStart w:id="103" w:name="_3o7alnk" w:colFirst="0" w:colLast="0"/>
      <w:bookmarkEnd w:id="103"/>
    </w:p>
    <w:p w14:paraId="742A278A" w14:textId="77777777" w:rsidR="00E8135F" w:rsidRDefault="00E8135F" w:rsidP="00E8135F">
      <w:pPr>
        <w:pStyle w:val="Heading3"/>
        <w:jc w:val="both"/>
        <w:rPr>
          <w:sz w:val="24"/>
          <w:szCs w:val="24"/>
        </w:rPr>
      </w:pPr>
      <w:bookmarkStart w:id="104" w:name="_Toc154129617"/>
      <w:bookmarkStart w:id="105" w:name="_Toc154129746"/>
      <w:bookmarkStart w:id="106" w:name="_Toc155257481"/>
      <w:r>
        <w:t>3.4</w:t>
      </w:r>
      <w:r>
        <w:tab/>
        <w:t>Preparation of the Proposal</w:t>
      </w:r>
      <w:bookmarkEnd w:id="104"/>
      <w:bookmarkEnd w:id="105"/>
      <w:bookmarkEnd w:id="106"/>
      <w:r>
        <w:t xml:space="preserve"> </w:t>
      </w:r>
    </w:p>
    <w:p w14:paraId="103BC22F" w14:textId="77777777" w:rsidR="00E8135F" w:rsidRDefault="00E8135F" w:rsidP="00E8135F">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5F955206" w14:textId="77777777" w:rsidR="00E8135F" w:rsidRDefault="00E8135F" w:rsidP="00E8135F">
      <w:pPr>
        <w:tabs>
          <w:tab w:val="left" w:pos="720"/>
        </w:tabs>
        <w:spacing w:after="0" w:line="240" w:lineRule="auto"/>
        <w:ind w:left="720"/>
        <w:jc w:val="both"/>
        <w:rPr>
          <w:rFonts w:ascii="Times New Roman" w:eastAsia="Times New Roman" w:hAnsi="Times New Roman" w:cs="Times New Roman"/>
          <w:b/>
        </w:rPr>
      </w:pPr>
    </w:p>
    <w:p w14:paraId="7E789EEC" w14:textId="77777777" w:rsidR="00E8135F" w:rsidRDefault="00E8135F" w:rsidP="00E8135F">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7475AF67" w14:textId="77777777" w:rsidR="00E8135F" w:rsidRDefault="00E8135F" w:rsidP="00E8135F">
      <w:pPr>
        <w:tabs>
          <w:tab w:val="left" w:pos="720"/>
        </w:tabs>
        <w:spacing w:after="0" w:line="240" w:lineRule="auto"/>
        <w:ind w:left="720"/>
        <w:jc w:val="both"/>
        <w:rPr>
          <w:rFonts w:ascii="Times New Roman" w:eastAsia="Times New Roman" w:hAnsi="Times New Roman" w:cs="Times New Roman"/>
          <w:b/>
        </w:rPr>
      </w:pPr>
    </w:p>
    <w:p w14:paraId="61D7035E" w14:textId="77777777" w:rsidR="00E8135F" w:rsidRDefault="00E8135F" w:rsidP="00E8135F">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w:t>
      </w:r>
      <w:r>
        <w:rPr>
          <w:rFonts w:ascii="Times New Roman" w:eastAsia="Times New Roman" w:hAnsi="Times New Roman" w:cs="Times New Roman"/>
        </w:rPr>
        <w:t xml:space="preserve"> - </w:t>
      </w:r>
      <w:r w:rsidRPr="002A5F7E">
        <w:rPr>
          <w:rFonts w:ascii="Times New Roman" w:eastAsia="Times New Roman" w:hAnsi="Times New Roman" w:cs="Times New Roman"/>
        </w:rPr>
        <w:t>The Proposer’s proposal must include detailed responses to each of the specifications and requirements listed in Section 1.3.1 by using the designated Proposer Response Boxes.</w:t>
      </w:r>
      <w:r>
        <w:rPr>
          <w:rFonts w:ascii="Times New Roman" w:eastAsia="Times New Roman" w:hAnsi="Times New Roman" w:cs="Times New Roman"/>
        </w:rPr>
        <w:t xml:space="preserve">  There is no requirement or limitation on the number of words for the Proposer’s responses.</w:t>
      </w:r>
    </w:p>
    <w:p w14:paraId="10A91E38" w14:textId="77777777" w:rsidR="00E8135F" w:rsidRDefault="00E8135F" w:rsidP="00E8135F">
      <w:pPr>
        <w:tabs>
          <w:tab w:val="left" w:pos="720"/>
        </w:tabs>
        <w:spacing w:after="0" w:line="240" w:lineRule="auto"/>
        <w:ind w:left="720"/>
        <w:jc w:val="both"/>
        <w:rPr>
          <w:rFonts w:ascii="Times New Roman" w:eastAsia="Times New Roman" w:hAnsi="Times New Roman" w:cs="Times New Roman"/>
          <w:b/>
        </w:rPr>
      </w:pPr>
    </w:p>
    <w:p w14:paraId="42F9017E" w14:textId="77777777" w:rsidR="00E8135F" w:rsidRDefault="00E8135F" w:rsidP="00E8135F">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lastRenderedPageBreak/>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65BB0C9F" w14:textId="77777777" w:rsidR="00E8135F" w:rsidRDefault="00E8135F" w:rsidP="00E8135F">
      <w:pPr>
        <w:spacing w:after="0" w:line="240" w:lineRule="auto"/>
        <w:ind w:left="720"/>
        <w:jc w:val="both"/>
        <w:rPr>
          <w:rFonts w:ascii="Times New Roman" w:eastAsia="Times New Roman" w:hAnsi="Times New Roman" w:cs="Times New Roman"/>
          <w:b/>
        </w:rPr>
      </w:pPr>
    </w:p>
    <w:p w14:paraId="53E02566" w14:textId="77777777" w:rsidR="00E8135F" w:rsidRDefault="00E8135F" w:rsidP="00E8135F">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Sheet</w:t>
      </w:r>
      <w:r>
        <w:rPr>
          <w:rFonts w:ascii="Times New Roman" w:eastAsia="Times New Roman" w:hAnsi="Times New Roman" w:cs="Times New Roman"/>
        </w:rPr>
        <w:t xml:space="preserve"> – The Proposer will be required to complete the tables that make up the pricing sheet.</w:t>
      </w:r>
    </w:p>
    <w:p w14:paraId="59079AA3" w14:textId="77777777" w:rsidR="00E8135F" w:rsidRDefault="00E8135F" w:rsidP="00E8135F">
      <w:pPr>
        <w:spacing w:after="0" w:line="240" w:lineRule="auto"/>
        <w:ind w:left="720"/>
        <w:jc w:val="both"/>
        <w:rPr>
          <w:rFonts w:ascii="Times New Roman" w:eastAsia="Times New Roman" w:hAnsi="Times New Roman" w:cs="Times New Roman"/>
          <w:color w:val="000000"/>
        </w:rPr>
      </w:pPr>
      <w:bookmarkStart w:id="107" w:name="_ihv636" w:colFirst="0" w:colLast="0"/>
      <w:bookmarkEnd w:id="107"/>
    </w:p>
    <w:p w14:paraId="13C43E3A" w14:textId="77777777" w:rsidR="00E8135F" w:rsidRDefault="00E8135F" w:rsidP="00E8135F">
      <w:pPr>
        <w:pStyle w:val="Heading3"/>
        <w:jc w:val="both"/>
      </w:pPr>
      <w:bookmarkStart w:id="108" w:name="_Toc154129618"/>
      <w:bookmarkStart w:id="109" w:name="_Toc154129747"/>
      <w:bookmarkStart w:id="110" w:name="_Toc155257482"/>
      <w:r>
        <w:t>3.5</w:t>
      </w:r>
      <w:r>
        <w:tab/>
        <w:t>Bid Submission Deadline</w:t>
      </w:r>
      <w:bookmarkEnd w:id="108"/>
      <w:bookmarkEnd w:id="109"/>
      <w:bookmarkEnd w:id="110"/>
    </w:p>
    <w:p w14:paraId="6A93F6D5" w14:textId="77777777" w:rsidR="00E8135F" w:rsidRPr="00D56116" w:rsidRDefault="00E8135F" w:rsidP="00E8135F">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49713952" w14:textId="77777777" w:rsidR="00E8135F" w:rsidRPr="000215BF" w:rsidRDefault="00E8135F" w:rsidP="00E8135F">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CC0F8B">
        <w:rPr>
          <w:rFonts w:ascii="Times New Roman" w:eastAsia="Times New Roman" w:hAnsi="Times New Roman" w:cs="Times New Roman"/>
          <w:color w:val="000000"/>
          <w:highlight w:val="yellow"/>
        </w:rPr>
        <w:t xml:space="preserve">Submit an electronic version of your Bid to </w:t>
      </w:r>
      <w:proofErr w:type="spellStart"/>
      <w:r w:rsidRPr="00CC0F8B">
        <w:rPr>
          <w:rFonts w:ascii="Times New Roman" w:eastAsia="Times New Roman" w:hAnsi="Times New Roman" w:cs="Times New Roman"/>
          <w:color w:val="000000"/>
          <w:highlight w:val="yellow"/>
        </w:rPr>
        <w:t>BidNet</w:t>
      </w:r>
      <w:proofErr w:type="spellEnd"/>
      <w:r w:rsidRPr="00D56116">
        <w:rPr>
          <w:rFonts w:ascii="Times New Roman" w:eastAsia="Times New Roman" w:hAnsi="Times New Roman" w:cs="Times New Roman"/>
          <w:color w:val="0000FF"/>
        </w:rPr>
        <w:t xml:space="preserve"> </w:t>
      </w:r>
      <w:r w:rsidRPr="00D56116">
        <w:rPr>
          <w:rFonts w:ascii="Times New Roman" w:eastAsia="Times New Roman" w:hAnsi="Times New Roman" w:cs="Times New Roman"/>
          <w:color w:val="000000"/>
        </w:rPr>
        <w:t>not later than the</w:t>
      </w:r>
      <w:r w:rsidRPr="00D56116">
        <w:rPr>
          <w:rFonts w:ascii="Times New Roman" w:eastAsia="Times New Roman" w:hAnsi="Times New Roman" w:cs="Times New Roman"/>
          <w:b/>
          <w:color w:val="000000"/>
        </w:rPr>
        <w:t xml:space="preserve"> Due Date </w:t>
      </w:r>
      <w:r w:rsidRPr="00D56116">
        <w:rPr>
          <w:rFonts w:ascii="Times New Roman" w:eastAsia="Times New Roman" w:hAnsi="Times New Roman" w:cs="Times New Roman"/>
          <w:color w:val="000000"/>
        </w:rPr>
        <w:t>identified on the cover page</w:t>
      </w:r>
      <w:r w:rsidRPr="00D56116">
        <w:rPr>
          <w:rFonts w:ascii="Times New Roman" w:eastAsia="Times New Roman" w:hAnsi="Times New Roman" w:cs="Times New Roman"/>
          <w:b/>
          <w:color w:val="000000"/>
        </w:rPr>
        <w:t xml:space="preserve">.  </w:t>
      </w:r>
      <w:r w:rsidRPr="00D56116">
        <w:rPr>
          <w:rFonts w:ascii="Times New Roman" w:eastAsia="Times New Roman" w:hAnsi="Times New Roman" w:cs="Times New Roman"/>
          <w:color w:val="000000"/>
        </w:rPr>
        <w:t xml:space="preserve">Wayne RESA has no obligation to consider any proposal that is </w:t>
      </w:r>
      <w:proofErr w:type="gramStart"/>
      <w:r w:rsidRPr="00D56116">
        <w:rPr>
          <w:rFonts w:ascii="Times New Roman" w:eastAsia="Times New Roman" w:hAnsi="Times New Roman" w:cs="Times New Roman"/>
          <w:color w:val="000000"/>
        </w:rPr>
        <w:t>not</w:t>
      </w:r>
      <w:proofErr w:type="gramEnd"/>
      <w:r w:rsidRPr="00D56116">
        <w:rPr>
          <w:rFonts w:ascii="Times New Roman" w:eastAsia="Times New Roman" w:hAnsi="Times New Roman" w:cs="Times New Roman"/>
          <w:color w:val="000000"/>
        </w:rPr>
        <w:t xml:space="preserve"> timely </w:t>
      </w:r>
      <w:proofErr w:type="gramStart"/>
      <w:r w:rsidRPr="00D56116">
        <w:rPr>
          <w:rFonts w:ascii="Times New Roman" w:eastAsia="Times New Roman" w:hAnsi="Times New Roman" w:cs="Times New Roman"/>
          <w:color w:val="000000"/>
        </w:rPr>
        <w:t>received</w:t>
      </w:r>
      <w:proofErr w:type="gramEnd"/>
      <w:r w:rsidRPr="00D56116">
        <w:rPr>
          <w:rFonts w:ascii="Times New Roman" w:eastAsia="Times New Roman" w:hAnsi="Times New Roman" w:cs="Times New Roman"/>
          <w:color w:val="000000"/>
        </w:rPr>
        <w:t xml:space="preserve">. </w:t>
      </w:r>
      <w:r w:rsidRPr="00CC0F8B">
        <w:rPr>
          <w:rFonts w:ascii="Times New Roman" w:eastAsia="Times New Roman" w:hAnsi="Times New Roman" w:cs="Times New Roman"/>
          <w:color w:val="000000"/>
          <w:u w:val="single"/>
        </w:rPr>
        <w:t>Proposals will not be accepted via U.S. mail or any other delivery method.</w:t>
      </w:r>
    </w:p>
    <w:p w14:paraId="17B0E6DE" w14:textId="77777777" w:rsidR="00E8135F" w:rsidRPr="000215BF" w:rsidRDefault="00E8135F" w:rsidP="00E8135F">
      <w:pPr>
        <w:tabs>
          <w:tab w:val="left" w:pos="1080"/>
        </w:tabs>
        <w:spacing w:after="0" w:line="240" w:lineRule="auto"/>
        <w:ind w:left="1080" w:right="216"/>
        <w:jc w:val="both"/>
        <w:rPr>
          <w:rFonts w:ascii="Times New Roman" w:eastAsia="Times New Roman" w:hAnsi="Times New Roman" w:cs="Times New Roman"/>
          <w:i/>
          <w:color w:val="000000"/>
        </w:rPr>
      </w:pPr>
    </w:p>
    <w:p w14:paraId="78959196" w14:textId="77777777" w:rsidR="00E8135F" w:rsidRPr="000215BF" w:rsidRDefault="00E8135F" w:rsidP="00E8135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 xml:space="preserve">Steps to Access Full RFP on </w:t>
      </w:r>
      <w:proofErr w:type="spellStart"/>
      <w:r>
        <w:rPr>
          <w:rFonts w:ascii="Times New Roman" w:hAnsi="Times New Roman" w:cs="Times New Roman"/>
          <w:b/>
          <w:bCs/>
          <w:kern w:val="2"/>
          <w14:ligatures w14:val="standardContextual"/>
        </w:rPr>
        <w:t>BidNet</w:t>
      </w:r>
      <w:proofErr w:type="spellEnd"/>
      <w:r w:rsidRPr="000215BF">
        <w:rPr>
          <w:rFonts w:ascii="Times New Roman" w:hAnsi="Times New Roman" w:cs="Times New Roman"/>
          <w:b/>
          <w:bCs/>
          <w:kern w:val="2"/>
          <w14:ligatures w14:val="standardContextual"/>
        </w:rPr>
        <w:t>:</w:t>
      </w:r>
    </w:p>
    <w:p w14:paraId="1CFF1783" w14:textId="77777777" w:rsidR="00E8135F" w:rsidRPr="000215BF" w:rsidRDefault="00E8135F" w:rsidP="00E8135F">
      <w:pPr>
        <w:spacing w:after="0" w:line="240" w:lineRule="auto"/>
        <w:ind w:left="720"/>
        <w:rPr>
          <w:rFonts w:ascii="Times New Roman" w:hAnsi="Times New Roman" w:cs="Times New Roman"/>
          <w:kern w:val="2"/>
          <w14:ligatures w14:val="standardContextual"/>
        </w:rPr>
      </w:pPr>
    </w:p>
    <w:p w14:paraId="0135C559" w14:textId="77777777" w:rsidR="00E8135F" w:rsidRPr="000215BF" w:rsidRDefault="00E8135F" w:rsidP="00E8135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17"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6E0A91F" w14:textId="77777777" w:rsidR="00E8135F" w:rsidRPr="000215BF" w:rsidRDefault="00E8135F" w:rsidP="00E8135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73C4D02B" w14:textId="77777777" w:rsidR="00E8135F" w:rsidRPr="000215BF" w:rsidRDefault="00E8135F" w:rsidP="00E8135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6072F905" w14:textId="77777777" w:rsidR="00E8135F" w:rsidRPr="000215BF" w:rsidRDefault="00E8135F" w:rsidP="00E8135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35C80C8F" w14:textId="77777777" w:rsidR="00E8135F" w:rsidRPr="000215BF" w:rsidRDefault="00E8135F" w:rsidP="00E8135F">
      <w:pPr>
        <w:spacing w:after="0" w:line="240" w:lineRule="auto"/>
        <w:rPr>
          <w:rFonts w:ascii="Times New Roman" w:hAnsi="Times New Roman" w:cs="Times New Roman"/>
          <w:kern w:val="2"/>
          <w14:ligatures w14:val="standardContextual"/>
        </w:rPr>
      </w:pPr>
    </w:p>
    <w:p w14:paraId="56969853" w14:textId="77777777" w:rsidR="00E8135F" w:rsidRPr="000215BF" w:rsidRDefault="00E8135F" w:rsidP="00E8135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6A5E81D7" w14:textId="77777777" w:rsidR="00E8135F" w:rsidRPr="000215BF" w:rsidRDefault="00E8135F" w:rsidP="00E8135F">
      <w:pPr>
        <w:spacing w:after="0" w:line="240" w:lineRule="auto"/>
        <w:ind w:left="720"/>
        <w:rPr>
          <w:rFonts w:ascii="Times New Roman" w:hAnsi="Times New Roman" w:cs="Times New Roman"/>
        </w:rPr>
      </w:pPr>
    </w:p>
    <w:p w14:paraId="46A7FF34" w14:textId="77777777" w:rsidR="00E8135F" w:rsidRPr="000215BF" w:rsidRDefault="00E8135F" w:rsidP="00E8135F">
      <w:pPr>
        <w:spacing w:after="0" w:line="240" w:lineRule="auto"/>
        <w:ind w:left="720"/>
        <w:rPr>
          <w:rFonts w:ascii="Times New Roman" w:hAnsi="Times New Roman" w:cs="Times New Roman"/>
        </w:rPr>
      </w:pPr>
      <w:r w:rsidRPr="000215BF">
        <w:rPr>
          <w:rFonts w:ascii="Times New Roman" w:hAnsi="Times New Roman" w:cs="Times New Roman"/>
        </w:rPr>
        <w:t>For any queries related to this bid, please contact:</w:t>
      </w:r>
    </w:p>
    <w:p w14:paraId="35F64F86" w14:textId="77777777" w:rsidR="00E8135F" w:rsidRPr="000215BF" w:rsidRDefault="00E8135F" w:rsidP="00E8135F">
      <w:pPr>
        <w:spacing w:after="0" w:line="240" w:lineRule="auto"/>
        <w:ind w:left="720"/>
        <w:rPr>
          <w:rFonts w:ascii="Times New Roman" w:hAnsi="Times New Roman" w:cs="Times New Roman"/>
        </w:rPr>
      </w:pPr>
    </w:p>
    <w:p w14:paraId="45559528" w14:textId="77777777" w:rsidR="00E8135F" w:rsidRPr="000215BF" w:rsidRDefault="00E8135F" w:rsidP="00E8135F">
      <w:pPr>
        <w:numPr>
          <w:ilvl w:val="0"/>
          <w:numId w:val="13"/>
        </w:numPr>
        <w:tabs>
          <w:tab w:val="clear" w:pos="720"/>
        </w:tabs>
        <w:spacing w:after="0" w:line="240" w:lineRule="auto"/>
        <w:ind w:left="1440"/>
        <w:rPr>
          <w:rFonts w:ascii="Times New Roman" w:hAnsi="Times New Roman" w:cs="Times New Roman"/>
        </w:rPr>
      </w:pPr>
      <w:r w:rsidRPr="000215BF">
        <w:rPr>
          <w:rFonts w:ascii="Times New Roman" w:hAnsi="Times New Roman" w:cs="Times New Roman"/>
          <w:b/>
          <w:bCs/>
        </w:rPr>
        <w:t>Contact Person:</w:t>
      </w:r>
      <w:r w:rsidRPr="000215BF">
        <w:rPr>
          <w:rFonts w:ascii="Times New Roman" w:hAnsi="Times New Roman" w:cs="Times New Roman"/>
        </w:rPr>
        <w:t xml:space="preserve"> Stacey Shaw</w:t>
      </w:r>
    </w:p>
    <w:p w14:paraId="7F47F253" w14:textId="77777777" w:rsidR="00E8135F" w:rsidRPr="000215BF" w:rsidRDefault="00E8135F" w:rsidP="00E8135F">
      <w:pPr>
        <w:numPr>
          <w:ilvl w:val="0"/>
          <w:numId w:val="13"/>
        </w:numPr>
        <w:tabs>
          <w:tab w:val="clear" w:pos="72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18" w:history="1">
        <w:r w:rsidRPr="000215BF">
          <w:rPr>
            <w:rStyle w:val="Hyperlink"/>
            <w:rFonts w:ascii="Times New Roman" w:hAnsi="Times New Roman" w:cs="Times New Roman"/>
          </w:rPr>
          <w:t>purchasing@resa.net</w:t>
        </w:r>
      </w:hyperlink>
    </w:p>
    <w:p w14:paraId="06284F58" w14:textId="77777777" w:rsidR="00E8135F" w:rsidRPr="000215BF" w:rsidRDefault="00E8135F" w:rsidP="00E8135F">
      <w:pPr>
        <w:spacing w:after="0" w:line="240" w:lineRule="auto"/>
        <w:ind w:left="1800" w:right="216"/>
        <w:jc w:val="both"/>
        <w:rPr>
          <w:rFonts w:ascii="Times New Roman" w:eastAsia="Times New Roman" w:hAnsi="Times New Roman" w:cs="Times New Roman"/>
        </w:rPr>
      </w:pPr>
    </w:p>
    <w:p w14:paraId="537899BE" w14:textId="77777777" w:rsidR="00E8135F" w:rsidRDefault="00E8135F" w:rsidP="00E8135F">
      <w:pPr>
        <w:pStyle w:val="Heading3"/>
        <w:jc w:val="both"/>
      </w:pPr>
      <w:bookmarkStart w:id="111" w:name="_Toc154129619"/>
      <w:bookmarkStart w:id="112" w:name="_Toc154129748"/>
      <w:bookmarkStart w:id="113" w:name="_Toc155257483"/>
      <w:r>
        <w:t>3.6</w:t>
      </w:r>
      <w:r>
        <w:tab/>
        <w:t>Adherence to Minimum Mandatory Requirements (Pass/Fail)</w:t>
      </w:r>
      <w:bookmarkEnd w:id="111"/>
      <w:bookmarkEnd w:id="112"/>
      <w:bookmarkEnd w:id="113"/>
      <w:r>
        <w:tab/>
      </w:r>
    </w:p>
    <w:p w14:paraId="54AEDF65"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Administrator or </w:t>
      </w:r>
      <w:proofErr w:type="gramStart"/>
      <w:r>
        <w:rPr>
          <w:rFonts w:ascii="Times New Roman" w:eastAsia="Times New Roman" w:hAnsi="Times New Roman" w:cs="Times New Roman"/>
        </w:rPr>
        <w:t>designee</w:t>
      </w:r>
      <w:proofErr w:type="gramEnd"/>
      <w:r>
        <w:rPr>
          <w:rFonts w:ascii="Times New Roman" w:eastAsia="Times New Roman" w:hAnsi="Times New Roman" w:cs="Times New Roman"/>
        </w:rPr>
        <w:t xml:space="preserve"> shall review Section 2.2 References and determine if the Proposer meets the minimum mandatory requirements as outlined in this RFP.</w:t>
      </w:r>
    </w:p>
    <w:p w14:paraId="53BD0992" w14:textId="77777777" w:rsidR="00E8135F" w:rsidRDefault="00E8135F" w:rsidP="00E8135F">
      <w:pPr>
        <w:spacing w:after="0" w:line="240" w:lineRule="auto"/>
        <w:ind w:left="720"/>
        <w:jc w:val="both"/>
        <w:rPr>
          <w:rFonts w:ascii="Times New Roman" w:eastAsia="Times New Roman" w:hAnsi="Times New Roman" w:cs="Times New Roman"/>
        </w:rPr>
      </w:pPr>
    </w:p>
    <w:p w14:paraId="162504C0"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5340402" w14:textId="77777777" w:rsidR="00E8135F" w:rsidRDefault="00E8135F" w:rsidP="00E8135F">
      <w:pPr>
        <w:spacing w:after="0" w:line="240" w:lineRule="auto"/>
        <w:jc w:val="both"/>
        <w:rPr>
          <w:rFonts w:ascii="Times New Roman" w:eastAsia="Times New Roman" w:hAnsi="Times New Roman" w:cs="Times New Roman"/>
          <w:b/>
        </w:rPr>
      </w:pPr>
    </w:p>
    <w:p w14:paraId="578A746D" w14:textId="77777777" w:rsidR="00E8135F" w:rsidRDefault="00E8135F" w:rsidP="00E8135F">
      <w:pPr>
        <w:pStyle w:val="Heading3"/>
        <w:jc w:val="both"/>
      </w:pPr>
      <w:bookmarkStart w:id="114" w:name="_Toc154129620"/>
      <w:bookmarkStart w:id="115" w:name="_Toc154129749"/>
      <w:bookmarkStart w:id="116" w:name="_Toc155257484"/>
      <w:r>
        <w:t>3.7</w:t>
      </w:r>
      <w:r>
        <w:tab/>
        <w:t>Evaluations Process</w:t>
      </w:r>
      <w:bookmarkEnd w:id="114"/>
      <w:bookmarkEnd w:id="115"/>
      <w:bookmarkEnd w:id="116"/>
    </w:p>
    <w:p w14:paraId="75A1602C" w14:textId="77777777" w:rsidR="00E8135F" w:rsidRDefault="00E8135F" w:rsidP="00E8135F">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Bids will be reviewed for compliance with the minimum mandatory requirements stated within this RFP. Bids not meeting the minimum 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4AF36B60"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p>
    <w:p w14:paraId="776B1139"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61809F42"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1E6A8204"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C.  Wayne RESA. may require the Proposer to submit additional and/or supporting materials.</w:t>
      </w:r>
    </w:p>
    <w:p w14:paraId="770AA186"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p>
    <w:p w14:paraId="6DE39C38"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Responsive bids will be evaluated on the factors identified in this RFP. The Proposer(s) whose bid is advantageous to the Eligible Agencies, taking into consideration the evaluation factors, will be recommended for award approval.</w:t>
      </w:r>
    </w:p>
    <w:p w14:paraId="4FED0B00" w14:textId="77777777" w:rsidR="00E8135F" w:rsidRDefault="00E8135F" w:rsidP="00E8135F">
      <w:pPr>
        <w:spacing w:after="0" w:line="240" w:lineRule="auto"/>
        <w:jc w:val="both"/>
        <w:rPr>
          <w:rFonts w:ascii="Times New Roman" w:eastAsia="Times New Roman" w:hAnsi="Times New Roman" w:cs="Times New Roman"/>
        </w:rPr>
      </w:pPr>
    </w:p>
    <w:p w14:paraId="53CBE62D"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After a prospective Proposer has been selected, Wayne RESA and the prospective Proposer(s) will negotiate a Master Agreement. If a satisfactory Master Agreement cannot be negotiated, Wayne RESA may, at its sole discretion, begin negotiations with the next qualified proposer who submitted a proposal.</w:t>
      </w:r>
    </w:p>
    <w:p w14:paraId="504A2AC2" w14:textId="77777777" w:rsidR="00E8135F" w:rsidRDefault="00E8135F" w:rsidP="00E8135F">
      <w:pPr>
        <w:spacing w:after="0" w:line="240" w:lineRule="auto"/>
        <w:ind w:right="216"/>
        <w:jc w:val="both"/>
        <w:rPr>
          <w:rFonts w:ascii="Times New Roman" w:eastAsia="Times New Roman" w:hAnsi="Times New Roman" w:cs="Times New Roman"/>
          <w:b/>
        </w:rPr>
      </w:pPr>
      <w:bookmarkStart w:id="117" w:name="_2grqrue" w:colFirst="0" w:colLast="0"/>
      <w:bookmarkEnd w:id="117"/>
    </w:p>
    <w:p w14:paraId="48572938" w14:textId="77777777" w:rsidR="00E8135F" w:rsidRDefault="00E8135F" w:rsidP="00E8135F">
      <w:pPr>
        <w:pStyle w:val="Heading3"/>
        <w:jc w:val="both"/>
      </w:pPr>
      <w:bookmarkStart w:id="118" w:name="_Toc154129621"/>
      <w:bookmarkStart w:id="119" w:name="_Toc154129750"/>
      <w:bookmarkStart w:id="120" w:name="_Toc155257485"/>
      <w:r>
        <w:t>3.8</w:t>
      </w:r>
      <w:r>
        <w:tab/>
      </w:r>
      <w:r w:rsidRPr="003940CE">
        <w:t>Evaluation Criteria</w:t>
      </w:r>
      <w:bookmarkEnd w:id="118"/>
      <w:bookmarkEnd w:id="119"/>
      <w:bookmarkEnd w:id="120"/>
      <w:r>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E8135F" w14:paraId="0B0A80BD" w14:textId="77777777" w:rsidTr="005E3284">
        <w:trPr>
          <w:trHeight w:val="473"/>
          <w:tblHeader/>
        </w:trPr>
        <w:tc>
          <w:tcPr>
            <w:tcW w:w="433" w:type="dxa"/>
            <w:tcBorders>
              <w:top w:val="single" w:sz="4" w:space="0" w:color="000000"/>
              <w:left w:val="single" w:sz="4" w:space="0" w:color="000000"/>
            </w:tcBorders>
            <w:shd w:val="clear" w:color="auto" w:fill="D9D9D9" w:themeFill="background1" w:themeFillShade="D9"/>
          </w:tcPr>
          <w:p w14:paraId="52D533E4" w14:textId="77777777" w:rsidR="00E8135F" w:rsidRPr="005A5AB8" w:rsidRDefault="00E8135F" w:rsidP="005E3284">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3496E8" w14:textId="77777777" w:rsidR="00E8135F" w:rsidRPr="005A5AB8" w:rsidRDefault="00E8135F" w:rsidP="005E3284">
            <w:pP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8E1D64" w14:textId="77777777" w:rsidR="00E8135F" w:rsidRPr="005A5AB8" w:rsidRDefault="00E8135F" w:rsidP="005E3284">
            <w:pPr>
              <w:jc w:val="cente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Points</w:t>
            </w:r>
          </w:p>
        </w:tc>
      </w:tr>
      <w:tr w:rsidR="00E8135F" w14:paraId="07AC7124" w14:textId="77777777" w:rsidTr="005E3284">
        <w:trPr>
          <w:trHeight w:val="665"/>
        </w:trPr>
        <w:tc>
          <w:tcPr>
            <w:tcW w:w="433" w:type="dxa"/>
            <w:tcBorders>
              <w:left w:val="single" w:sz="4" w:space="0" w:color="000000"/>
            </w:tcBorders>
          </w:tcPr>
          <w:p w14:paraId="2CF98C6E" w14:textId="77777777" w:rsidR="00E8135F" w:rsidRDefault="00E8135F" w:rsidP="005E3284">
            <w:pPr>
              <w:rPr>
                <w:rFonts w:ascii="Times New Roman" w:eastAsia="Times New Roman" w:hAnsi="Times New Roman" w:cs="Times New Roman"/>
              </w:rPr>
            </w:pPr>
            <w:r>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7C8D3385" w14:textId="77777777" w:rsidR="00E8135F" w:rsidRPr="001179D0" w:rsidRDefault="00E8135F" w:rsidP="005E3284">
            <w:pPr>
              <w:pBdr>
                <w:top w:val="nil"/>
                <w:left w:val="nil"/>
                <w:bottom w:val="nil"/>
                <w:right w:val="nil"/>
                <w:between w:val="nil"/>
              </w:pBdr>
              <w:spacing w:after="0" w:line="240" w:lineRule="auto"/>
              <w:rPr>
                <w:rFonts w:ascii="Times New Roman" w:eastAsia="Times New Roman" w:hAnsi="Times New Roman" w:cs="Times New Roman"/>
                <w:color w:val="000000"/>
              </w:rPr>
            </w:pPr>
            <w:r w:rsidRPr="001179D0">
              <w:rPr>
                <w:rFonts w:ascii="Times New Roman" w:eastAsia="Times New Roman" w:hAnsi="Times New Roman" w:cs="Times New Roman"/>
                <w:b/>
                <w:color w:val="000000"/>
              </w:rPr>
              <w:t>Sections 1.3.1</w:t>
            </w:r>
            <w:r w:rsidRPr="001179D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SPECIFICATIONS &amp; REQUIREMENTS</w:t>
            </w:r>
          </w:p>
          <w:p w14:paraId="4FFE742B" w14:textId="77777777" w:rsidR="00E8135F" w:rsidRPr="001179D0" w:rsidRDefault="00E8135F" w:rsidP="005E3284">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shd w:val="clear" w:color="auto" w:fill="auto"/>
          </w:tcPr>
          <w:p w14:paraId="6FBB8363" w14:textId="77777777" w:rsidR="00E8135F" w:rsidRPr="001179D0" w:rsidRDefault="00E8135F" w:rsidP="005E3284">
            <w:pPr>
              <w:jc w:val="center"/>
              <w:rPr>
                <w:rFonts w:ascii="Times New Roman" w:eastAsia="Times New Roman" w:hAnsi="Times New Roman" w:cs="Times New Roman"/>
              </w:rPr>
            </w:pPr>
            <w:r w:rsidRPr="001179D0">
              <w:rPr>
                <w:rFonts w:ascii="Times New Roman" w:eastAsia="Times New Roman" w:hAnsi="Times New Roman" w:cs="Times New Roman"/>
              </w:rPr>
              <w:t>40</w:t>
            </w:r>
          </w:p>
        </w:tc>
      </w:tr>
      <w:tr w:rsidR="00E8135F" w14:paraId="66381219" w14:textId="77777777" w:rsidTr="005E3284">
        <w:trPr>
          <w:trHeight w:val="161"/>
        </w:trPr>
        <w:tc>
          <w:tcPr>
            <w:tcW w:w="433" w:type="dxa"/>
            <w:tcBorders>
              <w:left w:val="single" w:sz="4" w:space="0" w:color="000000"/>
            </w:tcBorders>
          </w:tcPr>
          <w:p w14:paraId="7D7D356F" w14:textId="77777777" w:rsidR="00E8135F" w:rsidRDefault="00E8135F" w:rsidP="005E3284">
            <w:pPr>
              <w:rPr>
                <w:rFonts w:ascii="Times New Roman" w:eastAsia="Times New Roman" w:hAnsi="Times New Roman" w:cs="Times New Roman"/>
              </w:rPr>
            </w:pPr>
            <w:r>
              <w:rPr>
                <w:rFonts w:ascii="Times New Roman" w:eastAsia="Times New Roman" w:hAnsi="Times New Roman" w:cs="Times New Roman"/>
              </w:rPr>
              <w:t>3.</w:t>
            </w:r>
          </w:p>
        </w:tc>
        <w:tc>
          <w:tcPr>
            <w:tcW w:w="7217" w:type="dxa"/>
            <w:tcBorders>
              <w:left w:val="single" w:sz="4" w:space="0" w:color="000000"/>
              <w:right w:val="single" w:sz="4" w:space="0" w:color="000000"/>
            </w:tcBorders>
            <w:shd w:val="clear" w:color="auto" w:fill="auto"/>
            <w:vAlign w:val="bottom"/>
          </w:tcPr>
          <w:p w14:paraId="4777EED7" w14:textId="77777777" w:rsidR="00E8135F" w:rsidRPr="001179D0" w:rsidRDefault="00E8135F" w:rsidP="005E3284">
            <w:pPr>
              <w:rPr>
                <w:rFonts w:ascii="Times New Roman" w:eastAsia="Times New Roman" w:hAnsi="Times New Roman" w:cs="Times New Roman"/>
                <w:b/>
              </w:rPr>
            </w:pPr>
            <w:r w:rsidRPr="001179D0">
              <w:rPr>
                <w:rFonts w:ascii="Times New Roman" w:eastAsia="Times New Roman" w:hAnsi="Times New Roman" w:cs="Times New Roman"/>
                <w:b/>
              </w:rPr>
              <w:t xml:space="preserve">Section 2.2 - </w:t>
            </w:r>
            <w:r w:rsidRPr="001179D0">
              <w:rPr>
                <w:rFonts w:ascii="Times New Roman" w:eastAsia="Times New Roman" w:hAnsi="Times New Roman" w:cs="Times New Roman"/>
                <w:bCs/>
              </w:rPr>
              <w:t>References</w:t>
            </w:r>
          </w:p>
        </w:tc>
        <w:tc>
          <w:tcPr>
            <w:tcW w:w="944" w:type="dxa"/>
            <w:tcBorders>
              <w:left w:val="single" w:sz="4" w:space="0" w:color="000000"/>
              <w:right w:val="single" w:sz="4" w:space="0" w:color="000000"/>
            </w:tcBorders>
            <w:shd w:val="clear" w:color="auto" w:fill="auto"/>
          </w:tcPr>
          <w:p w14:paraId="5F129056" w14:textId="77777777" w:rsidR="00E8135F" w:rsidRPr="001179D0" w:rsidRDefault="00E8135F" w:rsidP="005E3284">
            <w:pPr>
              <w:jc w:val="center"/>
              <w:rPr>
                <w:rFonts w:ascii="Times New Roman" w:eastAsia="Times New Roman" w:hAnsi="Times New Roman" w:cs="Times New Roman"/>
              </w:rPr>
            </w:pPr>
            <w:r w:rsidRPr="001179D0">
              <w:rPr>
                <w:rFonts w:ascii="Times New Roman" w:eastAsia="Times New Roman" w:hAnsi="Times New Roman" w:cs="Times New Roman"/>
              </w:rPr>
              <w:t>20</w:t>
            </w:r>
          </w:p>
        </w:tc>
      </w:tr>
      <w:tr w:rsidR="00E8135F" w14:paraId="0292CD92" w14:textId="77777777" w:rsidTr="005E3284">
        <w:trPr>
          <w:trHeight w:val="161"/>
        </w:trPr>
        <w:tc>
          <w:tcPr>
            <w:tcW w:w="433" w:type="dxa"/>
            <w:tcBorders>
              <w:left w:val="single" w:sz="4" w:space="0" w:color="000000"/>
            </w:tcBorders>
          </w:tcPr>
          <w:p w14:paraId="101B47A4" w14:textId="77777777" w:rsidR="00E8135F" w:rsidRDefault="00E8135F" w:rsidP="005E3284">
            <w:pPr>
              <w:rPr>
                <w:rFonts w:ascii="Times New Roman" w:eastAsia="Times New Roman" w:hAnsi="Times New Roman" w:cs="Times New Roman"/>
              </w:rPr>
            </w:pPr>
            <w:r>
              <w:rPr>
                <w:rFonts w:ascii="Times New Roman" w:eastAsia="Times New Roman" w:hAnsi="Times New Roman" w:cs="Times New Roman"/>
              </w:rPr>
              <w:t>4.</w:t>
            </w:r>
          </w:p>
        </w:tc>
        <w:tc>
          <w:tcPr>
            <w:tcW w:w="7217" w:type="dxa"/>
            <w:tcBorders>
              <w:left w:val="single" w:sz="4" w:space="0" w:color="000000"/>
              <w:right w:val="single" w:sz="4" w:space="0" w:color="000000"/>
            </w:tcBorders>
            <w:shd w:val="clear" w:color="auto" w:fill="auto"/>
            <w:vAlign w:val="bottom"/>
          </w:tcPr>
          <w:p w14:paraId="01980A0A" w14:textId="77777777" w:rsidR="00E8135F" w:rsidRPr="001179D0" w:rsidRDefault="00E8135F" w:rsidP="005E3284">
            <w:pPr>
              <w:rPr>
                <w:rFonts w:ascii="Times New Roman" w:eastAsia="Times New Roman" w:hAnsi="Times New Roman" w:cs="Times New Roman"/>
                <w:b/>
              </w:rPr>
            </w:pPr>
            <w:r w:rsidRPr="001179D0">
              <w:rPr>
                <w:rFonts w:ascii="Times New Roman" w:eastAsia="Times New Roman" w:hAnsi="Times New Roman" w:cs="Times New Roman"/>
                <w:b/>
              </w:rPr>
              <w:t xml:space="preserve">Pricing – </w:t>
            </w:r>
            <w:r w:rsidRPr="001179D0">
              <w:rPr>
                <w:rFonts w:ascii="Times New Roman" w:eastAsia="Times New Roman" w:hAnsi="Times New Roman" w:cs="Times New Roman"/>
                <w:bCs/>
              </w:rPr>
              <w:t>Attachment A - Pricing</w:t>
            </w:r>
          </w:p>
        </w:tc>
        <w:tc>
          <w:tcPr>
            <w:tcW w:w="944" w:type="dxa"/>
            <w:tcBorders>
              <w:left w:val="single" w:sz="4" w:space="0" w:color="000000"/>
              <w:right w:val="single" w:sz="4" w:space="0" w:color="000000"/>
            </w:tcBorders>
            <w:shd w:val="clear" w:color="auto" w:fill="auto"/>
          </w:tcPr>
          <w:p w14:paraId="40C5E299" w14:textId="77777777" w:rsidR="00E8135F" w:rsidRPr="001179D0" w:rsidRDefault="00E8135F" w:rsidP="005E3284">
            <w:pPr>
              <w:jc w:val="center"/>
              <w:rPr>
                <w:rFonts w:ascii="Times New Roman" w:eastAsia="Times New Roman" w:hAnsi="Times New Roman" w:cs="Times New Roman"/>
              </w:rPr>
            </w:pPr>
            <w:r w:rsidRPr="001179D0">
              <w:rPr>
                <w:rFonts w:ascii="Times New Roman" w:eastAsia="Times New Roman" w:hAnsi="Times New Roman" w:cs="Times New Roman"/>
              </w:rPr>
              <w:t>25</w:t>
            </w:r>
          </w:p>
        </w:tc>
      </w:tr>
      <w:tr w:rsidR="00E8135F" w14:paraId="7600427A" w14:textId="77777777" w:rsidTr="005E3284">
        <w:trPr>
          <w:trHeight w:val="161"/>
        </w:trPr>
        <w:tc>
          <w:tcPr>
            <w:tcW w:w="433" w:type="dxa"/>
            <w:tcBorders>
              <w:left w:val="single" w:sz="4" w:space="0" w:color="000000"/>
            </w:tcBorders>
          </w:tcPr>
          <w:p w14:paraId="54E50BA4" w14:textId="77777777" w:rsidR="00E8135F" w:rsidRDefault="00E8135F" w:rsidP="005E3284">
            <w:pPr>
              <w:rPr>
                <w:rFonts w:ascii="Times New Roman" w:eastAsia="Times New Roman" w:hAnsi="Times New Roman" w:cs="Times New Roman"/>
              </w:rPr>
            </w:pPr>
            <w:r>
              <w:rPr>
                <w:rFonts w:ascii="Times New Roman" w:eastAsia="Times New Roman" w:hAnsi="Times New Roman" w:cs="Times New Roman"/>
              </w:rPr>
              <w:t>5.</w:t>
            </w:r>
          </w:p>
        </w:tc>
        <w:tc>
          <w:tcPr>
            <w:tcW w:w="7217" w:type="dxa"/>
            <w:tcBorders>
              <w:left w:val="single" w:sz="4" w:space="0" w:color="000000"/>
              <w:right w:val="single" w:sz="4" w:space="0" w:color="000000"/>
            </w:tcBorders>
            <w:shd w:val="clear" w:color="auto" w:fill="auto"/>
            <w:vAlign w:val="bottom"/>
          </w:tcPr>
          <w:p w14:paraId="71FC75DC" w14:textId="77777777" w:rsidR="00E8135F" w:rsidRPr="001179D0" w:rsidRDefault="00E8135F" w:rsidP="005E3284">
            <w:pPr>
              <w:rPr>
                <w:rFonts w:ascii="Times New Roman" w:eastAsia="Times New Roman" w:hAnsi="Times New Roman" w:cs="Times New Roman"/>
                <w:b/>
              </w:rPr>
            </w:pPr>
            <w:r w:rsidRPr="001179D0">
              <w:rPr>
                <w:rFonts w:ascii="Times New Roman" w:eastAsia="Times New Roman" w:hAnsi="Times New Roman" w:cs="Times New Roman"/>
                <w:b/>
              </w:rPr>
              <w:t xml:space="preserve">Adherence to Terms &amp; Conditions - </w:t>
            </w:r>
            <w:hyperlink r:id="rId19">
              <w:r w:rsidRPr="001179D0">
                <w:rPr>
                  <w:rStyle w:val="Hyperlink"/>
                  <w:rFonts w:ascii="Times New Roman" w:eastAsia="Times New Roman" w:hAnsi="Times New Roman" w:cs="Times New Roman"/>
                  <w:bCs/>
                </w:rPr>
                <w:t>https://www.resa.net/administrative-support/purchasing/request-for-proposal</w:t>
              </w:r>
            </w:hyperlink>
            <w:r w:rsidRPr="001179D0">
              <w:rPr>
                <w:rFonts w:ascii="Times New Roman" w:eastAsia="Times New Roman" w:hAnsi="Times New Roman" w:cs="Times New Roman"/>
                <w:bCs/>
              </w:rPr>
              <w:t xml:space="preserve"> as (DOC) </w:t>
            </w:r>
            <w:proofErr w:type="spellStart"/>
            <w:r>
              <w:fldChar w:fldCharType="begin"/>
            </w:r>
            <w:r>
              <w:instrText>HYPERLINK "https://resanet.finalsite.com/fs/resource-manager/view/37d4c62f-a8ec-4d15-9232-98486e323064" \h</w:instrText>
            </w:r>
            <w:r>
              <w:fldChar w:fldCharType="separate"/>
            </w:r>
            <w:r w:rsidRPr="001179D0">
              <w:rPr>
                <w:rStyle w:val="Hyperlink"/>
                <w:rFonts w:ascii="Times New Roman" w:eastAsia="Times New Roman" w:hAnsi="Times New Roman" w:cs="Times New Roman"/>
                <w:bCs/>
              </w:rPr>
              <w:t>CoPro</w:t>
            </w:r>
            <w:proofErr w:type="spellEnd"/>
            <w:r w:rsidRPr="001179D0">
              <w:rPr>
                <w:rStyle w:val="Hyperlink"/>
                <w:rFonts w:ascii="Times New Roman" w:eastAsia="Times New Roman" w:hAnsi="Times New Roman" w:cs="Times New Roman"/>
                <w:bCs/>
              </w:rPr>
              <w:t>+ Contract Terms and Conditions</w:t>
            </w:r>
            <w:r>
              <w:fldChar w:fldCharType="end"/>
            </w:r>
          </w:p>
        </w:tc>
        <w:tc>
          <w:tcPr>
            <w:tcW w:w="944" w:type="dxa"/>
            <w:tcBorders>
              <w:left w:val="single" w:sz="4" w:space="0" w:color="000000"/>
              <w:right w:val="single" w:sz="4" w:space="0" w:color="000000"/>
            </w:tcBorders>
            <w:shd w:val="clear" w:color="auto" w:fill="auto"/>
          </w:tcPr>
          <w:p w14:paraId="7D425D3F" w14:textId="77777777" w:rsidR="00E8135F" w:rsidRPr="001179D0" w:rsidRDefault="00E8135F" w:rsidP="005E3284">
            <w:pPr>
              <w:jc w:val="center"/>
              <w:rPr>
                <w:rFonts w:ascii="Times New Roman" w:eastAsia="Times New Roman" w:hAnsi="Times New Roman" w:cs="Times New Roman"/>
              </w:rPr>
            </w:pPr>
            <w:r w:rsidRPr="001179D0">
              <w:rPr>
                <w:rFonts w:ascii="Times New Roman" w:eastAsia="Times New Roman" w:hAnsi="Times New Roman" w:cs="Times New Roman"/>
              </w:rPr>
              <w:t>15</w:t>
            </w:r>
          </w:p>
        </w:tc>
      </w:tr>
      <w:tr w:rsidR="00E8135F" w14:paraId="5C3406E6" w14:textId="77777777" w:rsidTr="005E3284">
        <w:trPr>
          <w:trHeight w:val="188"/>
        </w:trPr>
        <w:tc>
          <w:tcPr>
            <w:tcW w:w="433" w:type="dxa"/>
            <w:tcBorders>
              <w:top w:val="single" w:sz="4" w:space="0" w:color="000000"/>
              <w:left w:val="single" w:sz="4" w:space="0" w:color="000000"/>
              <w:bottom w:val="single" w:sz="4" w:space="0" w:color="000000"/>
            </w:tcBorders>
            <w:vAlign w:val="bottom"/>
          </w:tcPr>
          <w:p w14:paraId="0303479F" w14:textId="77777777" w:rsidR="00E8135F" w:rsidRDefault="00E8135F" w:rsidP="005E3284">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FDF57A2" w14:textId="77777777" w:rsidR="00E8135F" w:rsidRDefault="00E8135F" w:rsidP="005E3284">
            <w:pPr>
              <w:rPr>
                <w:rFonts w:ascii="Times New Roman" w:eastAsia="Times New Roman" w:hAnsi="Times New Roman" w:cs="Times New Roman"/>
                <w:b/>
              </w:rPr>
            </w:pPr>
            <w:r>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631B686" w14:textId="77777777" w:rsidR="00E8135F" w:rsidRDefault="00E8135F" w:rsidP="005E3284">
            <w:pPr>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52F985B0" w14:textId="77777777" w:rsidR="00E8135F" w:rsidRDefault="00E8135F" w:rsidP="00E8135F">
      <w:pPr>
        <w:spacing w:after="0" w:line="240" w:lineRule="auto"/>
        <w:ind w:left="720"/>
        <w:jc w:val="both"/>
        <w:rPr>
          <w:rFonts w:ascii="Times New Roman" w:eastAsia="Times New Roman" w:hAnsi="Times New Roman" w:cs="Times New Roman"/>
          <w:highlight w:val="yellow"/>
        </w:rPr>
      </w:pPr>
    </w:p>
    <w:p w14:paraId="498A8C80" w14:textId="77777777" w:rsidR="00E8135F" w:rsidRDefault="00E8135F" w:rsidP="00E8135F">
      <w:pPr>
        <w:spacing w:after="0" w:line="240" w:lineRule="auto"/>
        <w:ind w:left="720"/>
        <w:jc w:val="both"/>
        <w:rPr>
          <w:rFonts w:ascii="Times New Roman" w:eastAsia="Times New Roman" w:hAnsi="Times New Roman" w:cs="Times New Roman"/>
        </w:rPr>
      </w:pPr>
      <w:proofErr w:type="gramStart"/>
      <w:r>
        <w:rPr>
          <w:rFonts w:ascii="Times New Roman" w:eastAsia="Times New Roman" w:hAnsi="Times New Roman" w:cs="Times New Roman"/>
        </w:rPr>
        <w:t>Award</w:t>
      </w:r>
      <w:proofErr w:type="gramEnd"/>
      <w:r>
        <w:rPr>
          <w:rFonts w:ascii="Times New Roman" w:eastAsia="Times New Roman" w:hAnsi="Times New Roman" w:cs="Times New Roman"/>
        </w:rPr>
        <w:t xml:space="preserve"> shall be made to the most responsible Proposer whose proposal is determined to be best value to Wayne RESA taking into consideration the terms and conditions set forth in this RFP. A valid and enforceable Contract exists when an agreement is fully executed between Wayne RESA and the Proposer.</w:t>
      </w:r>
    </w:p>
    <w:p w14:paraId="633CE2FD" w14:textId="77777777" w:rsidR="00E8135F" w:rsidRDefault="00E8135F" w:rsidP="00E8135F">
      <w:pPr>
        <w:spacing w:after="0" w:line="240" w:lineRule="auto"/>
        <w:ind w:left="720"/>
        <w:jc w:val="both"/>
        <w:rPr>
          <w:rFonts w:ascii="Times New Roman" w:eastAsia="Times New Roman" w:hAnsi="Times New Roman" w:cs="Times New Roman"/>
        </w:rPr>
      </w:pPr>
    </w:p>
    <w:p w14:paraId="31DCF19B" w14:textId="77777777" w:rsidR="00E8135F" w:rsidRDefault="00E8135F" w:rsidP="00E8135F">
      <w:pPr>
        <w:spacing w:after="0" w:line="24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rPr>
        <w:t xml:space="preserve">In determining the best value, Wayne RESA will review and consider the technical evaluation criteria and pricing. Proposals receiving </w:t>
      </w:r>
      <w:r>
        <w:rPr>
          <w:rFonts w:ascii="Times New Roman" w:eastAsia="Times New Roman" w:hAnsi="Times New Roman" w:cs="Times New Roman"/>
          <w:b/>
          <w:u w:val="single"/>
        </w:rPr>
        <w:t>80</w:t>
      </w:r>
      <w:r>
        <w:rPr>
          <w:rFonts w:ascii="Times New Roman" w:eastAsia="Times New Roman" w:hAnsi="Times New Roman" w:cs="Times New Roman"/>
        </w:rPr>
        <w:t xml:space="preserve"> or more technical evaluation points (see table above) will have pricing evaluated and considered for </w:t>
      </w:r>
      <w:proofErr w:type="gramStart"/>
      <w:r>
        <w:rPr>
          <w:rFonts w:ascii="Times New Roman" w:eastAsia="Times New Roman" w:hAnsi="Times New Roman" w:cs="Times New Roman"/>
        </w:rPr>
        <w:t>award</w:t>
      </w:r>
      <w:proofErr w:type="gramEnd"/>
      <w:r>
        <w:rPr>
          <w:rFonts w:ascii="Times New Roman" w:eastAsia="Times New Roman" w:hAnsi="Times New Roman" w:cs="Times New Roman"/>
        </w:rPr>
        <w:t>.</w:t>
      </w:r>
    </w:p>
    <w:p w14:paraId="042D9E28"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651905A6" w14:textId="77777777" w:rsidR="00E8135F" w:rsidRDefault="00E8135F" w:rsidP="00E8135F">
      <w:pPr>
        <w:pStyle w:val="Heading3"/>
        <w:jc w:val="both"/>
      </w:pPr>
      <w:bookmarkStart w:id="121" w:name="_Toc154129622"/>
      <w:bookmarkStart w:id="122" w:name="_Toc154129751"/>
      <w:bookmarkStart w:id="123" w:name="_Toc155257486"/>
      <w:r>
        <w:t>3.9</w:t>
      </w:r>
      <w:r>
        <w:tab/>
        <w:t>Optional Tools to Enhance Evaluation Process</w:t>
      </w:r>
      <w:bookmarkEnd w:id="121"/>
      <w:bookmarkEnd w:id="122"/>
      <w:bookmarkEnd w:id="123"/>
    </w:p>
    <w:p w14:paraId="0BFA9616"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select the best offering to Wayne RESA.  </w:t>
      </w:r>
    </w:p>
    <w:p w14:paraId="275C893C" w14:textId="77777777" w:rsidR="00E8135F" w:rsidRDefault="00E8135F" w:rsidP="00E8135F">
      <w:pPr>
        <w:spacing w:after="0" w:line="240" w:lineRule="auto"/>
        <w:jc w:val="both"/>
        <w:rPr>
          <w:rFonts w:ascii="Times New Roman" w:eastAsia="Times New Roman" w:hAnsi="Times New Roman" w:cs="Times New Roman"/>
        </w:rPr>
      </w:pPr>
      <w:bookmarkStart w:id="124" w:name="_1v1yuxt" w:colFirst="0" w:colLast="0"/>
      <w:bookmarkEnd w:id="124"/>
    </w:p>
    <w:p w14:paraId="240981F7"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1BCB98EE"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6CB69EC7"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34F61A9A"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60674568"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(BAFO)</w:t>
      </w:r>
    </w:p>
    <w:p w14:paraId="74DEA136"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Negotiations</w:t>
      </w:r>
    </w:p>
    <w:p w14:paraId="1BDB8D2E" w14:textId="77777777" w:rsidR="00E8135F" w:rsidRDefault="00E8135F" w:rsidP="00E8135F">
      <w:pPr>
        <w:spacing w:after="0" w:line="240" w:lineRule="auto"/>
        <w:ind w:left="720"/>
        <w:jc w:val="both"/>
        <w:rPr>
          <w:rFonts w:ascii="Times New Roman" w:eastAsia="Times New Roman" w:hAnsi="Times New Roman" w:cs="Times New Roman"/>
        </w:rPr>
      </w:pPr>
    </w:p>
    <w:p w14:paraId="50C3DB3A" w14:textId="77777777" w:rsidR="00E8135F" w:rsidRDefault="00E8135F" w:rsidP="00E8135F">
      <w:pPr>
        <w:pStyle w:val="Heading3"/>
        <w:jc w:val="both"/>
      </w:pPr>
      <w:bookmarkStart w:id="125" w:name="_Toc154129623"/>
      <w:bookmarkStart w:id="126" w:name="_Toc154129752"/>
      <w:bookmarkStart w:id="127" w:name="_Toc155257487"/>
      <w:r>
        <w:t>3.10</w:t>
      </w:r>
      <w:r>
        <w:tab/>
        <w:t>Wayne RESA Option to Reject Proposals</w:t>
      </w:r>
      <w:bookmarkEnd w:id="125"/>
      <w:bookmarkEnd w:id="126"/>
      <w:bookmarkEnd w:id="127"/>
    </w:p>
    <w:p w14:paraId="04BE1EC9"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0CAFA8EA" w14:textId="77777777" w:rsidR="00E8135F" w:rsidRDefault="00E8135F" w:rsidP="00E8135F">
      <w:pPr>
        <w:spacing w:after="0" w:line="240" w:lineRule="auto"/>
        <w:ind w:left="720"/>
        <w:jc w:val="both"/>
        <w:rPr>
          <w:rFonts w:ascii="Times New Roman" w:eastAsia="Times New Roman" w:hAnsi="Times New Roman" w:cs="Times New Roman"/>
          <w:b/>
        </w:rPr>
      </w:pPr>
    </w:p>
    <w:p w14:paraId="49EFCCB5" w14:textId="77777777" w:rsidR="00E8135F" w:rsidRDefault="00E8135F" w:rsidP="00E8135F">
      <w:pPr>
        <w:pStyle w:val="Heading3"/>
        <w:jc w:val="both"/>
      </w:pPr>
      <w:bookmarkStart w:id="128" w:name="_Toc154129624"/>
      <w:bookmarkStart w:id="129" w:name="_Toc154129753"/>
      <w:bookmarkStart w:id="130" w:name="_Toc155257488"/>
      <w:r>
        <w:t>3.11</w:t>
      </w:r>
      <w:r>
        <w:tab/>
        <w:t>Freedom of Information Act</w:t>
      </w:r>
      <w:bookmarkEnd w:id="128"/>
      <w:bookmarkEnd w:id="129"/>
      <w:bookmarkEnd w:id="130"/>
      <w:r>
        <w:t xml:space="preserve"> </w:t>
      </w:r>
    </w:p>
    <w:p w14:paraId="0F8D2256"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Contract and all information submitted to Wayne RESA by the Contractor and Proposers is subject to the Michigan Freedom of Information Act (FOIA), 1976 PA 442, MCL 15.231, et seq. </w:t>
      </w:r>
    </w:p>
    <w:p w14:paraId="346AE3E8" w14:textId="77777777" w:rsidR="00E8135F" w:rsidRDefault="00E8135F" w:rsidP="00E8135F">
      <w:pPr>
        <w:spacing w:after="0" w:line="240" w:lineRule="auto"/>
        <w:ind w:left="720"/>
        <w:jc w:val="both"/>
        <w:rPr>
          <w:rFonts w:ascii="Times New Roman" w:eastAsia="Times New Roman" w:hAnsi="Times New Roman" w:cs="Times New Roman"/>
        </w:rPr>
      </w:pPr>
    </w:p>
    <w:p w14:paraId="03B60AA2"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w:t>
      </w:r>
      <w:proofErr w:type="gramStart"/>
      <w:r>
        <w:rPr>
          <w:rFonts w:ascii="Times New Roman" w:eastAsia="Times New Roman" w:hAnsi="Times New Roman" w:cs="Times New Roman"/>
        </w:rPr>
        <w:t>actually trade</w:t>
      </w:r>
      <w:proofErr w:type="gramEnd"/>
      <w:r>
        <w:rPr>
          <w:rFonts w:ascii="Times New Roman" w:eastAsia="Times New Roman" w:hAnsi="Times New Roman" w:cs="Times New Roman"/>
        </w:rPr>
        <w:t xml:space="preserve"> secrets, confidential, or proprietary in nature. A blanket statement of confidentiality or the marking of each page of the proposal as "Trade Secret", "Confidential", or "Proprietary" shall not be permitted. Any such designation will be disregarded.</w:t>
      </w:r>
    </w:p>
    <w:p w14:paraId="79C2AA09" w14:textId="77777777" w:rsidR="00E8135F" w:rsidRDefault="00E8135F" w:rsidP="00E8135F">
      <w:pPr>
        <w:spacing w:after="0" w:line="240" w:lineRule="auto"/>
        <w:ind w:left="720"/>
        <w:jc w:val="both"/>
        <w:rPr>
          <w:rFonts w:ascii="Times New Roman" w:eastAsia="Times New Roman" w:hAnsi="Times New Roman" w:cs="Times New Roman"/>
        </w:rPr>
      </w:pPr>
    </w:p>
    <w:p w14:paraId="3C021C85"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380D00E5"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65E81E37" w14:textId="77777777" w:rsidR="00E8135F" w:rsidRDefault="00E8135F" w:rsidP="00E8135F">
      <w:pPr>
        <w:pStyle w:val="Heading3"/>
        <w:jc w:val="both"/>
      </w:pPr>
      <w:bookmarkStart w:id="131" w:name="_Toc154129625"/>
      <w:bookmarkStart w:id="132" w:name="_Toc154129754"/>
      <w:bookmarkStart w:id="133" w:name="_Toc155257489"/>
      <w:r>
        <w:t>3.12</w:t>
      </w:r>
      <w:r>
        <w:tab/>
        <w:t>Contacts with Wayne RESA Personnel</w:t>
      </w:r>
      <w:bookmarkEnd w:id="131"/>
      <w:bookmarkEnd w:id="132"/>
      <w:bookmarkEnd w:id="133"/>
    </w:p>
    <w:p w14:paraId="14DC19B2"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5AD282DA" w14:textId="77777777" w:rsidR="00E8135F" w:rsidRDefault="00E8135F" w:rsidP="00E8135F">
      <w:pPr>
        <w:spacing w:after="0" w:line="240" w:lineRule="auto"/>
        <w:ind w:left="720"/>
        <w:jc w:val="both"/>
        <w:rPr>
          <w:rFonts w:ascii="Times New Roman" w:eastAsia="Times New Roman" w:hAnsi="Times New Roman" w:cs="Times New Roman"/>
        </w:rPr>
      </w:pPr>
    </w:p>
    <w:p w14:paraId="58F2C015" w14:textId="77777777" w:rsidR="00E8135F" w:rsidRDefault="00E8135F" w:rsidP="00E8135F">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20">
        <w:r>
          <w:rPr>
            <w:rFonts w:ascii="Times New Roman" w:eastAsia="Times New Roman" w:hAnsi="Times New Roman" w:cs="Times New Roman"/>
            <w:color w:val="0000FF"/>
            <w:u w:val="single"/>
          </w:rPr>
          <w:t>purchasing@resa.net</w:t>
        </w:r>
      </w:hyperlink>
    </w:p>
    <w:p w14:paraId="73BFCC21" w14:textId="77777777" w:rsidR="00E8135F" w:rsidRDefault="00E8135F" w:rsidP="00E8135F">
      <w:pPr>
        <w:spacing w:after="0" w:line="240" w:lineRule="auto"/>
        <w:ind w:left="720"/>
        <w:rPr>
          <w:rFonts w:ascii="Times New Roman" w:eastAsia="Times New Roman" w:hAnsi="Times New Roman" w:cs="Times New Roman"/>
        </w:rPr>
      </w:pPr>
    </w:p>
    <w:p w14:paraId="2006FA69"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46C161B1" w14:textId="77777777" w:rsidR="00E8135F" w:rsidRDefault="00E8135F" w:rsidP="00E8135F">
      <w:pPr>
        <w:spacing w:after="0" w:line="240" w:lineRule="auto"/>
        <w:jc w:val="both"/>
        <w:rPr>
          <w:rFonts w:ascii="Times New Roman" w:eastAsia="Times New Roman" w:hAnsi="Times New Roman" w:cs="Times New Roman"/>
          <w:b/>
        </w:rPr>
      </w:pPr>
    </w:p>
    <w:p w14:paraId="03CD8B16" w14:textId="77777777" w:rsidR="00E8135F" w:rsidRDefault="00E8135F" w:rsidP="00E8135F">
      <w:pPr>
        <w:pStyle w:val="Heading3"/>
        <w:jc w:val="both"/>
      </w:pPr>
      <w:bookmarkStart w:id="134" w:name="_Toc154129626"/>
      <w:bookmarkStart w:id="135" w:name="_Toc154129755"/>
      <w:bookmarkStart w:id="136" w:name="_Toc155257490"/>
      <w:r>
        <w:t>3.13</w:t>
      </w:r>
      <w:r>
        <w:tab/>
        <w:t>Final Agreement Award Determination</w:t>
      </w:r>
      <w:bookmarkEnd w:id="134"/>
      <w:bookmarkEnd w:id="135"/>
      <w:bookmarkEnd w:id="136"/>
    </w:p>
    <w:p w14:paraId="7F5D7EEA"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40DAD27D" w14:textId="77777777" w:rsidR="00E8135F" w:rsidRDefault="00E8135F" w:rsidP="00E8135F">
      <w:pPr>
        <w:spacing w:after="0" w:line="240" w:lineRule="auto"/>
        <w:jc w:val="both"/>
        <w:rPr>
          <w:rFonts w:ascii="Times New Roman" w:eastAsia="Times New Roman" w:hAnsi="Times New Roman" w:cs="Times New Roman"/>
        </w:rPr>
      </w:pPr>
    </w:p>
    <w:p w14:paraId="25C9EC70" w14:textId="77777777" w:rsidR="00E8135F" w:rsidRDefault="00E8135F" w:rsidP="00E8135F">
      <w:pPr>
        <w:pStyle w:val="Heading3"/>
        <w:jc w:val="both"/>
      </w:pPr>
      <w:bookmarkStart w:id="137" w:name="_Toc154129627"/>
      <w:bookmarkStart w:id="138" w:name="_Toc154129756"/>
      <w:bookmarkStart w:id="139" w:name="_Toc155257491"/>
      <w:r>
        <w:t>3.14</w:t>
      </w:r>
      <w:r>
        <w:tab/>
        <w:t>Cancellation of Invitations for Bids or Requests for Proposals</w:t>
      </w:r>
      <w:bookmarkEnd w:id="137"/>
      <w:bookmarkEnd w:id="138"/>
      <w:bookmarkEnd w:id="139"/>
    </w:p>
    <w:p w14:paraId="4E805529"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lastRenderedPageBreak/>
        <w:t xml:space="preserve">An IFB, </w:t>
      </w:r>
      <w:proofErr w:type="gramStart"/>
      <w:r>
        <w:rPr>
          <w:rFonts w:ascii="Times New Roman" w:eastAsia="Times New Roman" w:hAnsi="Times New Roman" w:cs="Times New Roman"/>
        </w:rPr>
        <w:t>a RFP</w:t>
      </w:r>
      <w:proofErr w:type="gramEnd"/>
      <w:r>
        <w:rPr>
          <w:rFonts w:ascii="Times New Roman" w:eastAsia="Times New Roman" w:hAnsi="Times New Roman" w:cs="Times New Roman"/>
        </w:rPr>
        <w:t>, or other solicitation may be cancelled, or any or all bids or proposals may be rejected in whole or in part as may be specified in the solicitation, when it is in the best interest of the County in accordance with regulations.</w:t>
      </w:r>
    </w:p>
    <w:p w14:paraId="2C4FE2E2" w14:textId="77777777" w:rsidR="00E8135F" w:rsidRDefault="00E8135F" w:rsidP="00E8135F">
      <w:pPr>
        <w:spacing w:after="0" w:line="240" w:lineRule="auto"/>
        <w:ind w:left="720"/>
        <w:jc w:val="both"/>
        <w:rPr>
          <w:rFonts w:ascii="Times New Roman" w:eastAsia="Times New Roman" w:hAnsi="Times New Roman" w:cs="Times New Roman"/>
          <w:b/>
        </w:rPr>
        <w:sectPr w:rsidR="00E8135F" w:rsidSect="00E8135F">
          <w:headerReference w:type="default" r:id="rId21"/>
          <w:footerReference w:type="even" r:id="rId22"/>
          <w:footerReference w:type="default" r:id="rId23"/>
          <w:headerReference w:type="first" r:id="rId24"/>
          <w:pgSz w:w="12240" w:h="15840"/>
          <w:pgMar w:top="1440" w:right="1440" w:bottom="1440" w:left="1440" w:header="720" w:footer="720" w:gutter="0"/>
          <w:cols w:space="720"/>
          <w:titlePg/>
        </w:sectPr>
      </w:pPr>
      <w:r>
        <w:br w:type="page"/>
      </w:r>
    </w:p>
    <w:p w14:paraId="0FBFBB8A" w14:textId="77777777" w:rsidR="00E8135F" w:rsidRPr="009A2ABA" w:rsidRDefault="00E8135F" w:rsidP="00E8135F">
      <w:pPr>
        <w:pStyle w:val="Heading3"/>
        <w:jc w:val="center"/>
        <w:rPr>
          <w:bCs/>
        </w:rPr>
      </w:pPr>
      <w:bookmarkStart w:id="140" w:name="_Toc521658386"/>
      <w:bookmarkStart w:id="141" w:name="_Toc528924828"/>
      <w:r>
        <w:lastRenderedPageBreak/>
        <w:t>APPENDIX A – Regional Map</w:t>
      </w:r>
      <w:bookmarkEnd w:id="140"/>
      <w:bookmarkEnd w:id="141"/>
    </w:p>
    <w:p w14:paraId="498A62E4" w14:textId="77777777" w:rsidR="00E8135F" w:rsidRDefault="00E8135F" w:rsidP="00E8135F">
      <w:pPr>
        <w:autoSpaceDE w:val="0"/>
        <w:autoSpaceDN w:val="0"/>
        <w:adjustRightInd w:val="0"/>
        <w:spacing w:after="0" w:line="240" w:lineRule="auto"/>
        <w:jc w:val="center"/>
        <w:rPr>
          <w:rFonts w:ascii="Georgia" w:hAnsi="Georgia"/>
          <w:bCs/>
        </w:rPr>
      </w:pPr>
    </w:p>
    <w:p w14:paraId="5D00A2C9" w14:textId="77777777" w:rsidR="00E8135F" w:rsidRDefault="00E8135F" w:rsidP="00E8135F">
      <w:pPr>
        <w:autoSpaceDE w:val="0"/>
        <w:autoSpaceDN w:val="0"/>
        <w:adjustRightInd w:val="0"/>
        <w:spacing w:after="0" w:line="240" w:lineRule="auto"/>
        <w:jc w:val="both"/>
        <w:rPr>
          <w:rFonts w:ascii="Arial Narrow" w:hAnsi="Arial Narrow"/>
          <w:b/>
          <w:bCs/>
        </w:rPr>
      </w:pPr>
    </w:p>
    <w:p w14:paraId="7C71F0AD" w14:textId="77777777" w:rsidR="00E8135F" w:rsidRDefault="00E8135F" w:rsidP="00E8135F">
      <w:pPr>
        <w:autoSpaceDE w:val="0"/>
        <w:autoSpaceDN w:val="0"/>
        <w:adjustRightInd w:val="0"/>
        <w:spacing w:after="0" w:line="240" w:lineRule="auto"/>
        <w:jc w:val="center"/>
        <w:rPr>
          <w:rFonts w:ascii="Arial Narrow" w:hAnsi="Arial Narrow"/>
          <w:b/>
          <w:bCs/>
        </w:rPr>
      </w:pPr>
      <w:r>
        <w:rPr>
          <w:rFonts w:ascii="Open Sans" w:hAnsi="Open Sans" w:cs="Arial"/>
          <w:b/>
          <w:bCs/>
          <w:noProof/>
          <w:color w:val="288079"/>
          <w:bdr w:val="single" w:sz="6" w:space="3" w:color="DDDDDD" w:frame="1"/>
        </w:rPr>
        <w:drawing>
          <wp:inline distT="0" distB="0" distL="0" distR="0" wp14:anchorId="0982FB30" wp14:editId="00EB1F3B">
            <wp:extent cx="3810000" cy="3947160"/>
            <wp:effectExtent l="19050" t="19050" r="19050" b="15240"/>
            <wp:docPr id="18" name="Picture 18" descr="Region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al map"/>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10000" cy="3947160"/>
                    </a:xfrm>
                    <a:prstGeom prst="rect">
                      <a:avLst/>
                    </a:prstGeom>
                    <a:noFill/>
                    <a:ln>
                      <a:solidFill>
                        <a:schemeClr val="accent1"/>
                      </a:solidFill>
                    </a:ln>
                  </pic:spPr>
                </pic:pic>
              </a:graphicData>
            </a:graphic>
          </wp:inline>
        </w:drawing>
      </w:r>
    </w:p>
    <w:p w14:paraId="3A2B201F" w14:textId="77777777" w:rsidR="00E8135F" w:rsidRPr="00BC23F0" w:rsidRDefault="00E8135F" w:rsidP="00E8135F">
      <w:pPr>
        <w:autoSpaceDE w:val="0"/>
        <w:autoSpaceDN w:val="0"/>
        <w:adjustRightInd w:val="0"/>
        <w:spacing w:after="0" w:line="240" w:lineRule="auto"/>
        <w:ind w:left="1440"/>
        <w:jc w:val="both"/>
        <w:rPr>
          <w:rFonts w:ascii="Georgia" w:hAnsi="Georgia"/>
          <w:bCs/>
        </w:rPr>
      </w:pPr>
    </w:p>
    <w:p w14:paraId="237C2818"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1. Upper Peninsula</w:t>
      </w:r>
    </w:p>
    <w:p w14:paraId="6D1AEA98"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2. Northwest</w:t>
      </w:r>
    </w:p>
    <w:p w14:paraId="3CA6CD2B"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3. Northeast</w:t>
      </w:r>
    </w:p>
    <w:p w14:paraId="6619BF83"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4. West</w:t>
      </w:r>
    </w:p>
    <w:p w14:paraId="04D4FD14"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5. East Central</w:t>
      </w:r>
    </w:p>
    <w:p w14:paraId="79FD9EBC"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6. East</w:t>
      </w:r>
    </w:p>
    <w:p w14:paraId="11BF9487"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7. South Central</w:t>
      </w:r>
    </w:p>
    <w:p w14:paraId="7DB1A6D4"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8. Southwest</w:t>
      </w:r>
    </w:p>
    <w:p w14:paraId="2359FE2A"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9. Southeast</w:t>
      </w:r>
    </w:p>
    <w:p w14:paraId="4E786181" w14:textId="77777777" w:rsidR="00E8135F"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10. Detroit Metro</w:t>
      </w:r>
    </w:p>
    <w:p w14:paraId="7B41804E" w14:textId="77777777" w:rsidR="00E8135F" w:rsidRPr="00BC23F0" w:rsidRDefault="00E8135F" w:rsidP="00E8135F">
      <w:pPr>
        <w:autoSpaceDE w:val="0"/>
        <w:autoSpaceDN w:val="0"/>
        <w:adjustRightInd w:val="0"/>
        <w:spacing w:after="0" w:line="240" w:lineRule="auto"/>
        <w:ind w:left="1440"/>
        <w:jc w:val="both"/>
        <w:rPr>
          <w:rFonts w:ascii="Georgia" w:hAnsi="Georgia"/>
          <w:bCs/>
        </w:rPr>
      </w:pPr>
    </w:p>
    <w:p w14:paraId="1AE42680" w14:textId="77777777" w:rsidR="00E8135F" w:rsidRPr="001E0844" w:rsidRDefault="00E8135F" w:rsidP="00E8135F">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p w14:paraId="3DA5C136" w14:textId="77777777" w:rsidR="00E8135F" w:rsidRPr="001E0844"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list which Regions you will service.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rsidRPr="001E0844" w14:paraId="35830A1F" w14:textId="77777777" w:rsidTr="005E3284">
        <w:tc>
          <w:tcPr>
            <w:tcW w:w="9350" w:type="dxa"/>
          </w:tcPr>
          <w:p w14:paraId="1AF1FDC0" w14:textId="77777777" w:rsidR="00E8135F" w:rsidRPr="001E0844" w:rsidRDefault="00E8135F" w:rsidP="005E3284">
            <w:pPr>
              <w:spacing w:after="0" w:line="240" w:lineRule="auto"/>
              <w:rPr>
                <w:rFonts w:ascii="Times New Roman" w:eastAsia="Times New Roman" w:hAnsi="Times New Roman" w:cs="Times New Roman"/>
              </w:rPr>
            </w:pPr>
          </w:p>
          <w:p w14:paraId="50A06D04" w14:textId="77777777" w:rsidR="00E8135F" w:rsidRPr="001E0844" w:rsidRDefault="00E8135F" w:rsidP="005E3284">
            <w:pPr>
              <w:spacing w:after="0" w:line="240" w:lineRule="auto"/>
              <w:rPr>
                <w:rFonts w:ascii="Times New Roman" w:eastAsia="Times New Roman" w:hAnsi="Times New Roman" w:cs="Times New Roman"/>
              </w:rPr>
            </w:pPr>
          </w:p>
        </w:tc>
      </w:tr>
    </w:tbl>
    <w:p w14:paraId="7F280EAA" w14:textId="77777777" w:rsidR="00E8135F" w:rsidRDefault="00E8135F" w:rsidP="00E8135F">
      <w:pPr>
        <w:spacing w:after="0" w:line="240" w:lineRule="auto"/>
        <w:jc w:val="center"/>
        <w:rPr>
          <w:rFonts w:ascii="Times New Roman" w:eastAsia="Times New Roman" w:hAnsi="Times New Roman" w:cs="Times New Roman"/>
          <w:b/>
          <w:sz w:val="28"/>
          <w:szCs w:val="28"/>
        </w:rPr>
      </w:pPr>
    </w:p>
    <w:p w14:paraId="3EC793EF" w14:textId="77777777" w:rsidR="00E8135F" w:rsidRDefault="00E8135F" w:rsidP="00E8135F"/>
    <w:p w14:paraId="1E4710B9" w14:textId="77777777" w:rsidR="00FD3E4B" w:rsidRDefault="00FD3E4B" w:rsidP="00FD3E4B">
      <w:pPr>
        <w:jc w:val="center"/>
        <w:rPr>
          <w:rFonts w:ascii="Georgia" w:hAnsi="Georgia"/>
          <w:b/>
          <w:bCs/>
        </w:rPr>
      </w:pPr>
    </w:p>
    <w:p w14:paraId="4341F123" w14:textId="444ECE24" w:rsidR="00FD3E4B" w:rsidRPr="004C0CA3" w:rsidRDefault="00FD3E4B" w:rsidP="00FD3E4B">
      <w:pPr>
        <w:jc w:val="center"/>
        <w:rPr>
          <w:rFonts w:ascii="Georgia" w:hAnsi="Georgia"/>
          <w:b/>
          <w:bCs/>
        </w:rPr>
      </w:pPr>
      <w:r w:rsidRPr="004C0CA3">
        <w:rPr>
          <w:rFonts w:ascii="Georgia" w:hAnsi="Georgia"/>
          <w:b/>
          <w:bCs/>
        </w:rPr>
        <w:lastRenderedPageBreak/>
        <w:t>ATTACHMENT A – PRICING</w:t>
      </w:r>
    </w:p>
    <w:p w14:paraId="53CCA94D" w14:textId="77777777" w:rsidR="00FD3E4B" w:rsidRPr="004C0CA3" w:rsidRDefault="00FD3E4B" w:rsidP="00FD3E4B">
      <w:pPr>
        <w:numPr>
          <w:ilvl w:val="0"/>
          <w:numId w:val="47"/>
        </w:numPr>
        <w:tabs>
          <w:tab w:val="clear" w:pos="360"/>
        </w:tabs>
        <w:rPr>
          <w:rFonts w:ascii="Georgia" w:hAnsi="Georgia"/>
        </w:rPr>
      </w:pPr>
      <w:r w:rsidRPr="004C0CA3">
        <w:rPr>
          <w:rFonts w:ascii="Georgia" w:hAnsi="Georgia"/>
        </w:rPr>
        <w:t>The Proposer must provide pricing for the deliverables stated in this RFP using the table below. You may add additional rows as needed. Failure to complete the pricing schedule may result in the disqualification of your proposal.</w:t>
      </w:r>
    </w:p>
    <w:p w14:paraId="6D87C3CA" w14:textId="77777777" w:rsidR="00FD3E4B" w:rsidRPr="004C0CA3" w:rsidRDefault="00FD3E4B" w:rsidP="00FD3E4B">
      <w:pPr>
        <w:numPr>
          <w:ilvl w:val="0"/>
          <w:numId w:val="47"/>
        </w:numPr>
        <w:tabs>
          <w:tab w:val="clear" w:pos="360"/>
        </w:tabs>
        <w:rPr>
          <w:rFonts w:ascii="Georgia" w:hAnsi="Georgia"/>
        </w:rPr>
      </w:pPr>
      <w:r w:rsidRPr="004C0CA3">
        <w:rPr>
          <w:rFonts w:ascii="Georgia" w:hAnsi="Georgia"/>
        </w:rPr>
        <w:t xml:space="preserve">Price proposals must include all costs, including but not limited to, any one-time or set-up charges, fees, </w:t>
      </w:r>
      <w:r w:rsidRPr="004C0CA3">
        <w:rPr>
          <w:rFonts w:ascii="Georgia" w:hAnsi="Georgia"/>
          <w:u w:val="single"/>
        </w:rPr>
        <w:t>travel</w:t>
      </w:r>
      <w:r w:rsidRPr="004C0CA3">
        <w:rPr>
          <w:rFonts w:ascii="Georgia" w:hAnsi="Georgia"/>
        </w:rPr>
        <w:t>, maintenance, and potential costs that the vendor may charge (e.g., shipping and handling, per piece pricing, and palletizing).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6"/>
        <w:gridCol w:w="2312"/>
        <w:gridCol w:w="1577"/>
        <w:gridCol w:w="930"/>
        <w:gridCol w:w="1515"/>
      </w:tblGrid>
      <w:tr w:rsidR="00FD3E4B" w:rsidRPr="00797FCF" w14:paraId="15841174" w14:textId="77777777" w:rsidTr="003B5AAF">
        <w:trPr>
          <w:tblHeader/>
          <w:tblCellSpacing w:w="15" w:type="dxa"/>
        </w:trPr>
        <w:tc>
          <w:tcPr>
            <w:tcW w:w="0" w:type="auto"/>
            <w:vAlign w:val="center"/>
            <w:hideMark/>
          </w:tcPr>
          <w:p w14:paraId="0C6F0DE7" w14:textId="77777777" w:rsidR="00FD3E4B" w:rsidRPr="00797FCF" w:rsidRDefault="00FD3E4B" w:rsidP="003B5AAF">
            <w:pPr>
              <w:rPr>
                <w:rFonts w:ascii="Georgia" w:hAnsi="Georgia"/>
                <w:b/>
                <w:bCs/>
              </w:rPr>
            </w:pPr>
            <w:r w:rsidRPr="00797FCF">
              <w:rPr>
                <w:rFonts w:ascii="Georgia" w:hAnsi="Georgia"/>
                <w:b/>
                <w:bCs/>
              </w:rPr>
              <w:t>Service Component</w:t>
            </w:r>
          </w:p>
        </w:tc>
        <w:tc>
          <w:tcPr>
            <w:tcW w:w="0" w:type="auto"/>
            <w:vAlign w:val="center"/>
            <w:hideMark/>
          </w:tcPr>
          <w:p w14:paraId="1B751197" w14:textId="77777777" w:rsidR="00FD3E4B" w:rsidRPr="00797FCF" w:rsidRDefault="00FD3E4B" w:rsidP="003B5AAF">
            <w:pPr>
              <w:rPr>
                <w:rFonts w:ascii="Georgia" w:hAnsi="Georgia"/>
                <w:b/>
                <w:bCs/>
              </w:rPr>
            </w:pPr>
            <w:r w:rsidRPr="00797FCF">
              <w:rPr>
                <w:rFonts w:ascii="Georgia" w:hAnsi="Georgia"/>
                <w:b/>
                <w:bCs/>
              </w:rPr>
              <w:t>Unit Description</w:t>
            </w:r>
          </w:p>
        </w:tc>
        <w:tc>
          <w:tcPr>
            <w:tcW w:w="0" w:type="auto"/>
            <w:vAlign w:val="center"/>
            <w:hideMark/>
          </w:tcPr>
          <w:p w14:paraId="753089F2" w14:textId="77777777" w:rsidR="00FD3E4B" w:rsidRPr="00797FCF" w:rsidRDefault="00FD3E4B" w:rsidP="003B5AAF">
            <w:pPr>
              <w:rPr>
                <w:rFonts w:ascii="Georgia" w:hAnsi="Georgia"/>
                <w:b/>
                <w:bCs/>
              </w:rPr>
            </w:pPr>
            <w:r w:rsidRPr="00797FCF">
              <w:rPr>
                <w:rFonts w:ascii="Georgia" w:hAnsi="Georgia"/>
                <w:b/>
                <w:bCs/>
              </w:rPr>
              <w:t>Estimated Volume</w:t>
            </w:r>
          </w:p>
        </w:tc>
        <w:tc>
          <w:tcPr>
            <w:tcW w:w="0" w:type="auto"/>
            <w:vAlign w:val="center"/>
            <w:hideMark/>
          </w:tcPr>
          <w:p w14:paraId="6228FCAD" w14:textId="77777777" w:rsidR="00FD3E4B" w:rsidRPr="00797FCF" w:rsidRDefault="00FD3E4B" w:rsidP="003B5AAF">
            <w:pPr>
              <w:rPr>
                <w:rFonts w:ascii="Georgia" w:hAnsi="Georgia"/>
                <w:b/>
                <w:bCs/>
              </w:rPr>
            </w:pPr>
            <w:r w:rsidRPr="00797FCF">
              <w:rPr>
                <w:rFonts w:ascii="Georgia" w:hAnsi="Georgia"/>
                <w:b/>
                <w:bCs/>
              </w:rPr>
              <w:t>Unit Cost ($)</w:t>
            </w:r>
          </w:p>
        </w:tc>
        <w:tc>
          <w:tcPr>
            <w:tcW w:w="0" w:type="auto"/>
            <w:vAlign w:val="center"/>
            <w:hideMark/>
          </w:tcPr>
          <w:p w14:paraId="59726B1D" w14:textId="77777777" w:rsidR="00FD3E4B" w:rsidRPr="00797FCF" w:rsidRDefault="00FD3E4B" w:rsidP="003B5AAF">
            <w:pPr>
              <w:rPr>
                <w:rFonts w:ascii="Georgia" w:hAnsi="Georgia"/>
                <w:b/>
                <w:bCs/>
              </w:rPr>
            </w:pPr>
            <w:r w:rsidRPr="00797FCF">
              <w:rPr>
                <w:rFonts w:ascii="Georgia" w:hAnsi="Georgia"/>
                <w:b/>
                <w:bCs/>
              </w:rPr>
              <w:t>Extended Cost ($)</w:t>
            </w:r>
          </w:p>
        </w:tc>
      </w:tr>
      <w:tr w:rsidR="00FD3E4B" w:rsidRPr="00797FCF" w14:paraId="17F361F2" w14:textId="77777777" w:rsidTr="003B5AAF">
        <w:trPr>
          <w:tblCellSpacing w:w="15" w:type="dxa"/>
        </w:trPr>
        <w:tc>
          <w:tcPr>
            <w:tcW w:w="0" w:type="auto"/>
            <w:vAlign w:val="center"/>
            <w:hideMark/>
          </w:tcPr>
          <w:p w14:paraId="069E416C" w14:textId="77777777" w:rsidR="00FD3E4B" w:rsidRPr="00797FCF" w:rsidRDefault="00FD3E4B" w:rsidP="003B5AAF">
            <w:pPr>
              <w:rPr>
                <w:rFonts w:ascii="Georgia" w:hAnsi="Georgia"/>
              </w:rPr>
            </w:pPr>
            <w:r w:rsidRPr="00797FCF">
              <w:rPr>
                <w:rFonts w:ascii="Georgia" w:hAnsi="Georgia"/>
              </w:rPr>
              <w:t>Strategic Check-in &amp; Project Management</w:t>
            </w:r>
          </w:p>
        </w:tc>
        <w:tc>
          <w:tcPr>
            <w:tcW w:w="0" w:type="auto"/>
            <w:vAlign w:val="center"/>
            <w:hideMark/>
          </w:tcPr>
          <w:p w14:paraId="00407B25" w14:textId="77777777" w:rsidR="00FD3E4B" w:rsidRPr="00797FCF" w:rsidRDefault="00FD3E4B" w:rsidP="003B5AAF">
            <w:pPr>
              <w:rPr>
                <w:rFonts w:ascii="Georgia" w:hAnsi="Georgia"/>
              </w:rPr>
            </w:pPr>
            <w:r w:rsidRPr="00797FCF">
              <w:rPr>
                <w:rFonts w:ascii="Georgia" w:hAnsi="Georgia"/>
              </w:rPr>
              <w:t>Weekly meetings (virtual or in-person)</w:t>
            </w:r>
          </w:p>
        </w:tc>
        <w:tc>
          <w:tcPr>
            <w:tcW w:w="0" w:type="auto"/>
            <w:vAlign w:val="center"/>
            <w:hideMark/>
          </w:tcPr>
          <w:p w14:paraId="44C0E2AE" w14:textId="77777777" w:rsidR="00FD3E4B" w:rsidRPr="00797FCF" w:rsidRDefault="00FD3E4B" w:rsidP="003B5AAF">
            <w:pPr>
              <w:rPr>
                <w:rFonts w:ascii="Georgia" w:hAnsi="Georgia"/>
              </w:rPr>
            </w:pPr>
            <w:r w:rsidRPr="00797FCF">
              <w:rPr>
                <w:rFonts w:ascii="Georgia" w:hAnsi="Georgia"/>
              </w:rPr>
              <w:t>48/year</w:t>
            </w:r>
          </w:p>
        </w:tc>
        <w:tc>
          <w:tcPr>
            <w:tcW w:w="0" w:type="auto"/>
            <w:vAlign w:val="center"/>
            <w:hideMark/>
          </w:tcPr>
          <w:p w14:paraId="36C4F572" w14:textId="77777777" w:rsidR="00FD3E4B" w:rsidRPr="00797FCF" w:rsidRDefault="00FD3E4B" w:rsidP="00DD23D6">
            <w:pPr>
              <w:jc w:val="center"/>
              <w:rPr>
                <w:rFonts w:ascii="Georgia" w:hAnsi="Georgia"/>
              </w:rPr>
            </w:pPr>
          </w:p>
        </w:tc>
        <w:tc>
          <w:tcPr>
            <w:tcW w:w="0" w:type="auto"/>
            <w:vAlign w:val="center"/>
            <w:hideMark/>
          </w:tcPr>
          <w:p w14:paraId="3D08DC2C" w14:textId="77777777" w:rsidR="00FD3E4B" w:rsidRPr="00797FCF" w:rsidRDefault="00FD3E4B" w:rsidP="00DD23D6">
            <w:pPr>
              <w:jc w:val="center"/>
              <w:rPr>
                <w:rFonts w:ascii="Georgia" w:hAnsi="Georgia"/>
              </w:rPr>
            </w:pPr>
          </w:p>
        </w:tc>
      </w:tr>
      <w:tr w:rsidR="00FD3E4B" w:rsidRPr="00797FCF" w14:paraId="12E6EA6D" w14:textId="77777777" w:rsidTr="003B5AAF">
        <w:trPr>
          <w:tblCellSpacing w:w="15" w:type="dxa"/>
        </w:trPr>
        <w:tc>
          <w:tcPr>
            <w:tcW w:w="0" w:type="auto"/>
            <w:vAlign w:val="center"/>
            <w:hideMark/>
          </w:tcPr>
          <w:p w14:paraId="6F015235" w14:textId="77777777" w:rsidR="00FD3E4B" w:rsidRPr="00797FCF" w:rsidRDefault="00FD3E4B" w:rsidP="003B5AAF">
            <w:pPr>
              <w:rPr>
                <w:rFonts w:ascii="Georgia" w:hAnsi="Georgia"/>
              </w:rPr>
            </w:pPr>
            <w:r w:rsidRPr="00797FCF">
              <w:rPr>
                <w:rFonts w:ascii="Georgia" w:hAnsi="Georgia"/>
              </w:rPr>
              <w:t>Quarterly Roadmap and Progress Reports</w:t>
            </w:r>
          </w:p>
        </w:tc>
        <w:tc>
          <w:tcPr>
            <w:tcW w:w="0" w:type="auto"/>
            <w:vAlign w:val="center"/>
            <w:hideMark/>
          </w:tcPr>
          <w:p w14:paraId="20BBBE88" w14:textId="77777777" w:rsidR="00FD3E4B" w:rsidRPr="00797FCF" w:rsidRDefault="00FD3E4B" w:rsidP="003B5AAF">
            <w:pPr>
              <w:rPr>
                <w:rFonts w:ascii="Georgia" w:hAnsi="Georgia"/>
              </w:rPr>
            </w:pPr>
            <w:r w:rsidRPr="00797FCF">
              <w:rPr>
                <w:rFonts w:ascii="Georgia" w:hAnsi="Georgia"/>
              </w:rPr>
              <w:t>Written reports</w:t>
            </w:r>
          </w:p>
        </w:tc>
        <w:tc>
          <w:tcPr>
            <w:tcW w:w="0" w:type="auto"/>
            <w:vAlign w:val="center"/>
            <w:hideMark/>
          </w:tcPr>
          <w:p w14:paraId="5D8923DF" w14:textId="77777777" w:rsidR="00FD3E4B" w:rsidRPr="00797FCF" w:rsidRDefault="00FD3E4B" w:rsidP="003B5AAF">
            <w:pPr>
              <w:rPr>
                <w:rFonts w:ascii="Georgia" w:hAnsi="Georgia"/>
              </w:rPr>
            </w:pPr>
            <w:r w:rsidRPr="00797FCF">
              <w:rPr>
                <w:rFonts w:ascii="Georgia" w:hAnsi="Georgia"/>
              </w:rPr>
              <w:t>4/year</w:t>
            </w:r>
          </w:p>
        </w:tc>
        <w:tc>
          <w:tcPr>
            <w:tcW w:w="0" w:type="auto"/>
            <w:vAlign w:val="center"/>
            <w:hideMark/>
          </w:tcPr>
          <w:p w14:paraId="71321240" w14:textId="77777777" w:rsidR="00FD3E4B" w:rsidRPr="00797FCF" w:rsidRDefault="00FD3E4B" w:rsidP="00DD23D6">
            <w:pPr>
              <w:jc w:val="center"/>
              <w:rPr>
                <w:rFonts w:ascii="Georgia" w:hAnsi="Georgia"/>
              </w:rPr>
            </w:pPr>
          </w:p>
        </w:tc>
        <w:tc>
          <w:tcPr>
            <w:tcW w:w="0" w:type="auto"/>
            <w:vAlign w:val="center"/>
            <w:hideMark/>
          </w:tcPr>
          <w:p w14:paraId="28F32533" w14:textId="77777777" w:rsidR="00FD3E4B" w:rsidRPr="00797FCF" w:rsidRDefault="00FD3E4B" w:rsidP="00DD23D6">
            <w:pPr>
              <w:jc w:val="center"/>
              <w:rPr>
                <w:rFonts w:ascii="Georgia" w:hAnsi="Georgia"/>
              </w:rPr>
            </w:pPr>
          </w:p>
        </w:tc>
      </w:tr>
      <w:tr w:rsidR="00FD3E4B" w:rsidRPr="00797FCF" w14:paraId="2F5C1E1A" w14:textId="77777777" w:rsidTr="003B5AAF">
        <w:trPr>
          <w:tblCellSpacing w:w="15" w:type="dxa"/>
        </w:trPr>
        <w:tc>
          <w:tcPr>
            <w:tcW w:w="0" w:type="auto"/>
            <w:vAlign w:val="center"/>
            <w:hideMark/>
          </w:tcPr>
          <w:p w14:paraId="3FBC035B" w14:textId="77777777" w:rsidR="00FD3E4B" w:rsidRPr="00797FCF" w:rsidRDefault="00FD3E4B" w:rsidP="003B5AAF">
            <w:pPr>
              <w:rPr>
                <w:rFonts w:ascii="Georgia" w:hAnsi="Georgia"/>
              </w:rPr>
            </w:pPr>
            <w:r w:rsidRPr="00797FCF">
              <w:rPr>
                <w:rFonts w:ascii="Georgia" w:hAnsi="Georgia"/>
              </w:rPr>
              <w:t>Advisory Council Facilitation</w:t>
            </w:r>
          </w:p>
        </w:tc>
        <w:tc>
          <w:tcPr>
            <w:tcW w:w="0" w:type="auto"/>
            <w:vAlign w:val="center"/>
            <w:hideMark/>
          </w:tcPr>
          <w:p w14:paraId="2AD996E5" w14:textId="77777777" w:rsidR="00FD3E4B" w:rsidRPr="00797FCF" w:rsidRDefault="00FD3E4B" w:rsidP="003B5AAF">
            <w:pPr>
              <w:rPr>
                <w:rFonts w:ascii="Georgia" w:hAnsi="Georgia"/>
              </w:rPr>
            </w:pPr>
            <w:r w:rsidRPr="00797FCF">
              <w:rPr>
                <w:rFonts w:ascii="Georgia" w:hAnsi="Georgia"/>
              </w:rPr>
              <w:t>Meetings planned and executed</w:t>
            </w:r>
          </w:p>
        </w:tc>
        <w:tc>
          <w:tcPr>
            <w:tcW w:w="0" w:type="auto"/>
            <w:vAlign w:val="center"/>
            <w:hideMark/>
          </w:tcPr>
          <w:p w14:paraId="787EAB0D" w14:textId="77777777" w:rsidR="00FD3E4B" w:rsidRPr="00797FCF" w:rsidRDefault="00FD3E4B" w:rsidP="003B5AAF">
            <w:pPr>
              <w:rPr>
                <w:rFonts w:ascii="Georgia" w:hAnsi="Georgia"/>
              </w:rPr>
            </w:pPr>
            <w:r w:rsidRPr="00797FCF">
              <w:rPr>
                <w:rFonts w:ascii="Georgia" w:hAnsi="Georgia"/>
              </w:rPr>
              <w:t>5/year</w:t>
            </w:r>
          </w:p>
        </w:tc>
        <w:tc>
          <w:tcPr>
            <w:tcW w:w="0" w:type="auto"/>
            <w:vAlign w:val="center"/>
            <w:hideMark/>
          </w:tcPr>
          <w:p w14:paraId="2E750616" w14:textId="77777777" w:rsidR="00FD3E4B" w:rsidRPr="00797FCF" w:rsidRDefault="00FD3E4B" w:rsidP="00DD23D6">
            <w:pPr>
              <w:jc w:val="center"/>
              <w:rPr>
                <w:rFonts w:ascii="Georgia" w:hAnsi="Georgia"/>
              </w:rPr>
            </w:pPr>
          </w:p>
        </w:tc>
        <w:tc>
          <w:tcPr>
            <w:tcW w:w="0" w:type="auto"/>
            <w:vAlign w:val="center"/>
            <w:hideMark/>
          </w:tcPr>
          <w:p w14:paraId="5A775747" w14:textId="77777777" w:rsidR="00FD3E4B" w:rsidRPr="00797FCF" w:rsidRDefault="00FD3E4B" w:rsidP="00DD23D6">
            <w:pPr>
              <w:jc w:val="center"/>
              <w:rPr>
                <w:rFonts w:ascii="Georgia" w:hAnsi="Georgia"/>
              </w:rPr>
            </w:pPr>
          </w:p>
        </w:tc>
      </w:tr>
      <w:tr w:rsidR="00FD3E4B" w:rsidRPr="00797FCF" w14:paraId="25AA06E8" w14:textId="77777777" w:rsidTr="003B5AAF">
        <w:trPr>
          <w:tblCellSpacing w:w="15" w:type="dxa"/>
        </w:trPr>
        <w:tc>
          <w:tcPr>
            <w:tcW w:w="0" w:type="auto"/>
            <w:vAlign w:val="center"/>
            <w:hideMark/>
          </w:tcPr>
          <w:p w14:paraId="7BFBA714" w14:textId="77777777" w:rsidR="00FD3E4B" w:rsidRPr="00797FCF" w:rsidRDefault="00FD3E4B" w:rsidP="003B5AAF">
            <w:pPr>
              <w:rPr>
                <w:rFonts w:ascii="Georgia" w:hAnsi="Georgia"/>
              </w:rPr>
            </w:pPr>
            <w:r w:rsidRPr="00797FCF">
              <w:rPr>
                <w:rFonts w:ascii="Georgia" w:hAnsi="Georgia"/>
              </w:rPr>
              <w:t>Regional Consortia Facilitation</w:t>
            </w:r>
          </w:p>
        </w:tc>
        <w:tc>
          <w:tcPr>
            <w:tcW w:w="0" w:type="auto"/>
            <w:vAlign w:val="center"/>
            <w:hideMark/>
          </w:tcPr>
          <w:p w14:paraId="0045B017" w14:textId="77777777" w:rsidR="00FD3E4B" w:rsidRPr="00797FCF" w:rsidRDefault="00FD3E4B" w:rsidP="003B5AAF">
            <w:pPr>
              <w:rPr>
                <w:rFonts w:ascii="Georgia" w:hAnsi="Georgia"/>
              </w:rPr>
            </w:pPr>
            <w:r w:rsidRPr="00797FCF">
              <w:rPr>
                <w:rFonts w:ascii="Georgia" w:hAnsi="Georgia"/>
              </w:rPr>
              <w:t>In-person or hybrid meetings</w:t>
            </w:r>
          </w:p>
        </w:tc>
        <w:tc>
          <w:tcPr>
            <w:tcW w:w="0" w:type="auto"/>
            <w:vAlign w:val="center"/>
            <w:hideMark/>
          </w:tcPr>
          <w:p w14:paraId="0C8125B8" w14:textId="77777777" w:rsidR="00FD3E4B" w:rsidRPr="00797FCF" w:rsidRDefault="00FD3E4B" w:rsidP="003B5AAF">
            <w:pPr>
              <w:rPr>
                <w:rFonts w:ascii="Georgia" w:hAnsi="Georgia"/>
              </w:rPr>
            </w:pPr>
            <w:r w:rsidRPr="00797FCF">
              <w:rPr>
                <w:rFonts w:ascii="Georgia" w:hAnsi="Georgia"/>
              </w:rPr>
              <w:t>6/year</w:t>
            </w:r>
          </w:p>
        </w:tc>
        <w:tc>
          <w:tcPr>
            <w:tcW w:w="0" w:type="auto"/>
            <w:vAlign w:val="center"/>
            <w:hideMark/>
          </w:tcPr>
          <w:p w14:paraId="5190C2A2" w14:textId="77777777" w:rsidR="00FD3E4B" w:rsidRPr="00797FCF" w:rsidRDefault="00FD3E4B" w:rsidP="00DD23D6">
            <w:pPr>
              <w:jc w:val="center"/>
              <w:rPr>
                <w:rFonts w:ascii="Georgia" w:hAnsi="Georgia"/>
              </w:rPr>
            </w:pPr>
          </w:p>
        </w:tc>
        <w:tc>
          <w:tcPr>
            <w:tcW w:w="0" w:type="auto"/>
            <w:vAlign w:val="center"/>
            <w:hideMark/>
          </w:tcPr>
          <w:p w14:paraId="3987B14F" w14:textId="77777777" w:rsidR="00FD3E4B" w:rsidRPr="00797FCF" w:rsidRDefault="00FD3E4B" w:rsidP="00DD23D6">
            <w:pPr>
              <w:jc w:val="center"/>
              <w:rPr>
                <w:rFonts w:ascii="Georgia" w:hAnsi="Georgia"/>
              </w:rPr>
            </w:pPr>
          </w:p>
        </w:tc>
      </w:tr>
      <w:tr w:rsidR="00FD3E4B" w:rsidRPr="00797FCF" w14:paraId="4140BE08" w14:textId="77777777" w:rsidTr="003B5AAF">
        <w:trPr>
          <w:tblCellSpacing w:w="15" w:type="dxa"/>
        </w:trPr>
        <w:tc>
          <w:tcPr>
            <w:tcW w:w="0" w:type="auto"/>
            <w:vAlign w:val="center"/>
            <w:hideMark/>
          </w:tcPr>
          <w:p w14:paraId="06D7B8A5" w14:textId="77777777" w:rsidR="00FD3E4B" w:rsidRPr="00797FCF" w:rsidRDefault="00FD3E4B" w:rsidP="003B5AAF">
            <w:pPr>
              <w:rPr>
                <w:rFonts w:ascii="Georgia" w:hAnsi="Georgia"/>
              </w:rPr>
            </w:pPr>
            <w:r w:rsidRPr="00797FCF">
              <w:rPr>
                <w:rFonts w:ascii="Georgia" w:hAnsi="Georgia"/>
              </w:rPr>
              <w:t>All-District Mid-Year Retreat</w:t>
            </w:r>
          </w:p>
        </w:tc>
        <w:tc>
          <w:tcPr>
            <w:tcW w:w="0" w:type="auto"/>
            <w:vAlign w:val="center"/>
            <w:hideMark/>
          </w:tcPr>
          <w:p w14:paraId="1CD33490" w14:textId="77777777" w:rsidR="00FD3E4B" w:rsidRPr="00797FCF" w:rsidRDefault="00FD3E4B" w:rsidP="003B5AAF">
            <w:pPr>
              <w:rPr>
                <w:rFonts w:ascii="Georgia" w:hAnsi="Georgia"/>
              </w:rPr>
            </w:pPr>
            <w:r w:rsidRPr="00797FCF">
              <w:rPr>
                <w:rFonts w:ascii="Georgia" w:hAnsi="Georgia"/>
              </w:rPr>
              <w:t>Event planning and execution</w:t>
            </w:r>
          </w:p>
        </w:tc>
        <w:tc>
          <w:tcPr>
            <w:tcW w:w="0" w:type="auto"/>
            <w:vAlign w:val="center"/>
            <w:hideMark/>
          </w:tcPr>
          <w:p w14:paraId="6D9428A4" w14:textId="77777777" w:rsidR="00FD3E4B" w:rsidRPr="00797FCF" w:rsidRDefault="00FD3E4B" w:rsidP="003B5AAF">
            <w:pPr>
              <w:rPr>
                <w:rFonts w:ascii="Georgia" w:hAnsi="Georgia"/>
              </w:rPr>
            </w:pPr>
            <w:r w:rsidRPr="00797FCF">
              <w:rPr>
                <w:rFonts w:ascii="Georgia" w:hAnsi="Georgia"/>
              </w:rPr>
              <w:t>1/year</w:t>
            </w:r>
          </w:p>
        </w:tc>
        <w:tc>
          <w:tcPr>
            <w:tcW w:w="0" w:type="auto"/>
            <w:vAlign w:val="center"/>
            <w:hideMark/>
          </w:tcPr>
          <w:p w14:paraId="67E7FB7C" w14:textId="77777777" w:rsidR="00FD3E4B" w:rsidRPr="00797FCF" w:rsidRDefault="00FD3E4B" w:rsidP="00DD23D6">
            <w:pPr>
              <w:jc w:val="center"/>
              <w:rPr>
                <w:rFonts w:ascii="Georgia" w:hAnsi="Georgia"/>
              </w:rPr>
            </w:pPr>
          </w:p>
        </w:tc>
        <w:tc>
          <w:tcPr>
            <w:tcW w:w="0" w:type="auto"/>
            <w:vAlign w:val="center"/>
            <w:hideMark/>
          </w:tcPr>
          <w:p w14:paraId="49A7B111" w14:textId="77777777" w:rsidR="00FD3E4B" w:rsidRPr="00797FCF" w:rsidRDefault="00FD3E4B" w:rsidP="00DD23D6">
            <w:pPr>
              <w:jc w:val="center"/>
              <w:rPr>
                <w:rFonts w:ascii="Georgia" w:hAnsi="Georgia"/>
              </w:rPr>
            </w:pPr>
          </w:p>
        </w:tc>
      </w:tr>
      <w:tr w:rsidR="00FD3E4B" w:rsidRPr="00797FCF" w14:paraId="7A961A6A" w14:textId="77777777" w:rsidTr="003B5AAF">
        <w:trPr>
          <w:tblCellSpacing w:w="15" w:type="dxa"/>
        </w:trPr>
        <w:tc>
          <w:tcPr>
            <w:tcW w:w="0" w:type="auto"/>
            <w:vAlign w:val="center"/>
            <w:hideMark/>
          </w:tcPr>
          <w:p w14:paraId="6BC6FF1D" w14:textId="77777777" w:rsidR="00FD3E4B" w:rsidRPr="00797FCF" w:rsidRDefault="00FD3E4B" w:rsidP="003B5AAF">
            <w:pPr>
              <w:rPr>
                <w:rFonts w:ascii="Georgia" w:hAnsi="Georgia"/>
              </w:rPr>
            </w:pPr>
            <w:r w:rsidRPr="00797FCF">
              <w:rPr>
                <w:rFonts w:ascii="Georgia" w:hAnsi="Georgia"/>
              </w:rPr>
              <w:t>End-of-Year Summit &amp; Showcase</w:t>
            </w:r>
          </w:p>
        </w:tc>
        <w:tc>
          <w:tcPr>
            <w:tcW w:w="0" w:type="auto"/>
            <w:vAlign w:val="center"/>
            <w:hideMark/>
          </w:tcPr>
          <w:p w14:paraId="4C35DCF1" w14:textId="77777777" w:rsidR="00FD3E4B" w:rsidRPr="00797FCF" w:rsidRDefault="00FD3E4B" w:rsidP="003B5AAF">
            <w:pPr>
              <w:rPr>
                <w:rFonts w:ascii="Georgia" w:hAnsi="Georgia"/>
              </w:rPr>
            </w:pPr>
            <w:r w:rsidRPr="00797FCF">
              <w:rPr>
                <w:rFonts w:ascii="Georgia" w:hAnsi="Georgia"/>
              </w:rPr>
              <w:t>Multi-day conference</w:t>
            </w:r>
          </w:p>
        </w:tc>
        <w:tc>
          <w:tcPr>
            <w:tcW w:w="0" w:type="auto"/>
            <w:vAlign w:val="center"/>
            <w:hideMark/>
          </w:tcPr>
          <w:p w14:paraId="4969E87C" w14:textId="77777777" w:rsidR="00FD3E4B" w:rsidRPr="00797FCF" w:rsidRDefault="00FD3E4B" w:rsidP="003B5AAF">
            <w:pPr>
              <w:rPr>
                <w:rFonts w:ascii="Georgia" w:hAnsi="Georgia"/>
              </w:rPr>
            </w:pPr>
            <w:r w:rsidRPr="00797FCF">
              <w:rPr>
                <w:rFonts w:ascii="Georgia" w:hAnsi="Georgia"/>
              </w:rPr>
              <w:t>1/year</w:t>
            </w:r>
          </w:p>
        </w:tc>
        <w:tc>
          <w:tcPr>
            <w:tcW w:w="0" w:type="auto"/>
            <w:vAlign w:val="center"/>
            <w:hideMark/>
          </w:tcPr>
          <w:p w14:paraId="7F08BC34" w14:textId="77777777" w:rsidR="00FD3E4B" w:rsidRPr="00797FCF" w:rsidRDefault="00FD3E4B" w:rsidP="00DD23D6">
            <w:pPr>
              <w:jc w:val="center"/>
              <w:rPr>
                <w:rFonts w:ascii="Georgia" w:hAnsi="Georgia"/>
              </w:rPr>
            </w:pPr>
          </w:p>
        </w:tc>
        <w:tc>
          <w:tcPr>
            <w:tcW w:w="0" w:type="auto"/>
            <w:vAlign w:val="center"/>
            <w:hideMark/>
          </w:tcPr>
          <w:p w14:paraId="0D290AF5" w14:textId="77777777" w:rsidR="00FD3E4B" w:rsidRPr="00797FCF" w:rsidRDefault="00FD3E4B" w:rsidP="00DD23D6">
            <w:pPr>
              <w:jc w:val="center"/>
              <w:rPr>
                <w:rFonts w:ascii="Georgia" w:hAnsi="Georgia"/>
              </w:rPr>
            </w:pPr>
          </w:p>
        </w:tc>
      </w:tr>
      <w:tr w:rsidR="00FD3E4B" w:rsidRPr="00797FCF" w14:paraId="7EE51D30" w14:textId="77777777" w:rsidTr="003B5AAF">
        <w:trPr>
          <w:tblCellSpacing w:w="15" w:type="dxa"/>
        </w:trPr>
        <w:tc>
          <w:tcPr>
            <w:tcW w:w="0" w:type="auto"/>
            <w:vAlign w:val="center"/>
            <w:hideMark/>
          </w:tcPr>
          <w:p w14:paraId="6B80444C" w14:textId="77777777" w:rsidR="00FD3E4B" w:rsidRPr="00797FCF" w:rsidRDefault="00FD3E4B" w:rsidP="003B5AAF">
            <w:pPr>
              <w:rPr>
                <w:rFonts w:ascii="Georgia" w:hAnsi="Georgia"/>
              </w:rPr>
            </w:pPr>
            <w:r w:rsidRPr="00797FCF">
              <w:rPr>
                <w:rFonts w:ascii="Georgia" w:hAnsi="Georgia"/>
              </w:rPr>
              <w:t>Technical Assistance Sessions</w:t>
            </w:r>
          </w:p>
        </w:tc>
        <w:tc>
          <w:tcPr>
            <w:tcW w:w="0" w:type="auto"/>
            <w:vAlign w:val="center"/>
            <w:hideMark/>
          </w:tcPr>
          <w:p w14:paraId="32C9181D" w14:textId="77777777" w:rsidR="00FD3E4B" w:rsidRPr="00797FCF" w:rsidRDefault="00FD3E4B" w:rsidP="003B5AAF">
            <w:pPr>
              <w:rPr>
                <w:rFonts w:ascii="Georgia" w:hAnsi="Georgia"/>
              </w:rPr>
            </w:pPr>
            <w:r w:rsidRPr="00797FCF">
              <w:rPr>
                <w:rFonts w:ascii="Georgia" w:hAnsi="Georgia"/>
              </w:rPr>
              <w:t>Customized virtual/in-person sessions</w:t>
            </w:r>
          </w:p>
        </w:tc>
        <w:tc>
          <w:tcPr>
            <w:tcW w:w="0" w:type="auto"/>
            <w:vAlign w:val="center"/>
            <w:hideMark/>
          </w:tcPr>
          <w:p w14:paraId="67AED7CA" w14:textId="77777777" w:rsidR="00FD3E4B" w:rsidRPr="00797FCF" w:rsidRDefault="00FD3E4B" w:rsidP="003B5AAF">
            <w:pPr>
              <w:rPr>
                <w:rFonts w:ascii="Georgia" w:hAnsi="Georgia"/>
              </w:rPr>
            </w:pPr>
            <w:r w:rsidRPr="00797FCF">
              <w:rPr>
                <w:rFonts w:ascii="Georgia" w:hAnsi="Georgia"/>
              </w:rPr>
              <w:t>25/year</w:t>
            </w:r>
          </w:p>
        </w:tc>
        <w:tc>
          <w:tcPr>
            <w:tcW w:w="0" w:type="auto"/>
            <w:vAlign w:val="center"/>
            <w:hideMark/>
          </w:tcPr>
          <w:p w14:paraId="3999569F" w14:textId="77777777" w:rsidR="00FD3E4B" w:rsidRPr="00797FCF" w:rsidRDefault="00FD3E4B" w:rsidP="00DD23D6">
            <w:pPr>
              <w:jc w:val="center"/>
              <w:rPr>
                <w:rFonts w:ascii="Georgia" w:hAnsi="Georgia"/>
              </w:rPr>
            </w:pPr>
          </w:p>
        </w:tc>
        <w:tc>
          <w:tcPr>
            <w:tcW w:w="0" w:type="auto"/>
            <w:vAlign w:val="center"/>
            <w:hideMark/>
          </w:tcPr>
          <w:p w14:paraId="4A9CDD5D" w14:textId="77777777" w:rsidR="00FD3E4B" w:rsidRPr="00797FCF" w:rsidRDefault="00FD3E4B" w:rsidP="00DD23D6">
            <w:pPr>
              <w:jc w:val="center"/>
              <w:rPr>
                <w:rFonts w:ascii="Georgia" w:hAnsi="Georgia"/>
              </w:rPr>
            </w:pPr>
          </w:p>
        </w:tc>
      </w:tr>
      <w:tr w:rsidR="00FD3E4B" w:rsidRPr="00797FCF" w14:paraId="2D8566E4" w14:textId="77777777" w:rsidTr="003B5AAF">
        <w:trPr>
          <w:tblCellSpacing w:w="15" w:type="dxa"/>
        </w:trPr>
        <w:tc>
          <w:tcPr>
            <w:tcW w:w="0" w:type="auto"/>
            <w:vAlign w:val="center"/>
            <w:hideMark/>
          </w:tcPr>
          <w:p w14:paraId="369DA390" w14:textId="77777777" w:rsidR="00FD3E4B" w:rsidRPr="00797FCF" w:rsidRDefault="00FD3E4B" w:rsidP="003B5AAF">
            <w:pPr>
              <w:rPr>
                <w:rFonts w:ascii="Georgia" w:hAnsi="Georgia"/>
              </w:rPr>
            </w:pPr>
            <w:r w:rsidRPr="00797FCF">
              <w:rPr>
                <w:rFonts w:ascii="Georgia" w:hAnsi="Georgia"/>
              </w:rPr>
              <w:t>Site Visit Coordination and Peer Learning Events</w:t>
            </w:r>
          </w:p>
        </w:tc>
        <w:tc>
          <w:tcPr>
            <w:tcW w:w="0" w:type="auto"/>
            <w:vAlign w:val="center"/>
            <w:hideMark/>
          </w:tcPr>
          <w:p w14:paraId="58989F28" w14:textId="77777777" w:rsidR="00FD3E4B" w:rsidRPr="00797FCF" w:rsidRDefault="00FD3E4B" w:rsidP="003B5AAF">
            <w:pPr>
              <w:rPr>
                <w:rFonts w:ascii="Georgia" w:hAnsi="Georgia"/>
              </w:rPr>
            </w:pPr>
            <w:r w:rsidRPr="00797FCF">
              <w:rPr>
                <w:rFonts w:ascii="Georgia" w:hAnsi="Georgia"/>
              </w:rPr>
              <w:t>Coordinated visits, including logistics</w:t>
            </w:r>
          </w:p>
        </w:tc>
        <w:tc>
          <w:tcPr>
            <w:tcW w:w="0" w:type="auto"/>
            <w:vAlign w:val="center"/>
            <w:hideMark/>
          </w:tcPr>
          <w:p w14:paraId="721EA52F" w14:textId="77777777" w:rsidR="00FD3E4B" w:rsidRPr="00797FCF" w:rsidRDefault="00FD3E4B" w:rsidP="003B5AAF">
            <w:pPr>
              <w:rPr>
                <w:rFonts w:ascii="Georgia" w:hAnsi="Georgia"/>
              </w:rPr>
            </w:pPr>
            <w:r w:rsidRPr="00797FCF">
              <w:rPr>
                <w:rFonts w:ascii="Georgia" w:hAnsi="Georgia"/>
              </w:rPr>
              <w:t>6/year</w:t>
            </w:r>
          </w:p>
        </w:tc>
        <w:tc>
          <w:tcPr>
            <w:tcW w:w="0" w:type="auto"/>
            <w:vAlign w:val="center"/>
            <w:hideMark/>
          </w:tcPr>
          <w:p w14:paraId="1CB3EC3F" w14:textId="77777777" w:rsidR="00FD3E4B" w:rsidRPr="00797FCF" w:rsidRDefault="00FD3E4B" w:rsidP="00DD23D6">
            <w:pPr>
              <w:jc w:val="center"/>
              <w:rPr>
                <w:rFonts w:ascii="Georgia" w:hAnsi="Georgia"/>
              </w:rPr>
            </w:pPr>
          </w:p>
        </w:tc>
        <w:tc>
          <w:tcPr>
            <w:tcW w:w="0" w:type="auto"/>
            <w:vAlign w:val="center"/>
            <w:hideMark/>
          </w:tcPr>
          <w:p w14:paraId="3D7ADD37" w14:textId="77777777" w:rsidR="00FD3E4B" w:rsidRPr="00797FCF" w:rsidRDefault="00FD3E4B" w:rsidP="00DD23D6">
            <w:pPr>
              <w:jc w:val="center"/>
              <w:rPr>
                <w:rFonts w:ascii="Georgia" w:hAnsi="Georgia"/>
              </w:rPr>
            </w:pPr>
          </w:p>
        </w:tc>
      </w:tr>
      <w:tr w:rsidR="00FD3E4B" w:rsidRPr="00797FCF" w14:paraId="19C789AC" w14:textId="77777777" w:rsidTr="003B5AAF">
        <w:trPr>
          <w:tblCellSpacing w:w="15" w:type="dxa"/>
        </w:trPr>
        <w:tc>
          <w:tcPr>
            <w:tcW w:w="0" w:type="auto"/>
            <w:vAlign w:val="center"/>
            <w:hideMark/>
          </w:tcPr>
          <w:p w14:paraId="71C8FF7C" w14:textId="77777777" w:rsidR="00FD3E4B" w:rsidRPr="00797FCF" w:rsidRDefault="00FD3E4B" w:rsidP="003B5AAF">
            <w:pPr>
              <w:rPr>
                <w:rFonts w:ascii="Georgia" w:hAnsi="Georgia"/>
              </w:rPr>
            </w:pPr>
            <w:r w:rsidRPr="00797FCF">
              <w:rPr>
                <w:rFonts w:ascii="Georgia" w:hAnsi="Georgia"/>
              </w:rPr>
              <w:t>Grant Application Support</w:t>
            </w:r>
          </w:p>
        </w:tc>
        <w:tc>
          <w:tcPr>
            <w:tcW w:w="0" w:type="auto"/>
            <w:vAlign w:val="center"/>
            <w:hideMark/>
          </w:tcPr>
          <w:p w14:paraId="46FE1CE6" w14:textId="77777777" w:rsidR="00FD3E4B" w:rsidRPr="00797FCF" w:rsidRDefault="00FD3E4B" w:rsidP="003B5AAF">
            <w:pPr>
              <w:rPr>
                <w:rFonts w:ascii="Georgia" w:hAnsi="Georgia"/>
              </w:rPr>
            </w:pPr>
            <w:r w:rsidRPr="00797FCF">
              <w:rPr>
                <w:rFonts w:ascii="Georgia" w:hAnsi="Georgia"/>
              </w:rPr>
              <w:t>Research, writing, submission</w:t>
            </w:r>
          </w:p>
        </w:tc>
        <w:tc>
          <w:tcPr>
            <w:tcW w:w="0" w:type="auto"/>
            <w:vAlign w:val="center"/>
            <w:hideMark/>
          </w:tcPr>
          <w:p w14:paraId="1DA79047" w14:textId="77777777" w:rsidR="00FD3E4B" w:rsidRPr="00797FCF" w:rsidRDefault="00FD3E4B" w:rsidP="003B5AAF">
            <w:pPr>
              <w:rPr>
                <w:rFonts w:ascii="Georgia" w:hAnsi="Georgia"/>
              </w:rPr>
            </w:pPr>
            <w:r w:rsidRPr="00797FCF">
              <w:rPr>
                <w:rFonts w:ascii="Georgia" w:hAnsi="Georgia"/>
              </w:rPr>
              <w:t>1/year</w:t>
            </w:r>
          </w:p>
        </w:tc>
        <w:tc>
          <w:tcPr>
            <w:tcW w:w="0" w:type="auto"/>
            <w:vAlign w:val="center"/>
            <w:hideMark/>
          </w:tcPr>
          <w:p w14:paraId="4056BCC6" w14:textId="77777777" w:rsidR="00FD3E4B" w:rsidRPr="00797FCF" w:rsidRDefault="00FD3E4B" w:rsidP="00DD23D6">
            <w:pPr>
              <w:jc w:val="center"/>
              <w:rPr>
                <w:rFonts w:ascii="Georgia" w:hAnsi="Georgia"/>
              </w:rPr>
            </w:pPr>
          </w:p>
        </w:tc>
        <w:tc>
          <w:tcPr>
            <w:tcW w:w="0" w:type="auto"/>
            <w:vAlign w:val="center"/>
            <w:hideMark/>
          </w:tcPr>
          <w:p w14:paraId="5A94CE9F" w14:textId="77777777" w:rsidR="00FD3E4B" w:rsidRPr="00797FCF" w:rsidRDefault="00FD3E4B" w:rsidP="00DD23D6">
            <w:pPr>
              <w:jc w:val="center"/>
              <w:rPr>
                <w:rFonts w:ascii="Georgia" w:hAnsi="Georgia"/>
              </w:rPr>
            </w:pPr>
          </w:p>
        </w:tc>
      </w:tr>
      <w:tr w:rsidR="00FD3E4B" w:rsidRPr="00797FCF" w14:paraId="4218188F" w14:textId="77777777" w:rsidTr="003B5AAF">
        <w:trPr>
          <w:tblCellSpacing w:w="15" w:type="dxa"/>
        </w:trPr>
        <w:tc>
          <w:tcPr>
            <w:tcW w:w="0" w:type="auto"/>
            <w:vAlign w:val="center"/>
            <w:hideMark/>
          </w:tcPr>
          <w:p w14:paraId="16F95225" w14:textId="77777777" w:rsidR="00FD3E4B" w:rsidRPr="00797FCF" w:rsidRDefault="00FD3E4B" w:rsidP="003B5AAF">
            <w:pPr>
              <w:rPr>
                <w:rFonts w:ascii="Georgia" w:hAnsi="Georgia"/>
              </w:rPr>
            </w:pPr>
            <w:r w:rsidRPr="00797FCF">
              <w:rPr>
                <w:rFonts w:ascii="Georgia" w:hAnsi="Georgia"/>
              </w:rPr>
              <w:lastRenderedPageBreak/>
              <w:t>Legislative &amp; Industry Partnership Reports</w:t>
            </w:r>
          </w:p>
        </w:tc>
        <w:tc>
          <w:tcPr>
            <w:tcW w:w="0" w:type="auto"/>
            <w:vAlign w:val="center"/>
            <w:hideMark/>
          </w:tcPr>
          <w:p w14:paraId="75D113EE" w14:textId="77777777" w:rsidR="00FD3E4B" w:rsidRPr="00797FCF" w:rsidRDefault="00FD3E4B" w:rsidP="003B5AAF">
            <w:pPr>
              <w:rPr>
                <w:rFonts w:ascii="Georgia" w:hAnsi="Georgia"/>
              </w:rPr>
            </w:pPr>
            <w:r w:rsidRPr="00797FCF">
              <w:rPr>
                <w:rFonts w:ascii="Georgia" w:hAnsi="Georgia"/>
              </w:rPr>
              <w:t>Final deliverables</w:t>
            </w:r>
          </w:p>
        </w:tc>
        <w:tc>
          <w:tcPr>
            <w:tcW w:w="0" w:type="auto"/>
            <w:vAlign w:val="center"/>
            <w:hideMark/>
          </w:tcPr>
          <w:p w14:paraId="70F67E08" w14:textId="77777777" w:rsidR="00FD3E4B" w:rsidRPr="00797FCF" w:rsidRDefault="00FD3E4B" w:rsidP="003B5AAF">
            <w:pPr>
              <w:rPr>
                <w:rFonts w:ascii="Georgia" w:hAnsi="Georgia"/>
              </w:rPr>
            </w:pPr>
            <w:r w:rsidRPr="00797FCF">
              <w:rPr>
                <w:rFonts w:ascii="Georgia" w:hAnsi="Georgia"/>
              </w:rPr>
              <w:t>2/year</w:t>
            </w:r>
          </w:p>
        </w:tc>
        <w:tc>
          <w:tcPr>
            <w:tcW w:w="0" w:type="auto"/>
            <w:vAlign w:val="center"/>
            <w:hideMark/>
          </w:tcPr>
          <w:p w14:paraId="3B4DDA63" w14:textId="77777777" w:rsidR="00FD3E4B" w:rsidRPr="00797FCF" w:rsidRDefault="00FD3E4B" w:rsidP="00DD23D6">
            <w:pPr>
              <w:jc w:val="center"/>
              <w:rPr>
                <w:rFonts w:ascii="Georgia" w:hAnsi="Georgia"/>
              </w:rPr>
            </w:pPr>
          </w:p>
        </w:tc>
        <w:tc>
          <w:tcPr>
            <w:tcW w:w="0" w:type="auto"/>
            <w:vAlign w:val="center"/>
            <w:hideMark/>
          </w:tcPr>
          <w:p w14:paraId="34BFEDF1" w14:textId="77777777" w:rsidR="00FD3E4B" w:rsidRPr="00797FCF" w:rsidRDefault="00FD3E4B" w:rsidP="00DD23D6">
            <w:pPr>
              <w:jc w:val="center"/>
              <w:rPr>
                <w:rFonts w:ascii="Georgia" w:hAnsi="Georgia"/>
              </w:rPr>
            </w:pPr>
          </w:p>
        </w:tc>
      </w:tr>
      <w:tr w:rsidR="00FD3E4B" w:rsidRPr="00797FCF" w14:paraId="4947B2D9" w14:textId="77777777" w:rsidTr="003B5AAF">
        <w:trPr>
          <w:tblCellSpacing w:w="15" w:type="dxa"/>
        </w:trPr>
        <w:tc>
          <w:tcPr>
            <w:tcW w:w="0" w:type="auto"/>
            <w:vAlign w:val="center"/>
            <w:hideMark/>
          </w:tcPr>
          <w:p w14:paraId="3172EFE8" w14:textId="77777777" w:rsidR="00FD3E4B" w:rsidRPr="00797FCF" w:rsidRDefault="00FD3E4B" w:rsidP="003B5AAF">
            <w:pPr>
              <w:rPr>
                <w:rFonts w:ascii="Georgia" w:hAnsi="Georgia"/>
              </w:rPr>
            </w:pPr>
            <w:r w:rsidRPr="00797FCF">
              <w:rPr>
                <w:rFonts w:ascii="Georgia" w:hAnsi="Georgia"/>
              </w:rPr>
              <w:t>Student Event Toolkits &amp; Marketing Collateral</w:t>
            </w:r>
          </w:p>
        </w:tc>
        <w:tc>
          <w:tcPr>
            <w:tcW w:w="0" w:type="auto"/>
            <w:vAlign w:val="center"/>
            <w:hideMark/>
          </w:tcPr>
          <w:p w14:paraId="216A5579" w14:textId="77777777" w:rsidR="00FD3E4B" w:rsidRPr="00797FCF" w:rsidRDefault="00FD3E4B" w:rsidP="003B5AAF">
            <w:pPr>
              <w:rPr>
                <w:rFonts w:ascii="Georgia" w:hAnsi="Georgia"/>
              </w:rPr>
            </w:pPr>
            <w:r w:rsidRPr="00797FCF">
              <w:rPr>
                <w:rFonts w:ascii="Georgia" w:hAnsi="Georgia"/>
              </w:rPr>
              <w:t>Designed and delivered</w:t>
            </w:r>
          </w:p>
        </w:tc>
        <w:tc>
          <w:tcPr>
            <w:tcW w:w="0" w:type="auto"/>
            <w:vAlign w:val="center"/>
            <w:hideMark/>
          </w:tcPr>
          <w:p w14:paraId="075DD3A9" w14:textId="77777777" w:rsidR="00FD3E4B" w:rsidRPr="00797FCF" w:rsidRDefault="00FD3E4B" w:rsidP="003B5AAF">
            <w:pPr>
              <w:rPr>
                <w:rFonts w:ascii="Georgia" w:hAnsi="Georgia"/>
              </w:rPr>
            </w:pPr>
            <w:r w:rsidRPr="00797FCF">
              <w:rPr>
                <w:rFonts w:ascii="Georgia" w:hAnsi="Georgia"/>
              </w:rPr>
              <w:t>3/year</w:t>
            </w:r>
          </w:p>
        </w:tc>
        <w:tc>
          <w:tcPr>
            <w:tcW w:w="0" w:type="auto"/>
            <w:vAlign w:val="center"/>
            <w:hideMark/>
          </w:tcPr>
          <w:p w14:paraId="358D9F8F" w14:textId="77777777" w:rsidR="00FD3E4B" w:rsidRPr="00797FCF" w:rsidRDefault="00FD3E4B" w:rsidP="00DD23D6">
            <w:pPr>
              <w:jc w:val="center"/>
              <w:rPr>
                <w:rFonts w:ascii="Georgia" w:hAnsi="Georgia"/>
              </w:rPr>
            </w:pPr>
          </w:p>
        </w:tc>
        <w:tc>
          <w:tcPr>
            <w:tcW w:w="0" w:type="auto"/>
            <w:vAlign w:val="center"/>
            <w:hideMark/>
          </w:tcPr>
          <w:p w14:paraId="152F0E63" w14:textId="77777777" w:rsidR="00FD3E4B" w:rsidRPr="00797FCF" w:rsidRDefault="00FD3E4B" w:rsidP="00DD23D6">
            <w:pPr>
              <w:jc w:val="center"/>
              <w:rPr>
                <w:rFonts w:ascii="Georgia" w:hAnsi="Georgia"/>
              </w:rPr>
            </w:pPr>
          </w:p>
        </w:tc>
      </w:tr>
      <w:tr w:rsidR="00FD3E4B" w:rsidRPr="00797FCF" w14:paraId="11F52CBA" w14:textId="77777777" w:rsidTr="00DD23D6">
        <w:trPr>
          <w:tblCellSpacing w:w="15" w:type="dxa"/>
        </w:trPr>
        <w:tc>
          <w:tcPr>
            <w:tcW w:w="0" w:type="auto"/>
            <w:vAlign w:val="center"/>
            <w:hideMark/>
          </w:tcPr>
          <w:p w14:paraId="3CAC63F6" w14:textId="77777777" w:rsidR="00FD3E4B" w:rsidRPr="00797FCF" w:rsidRDefault="00FD3E4B" w:rsidP="003B5AAF">
            <w:pPr>
              <w:rPr>
                <w:rFonts w:ascii="Georgia" w:hAnsi="Georgia"/>
              </w:rPr>
            </w:pPr>
            <w:r w:rsidRPr="00797FCF">
              <w:rPr>
                <w:rFonts w:ascii="Georgia" w:hAnsi="Georgia"/>
                <w:b/>
                <w:bCs/>
              </w:rPr>
              <w:t>TOTAL ESTIMATED ANNUAL COST</w:t>
            </w:r>
          </w:p>
        </w:tc>
        <w:tc>
          <w:tcPr>
            <w:tcW w:w="0" w:type="auto"/>
            <w:shd w:val="clear" w:color="auto" w:fill="000000" w:themeFill="text1"/>
            <w:vAlign w:val="center"/>
            <w:hideMark/>
          </w:tcPr>
          <w:p w14:paraId="3C83B77F" w14:textId="32F455CE" w:rsidR="00FD3E4B" w:rsidRPr="00797FCF" w:rsidRDefault="00FD3E4B" w:rsidP="00DD23D6">
            <w:pPr>
              <w:jc w:val="center"/>
              <w:rPr>
                <w:rFonts w:ascii="Georgia" w:hAnsi="Georgia"/>
              </w:rPr>
            </w:pPr>
          </w:p>
        </w:tc>
        <w:tc>
          <w:tcPr>
            <w:tcW w:w="0" w:type="auto"/>
            <w:shd w:val="clear" w:color="auto" w:fill="000000" w:themeFill="text1"/>
            <w:vAlign w:val="center"/>
            <w:hideMark/>
          </w:tcPr>
          <w:p w14:paraId="242368E4" w14:textId="628C861E" w:rsidR="00FD3E4B" w:rsidRPr="00797FCF" w:rsidRDefault="00FD3E4B" w:rsidP="003B5AAF">
            <w:pPr>
              <w:rPr>
                <w:rFonts w:ascii="Georgia" w:hAnsi="Georgia"/>
              </w:rPr>
            </w:pPr>
          </w:p>
        </w:tc>
        <w:tc>
          <w:tcPr>
            <w:tcW w:w="0" w:type="auto"/>
            <w:shd w:val="clear" w:color="auto" w:fill="000000" w:themeFill="text1"/>
            <w:vAlign w:val="center"/>
            <w:hideMark/>
          </w:tcPr>
          <w:p w14:paraId="7D7BBFED" w14:textId="77777777" w:rsidR="00FD3E4B" w:rsidRPr="00797FCF" w:rsidRDefault="00FD3E4B" w:rsidP="00DD23D6">
            <w:pPr>
              <w:jc w:val="center"/>
              <w:rPr>
                <w:rFonts w:ascii="Georgia" w:hAnsi="Georgia"/>
              </w:rPr>
            </w:pPr>
          </w:p>
        </w:tc>
        <w:tc>
          <w:tcPr>
            <w:tcW w:w="0" w:type="auto"/>
            <w:vAlign w:val="center"/>
            <w:hideMark/>
          </w:tcPr>
          <w:p w14:paraId="0F7EE3C8" w14:textId="77777777" w:rsidR="00FD3E4B" w:rsidRPr="00797FCF" w:rsidRDefault="00FD3E4B" w:rsidP="00DD23D6">
            <w:pPr>
              <w:jc w:val="center"/>
              <w:rPr>
                <w:rFonts w:ascii="Georgia" w:hAnsi="Georgia"/>
              </w:rPr>
            </w:pPr>
          </w:p>
        </w:tc>
      </w:tr>
      <w:tr w:rsidR="00FD3E4B" w:rsidRPr="00797FCF" w14:paraId="7C592A55" w14:textId="77777777" w:rsidTr="00DD23D6">
        <w:trPr>
          <w:tblCellSpacing w:w="15" w:type="dxa"/>
        </w:trPr>
        <w:tc>
          <w:tcPr>
            <w:tcW w:w="0" w:type="auto"/>
            <w:vAlign w:val="center"/>
          </w:tcPr>
          <w:p w14:paraId="05C19079" w14:textId="77777777" w:rsidR="00FD3E4B" w:rsidRPr="00797FCF" w:rsidRDefault="00FD3E4B" w:rsidP="003B5AAF">
            <w:pPr>
              <w:rPr>
                <w:rFonts w:ascii="Georgia" w:hAnsi="Georgia"/>
                <w:b/>
                <w:bCs/>
              </w:rPr>
            </w:pPr>
            <w:r w:rsidRPr="00797FCF">
              <w:rPr>
                <w:rFonts w:ascii="Georgia" w:hAnsi="Georgia"/>
                <w:b/>
                <w:bCs/>
              </w:rPr>
              <w:t>TOTAL ESTIMATED CONTRACT COST (3 YEAR)</w:t>
            </w:r>
          </w:p>
        </w:tc>
        <w:tc>
          <w:tcPr>
            <w:tcW w:w="0" w:type="auto"/>
            <w:shd w:val="clear" w:color="auto" w:fill="000000" w:themeFill="text1"/>
            <w:vAlign w:val="center"/>
          </w:tcPr>
          <w:p w14:paraId="6DD02E92" w14:textId="1EF6F93F" w:rsidR="00FD3E4B" w:rsidRPr="00797FCF" w:rsidRDefault="00FD3E4B" w:rsidP="003B5AAF">
            <w:pPr>
              <w:rPr>
                <w:rFonts w:ascii="Georgia" w:hAnsi="Georgia"/>
              </w:rPr>
            </w:pPr>
          </w:p>
        </w:tc>
        <w:tc>
          <w:tcPr>
            <w:tcW w:w="0" w:type="auto"/>
            <w:shd w:val="clear" w:color="auto" w:fill="000000" w:themeFill="text1"/>
            <w:vAlign w:val="center"/>
          </w:tcPr>
          <w:p w14:paraId="66979537" w14:textId="44021546" w:rsidR="00FD3E4B" w:rsidRPr="00797FCF" w:rsidRDefault="00FD3E4B" w:rsidP="003B5AAF">
            <w:pPr>
              <w:rPr>
                <w:rFonts w:ascii="Georgia" w:hAnsi="Georgia"/>
              </w:rPr>
            </w:pPr>
          </w:p>
        </w:tc>
        <w:tc>
          <w:tcPr>
            <w:tcW w:w="0" w:type="auto"/>
            <w:shd w:val="clear" w:color="auto" w:fill="000000" w:themeFill="text1"/>
            <w:vAlign w:val="center"/>
          </w:tcPr>
          <w:p w14:paraId="60445AAF" w14:textId="77777777" w:rsidR="00FD3E4B" w:rsidRPr="00797FCF" w:rsidRDefault="00FD3E4B" w:rsidP="00DD23D6">
            <w:pPr>
              <w:jc w:val="center"/>
              <w:rPr>
                <w:rFonts w:ascii="Georgia" w:hAnsi="Georgia"/>
              </w:rPr>
            </w:pPr>
          </w:p>
        </w:tc>
        <w:tc>
          <w:tcPr>
            <w:tcW w:w="0" w:type="auto"/>
            <w:vAlign w:val="center"/>
          </w:tcPr>
          <w:p w14:paraId="3957E782" w14:textId="77777777" w:rsidR="00FD3E4B" w:rsidRPr="00797FCF" w:rsidRDefault="00FD3E4B" w:rsidP="00DD23D6">
            <w:pPr>
              <w:jc w:val="center"/>
              <w:rPr>
                <w:rFonts w:ascii="Georgia" w:hAnsi="Georgia"/>
              </w:rPr>
            </w:pPr>
          </w:p>
        </w:tc>
      </w:tr>
    </w:tbl>
    <w:p w14:paraId="03BA035B" w14:textId="77777777" w:rsidR="00FD3E4B" w:rsidRPr="00E8135F" w:rsidRDefault="00FD3E4B" w:rsidP="00FD3E4B"/>
    <w:p w14:paraId="0F2A7EAF" w14:textId="592CC637" w:rsidR="00AD19AE" w:rsidRPr="00E8135F" w:rsidRDefault="00AD19AE" w:rsidP="00E8135F"/>
    <w:sectPr w:rsidR="00AD19AE" w:rsidRPr="00E8135F">
      <w:headerReference w:type="default" r:id="rId26"/>
      <w:footerReference w:type="even" r:id="rId27"/>
      <w:footerReference w:type="default" r:id="rId28"/>
      <w:headerReference w:type="first" r:id="rId2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86BAC" w14:textId="77777777" w:rsidR="00E3554C" w:rsidRDefault="00E3554C">
      <w:pPr>
        <w:spacing w:after="0" w:line="240" w:lineRule="auto"/>
      </w:pPr>
      <w:r>
        <w:separator/>
      </w:r>
    </w:p>
  </w:endnote>
  <w:endnote w:type="continuationSeparator" w:id="0">
    <w:p w14:paraId="0EBC9ABD" w14:textId="77777777" w:rsidR="00E3554C" w:rsidRDefault="00E3554C">
      <w:pPr>
        <w:spacing w:after="0" w:line="240" w:lineRule="auto"/>
      </w:pPr>
      <w:r>
        <w:continuationSeparator/>
      </w:r>
    </w:p>
  </w:endnote>
  <w:endnote w:type="continuationNotice" w:id="1">
    <w:p w14:paraId="49250009" w14:textId="77777777" w:rsidR="00E3554C" w:rsidRDefault="00E35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6072" w14:textId="77777777" w:rsidR="00E8135F" w:rsidRDefault="00E8135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3BDBC73" w14:textId="77777777" w:rsidR="00E8135F" w:rsidRDefault="00E8135F">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715A" w14:textId="77777777" w:rsidR="00E8135F" w:rsidRDefault="00E8135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758D6CF9" w14:textId="77777777" w:rsidR="00E8135F" w:rsidRPr="00477DE6" w:rsidRDefault="00E8135F"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Pr>
        <w:rFonts w:ascii="Arial Narrow" w:eastAsia="Arial Narrow" w:hAnsi="Arial Narrow" w:cs="Arial Narrow"/>
        <w:b/>
        <w:color w:val="000000"/>
      </w:rPr>
      <w:t>40</w:t>
    </w:r>
    <w:r w:rsidRPr="00477DE6">
      <w:rPr>
        <w:rFonts w:ascii="Arial Narrow" w:eastAsia="Arial Narrow" w:hAnsi="Arial Narrow" w:cs="Arial Narrow"/>
        <w:b/>
        <w:color w:val="000000"/>
      </w:rPr>
      <w:t>-202</w:t>
    </w:r>
    <w:r>
      <w:rPr>
        <w:rFonts w:ascii="Arial Narrow" w:eastAsia="Arial Narrow" w:hAnsi="Arial Narrow" w:cs="Arial Narrow"/>
        <w:b/>
        <w:color w:val="000000"/>
      </w:rPr>
      <w:t>5</w:t>
    </w:r>
    <w:r w:rsidRPr="00477DE6">
      <w:rPr>
        <w:rFonts w:ascii="Arial Narrow" w:eastAsia="Arial Narrow" w:hAnsi="Arial Narrow" w:cs="Arial Narrow"/>
        <w:b/>
        <w:color w:val="000000"/>
      </w:rPr>
      <w:t>-202</w:t>
    </w:r>
    <w:r>
      <w:rPr>
        <w:rFonts w:ascii="Arial Narrow" w:eastAsia="Arial Narrow" w:hAnsi="Arial Narrow" w:cs="Arial Narrow"/>
        <w:b/>
        <w:color w:val="000000"/>
      </w:rPr>
      <w:t>6</w:t>
    </w:r>
    <w:r w:rsidRPr="00477DE6">
      <w:rPr>
        <w:rFonts w:ascii="Arial Narrow" w:eastAsia="Arial Narrow" w:hAnsi="Arial Narrow" w:cs="Arial Narrow"/>
        <w:b/>
        <w:color w:val="000000"/>
      </w:rPr>
      <w:t>-</w:t>
    </w:r>
    <w:r>
      <w:rPr>
        <w:rFonts w:ascii="Arial Narrow" w:eastAsia="Arial Narrow" w:hAnsi="Arial Narrow" w:cs="Arial Narrow"/>
        <w:b/>
        <w:color w:val="000000"/>
      </w:rPr>
      <w:t>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0AA6CBD4"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sidR="00E943C5">
      <w:rPr>
        <w:rFonts w:ascii="Arial Narrow" w:eastAsia="Arial Narrow" w:hAnsi="Arial Narrow" w:cs="Arial Narrow"/>
        <w:b/>
        <w:color w:val="000000"/>
      </w:rPr>
      <w:t>40</w:t>
    </w:r>
    <w:r w:rsidRPr="00477DE6">
      <w:rPr>
        <w:rFonts w:ascii="Arial Narrow" w:eastAsia="Arial Narrow" w:hAnsi="Arial Narrow" w:cs="Arial Narrow"/>
        <w:b/>
        <w:color w:val="000000"/>
      </w:rPr>
      <w:t>-202</w:t>
    </w:r>
    <w:r w:rsidR="001A71B9">
      <w:rPr>
        <w:rFonts w:ascii="Arial Narrow" w:eastAsia="Arial Narrow" w:hAnsi="Arial Narrow" w:cs="Arial Narrow"/>
        <w:b/>
        <w:color w:val="000000"/>
      </w:rPr>
      <w:t>5</w:t>
    </w:r>
    <w:r w:rsidRPr="00477DE6">
      <w:rPr>
        <w:rFonts w:ascii="Arial Narrow" w:eastAsia="Arial Narrow" w:hAnsi="Arial Narrow" w:cs="Arial Narrow"/>
        <w:b/>
        <w:color w:val="000000"/>
      </w:rPr>
      <w:t>-202</w:t>
    </w:r>
    <w:r w:rsidR="001A71B9">
      <w:rPr>
        <w:rFonts w:ascii="Arial Narrow" w:eastAsia="Arial Narrow" w:hAnsi="Arial Narrow" w:cs="Arial Narrow"/>
        <w:b/>
        <w:color w:val="000000"/>
      </w:rPr>
      <w:t>6</w:t>
    </w:r>
    <w:r w:rsidRPr="00477DE6">
      <w:rPr>
        <w:rFonts w:ascii="Arial Narrow" w:eastAsia="Arial Narrow" w:hAnsi="Arial Narrow" w:cs="Arial Narrow"/>
        <w:b/>
        <w:color w:val="000000"/>
      </w:rPr>
      <w:t>-</w:t>
    </w:r>
    <w:r w:rsidR="001A71B9">
      <w:rPr>
        <w:rFonts w:ascii="Arial Narrow" w:eastAsia="Arial Narrow" w:hAnsi="Arial Narrow" w:cs="Arial Narrow"/>
        <w:b/>
        <w:color w:val="000000"/>
      </w:rPr>
      <w:t>0</w:t>
    </w:r>
    <w:r w:rsidR="00E943C5">
      <w:rPr>
        <w:rFonts w:ascii="Arial Narrow" w:eastAsia="Arial Narrow" w:hAnsi="Arial Narrow" w:cs="Arial Narrow"/>
        <w:b/>
        <w:color w:val="00000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4B3F" w14:textId="77777777" w:rsidR="00E3554C" w:rsidRDefault="00E3554C">
      <w:pPr>
        <w:spacing w:after="0" w:line="240" w:lineRule="auto"/>
      </w:pPr>
      <w:r>
        <w:separator/>
      </w:r>
    </w:p>
  </w:footnote>
  <w:footnote w:type="continuationSeparator" w:id="0">
    <w:p w14:paraId="04F488DE" w14:textId="77777777" w:rsidR="00E3554C" w:rsidRDefault="00E3554C">
      <w:pPr>
        <w:spacing w:after="0" w:line="240" w:lineRule="auto"/>
      </w:pPr>
      <w:r>
        <w:continuationSeparator/>
      </w:r>
    </w:p>
  </w:footnote>
  <w:footnote w:type="continuationNotice" w:id="1">
    <w:p w14:paraId="349C1F09" w14:textId="77777777" w:rsidR="00E3554C" w:rsidRDefault="00E355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6718" w14:textId="77777777" w:rsidR="00E8135F" w:rsidRDefault="00E8135F">
    <w:r>
      <w:rPr>
        <w:noProof/>
      </w:rPr>
      <w:drawing>
        <wp:inline distT="0" distB="0" distL="0" distR="0" wp14:anchorId="42198BAB" wp14:editId="690FFCC7">
          <wp:extent cx="5943600" cy="721995"/>
          <wp:effectExtent l="0" t="0" r="0" b="1905"/>
          <wp:docPr id="541012128" name="Picture 541012128"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F6AA" w14:textId="77777777" w:rsidR="00E8135F" w:rsidRDefault="00E8135F">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C98B10A" wp14:editId="18CCA50D">
          <wp:extent cx="5943600" cy="721995"/>
          <wp:effectExtent l="0" t="0" r="0" b="1905"/>
          <wp:docPr id="885269100" name="Picture 885269100"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Pr>
        <w:noProof/>
      </w:rPr>
      <w:drawing>
        <wp:anchor distT="0" distB="0" distL="114300" distR="114300" simplePos="0" relativeHeight="251660288" behindDoc="0" locked="0" layoutInCell="1" hidden="0" allowOverlap="1" wp14:anchorId="7DE4A415" wp14:editId="4777BAF4">
          <wp:simplePos x="0" y="0"/>
          <wp:positionH relativeFrom="column">
            <wp:posOffset>7840136</wp:posOffset>
          </wp:positionH>
          <wp:positionV relativeFrom="paragraph">
            <wp:posOffset>115275</wp:posOffset>
          </wp:positionV>
          <wp:extent cx="890270" cy="231775"/>
          <wp:effectExtent l="0" t="0" r="0" b="0"/>
          <wp:wrapNone/>
          <wp:docPr id="1686151310" name="Picture 16861513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B0" w14:textId="7F323DE3" w:rsidR="00C746F0" w:rsidRDefault="000E0812">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1" w15:restartNumberingAfterBreak="0">
    <w:nsid w:val="06A753B3"/>
    <w:multiLevelType w:val="multilevel"/>
    <w:tmpl w:val="81FA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FE4F11"/>
    <w:multiLevelType w:val="hybridMultilevel"/>
    <w:tmpl w:val="6E80BF96"/>
    <w:lvl w:ilvl="0" w:tplc="B9FED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AD0E99"/>
    <w:multiLevelType w:val="multilevel"/>
    <w:tmpl w:val="1B2A6DF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D4B7923"/>
    <w:multiLevelType w:val="hybridMultilevel"/>
    <w:tmpl w:val="0836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A7583"/>
    <w:multiLevelType w:val="hybridMultilevel"/>
    <w:tmpl w:val="F58227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320AB5"/>
    <w:multiLevelType w:val="hybridMultilevel"/>
    <w:tmpl w:val="E0C211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052658"/>
    <w:multiLevelType w:val="hybridMultilevel"/>
    <w:tmpl w:val="C29C7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E87AD8"/>
    <w:multiLevelType w:val="hybridMultilevel"/>
    <w:tmpl w:val="E00E2D94"/>
    <w:lvl w:ilvl="0" w:tplc="2020BE7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D5432"/>
    <w:multiLevelType w:val="multilevel"/>
    <w:tmpl w:val="0F8E24AE"/>
    <w:lvl w:ilvl="0">
      <w:start w:val="1"/>
      <w:numFmt w:val="decimal"/>
      <w:lvlText w:val="%1."/>
      <w:lvlJc w:val="left"/>
      <w:pPr>
        <w:tabs>
          <w:tab w:val="num" w:pos="1080"/>
        </w:tabs>
        <w:ind w:left="1080" w:hanging="360"/>
      </w:pPr>
      <w:rPr>
        <w:rFonts w:hint="default"/>
        <w:sz w:val="22"/>
        <w:szCs w:val="22"/>
      </w:rPr>
    </w:lvl>
    <w:lvl w:ilvl="1">
      <w:start w:val="1"/>
      <w:numFmt w:val="decimal"/>
      <w:lvlText w:val="%2."/>
      <w:lvlJc w:val="lef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EF0597D"/>
    <w:multiLevelType w:val="multilevel"/>
    <w:tmpl w:val="CDC83078"/>
    <w:lvl w:ilvl="0">
      <w:start w:val="1"/>
      <w:numFmt w:val="decimal"/>
      <w:lvlText w:val="%1."/>
      <w:lvlJc w:val="left"/>
      <w:pPr>
        <w:ind w:left="720" w:hanging="360"/>
      </w:pPr>
      <w:rPr>
        <w:rFonts w:ascii="Times New Roman" w:hAnsi="Times New Roman" w:cs="Times New Roman" w:hint="default"/>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31845324"/>
    <w:multiLevelType w:val="hybridMultilevel"/>
    <w:tmpl w:val="9BB84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E023EC"/>
    <w:multiLevelType w:val="hybridMultilevel"/>
    <w:tmpl w:val="AECEB692"/>
    <w:lvl w:ilvl="0" w:tplc="60A2AD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206623"/>
    <w:multiLevelType w:val="multilevel"/>
    <w:tmpl w:val="CC66E51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46195"/>
    <w:multiLevelType w:val="hybridMultilevel"/>
    <w:tmpl w:val="9A1A41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FD29FF"/>
    <w:multiLevelType w:val="multilevel"/>
    <w:tmpl w:val="D3CCE3E2"/>
    <w:lvl w:ilvl="0">
      <w:start w:val="1"/>
      <w:numFmt w:val="decimal"/>
      <w:lvlText w:val="%1."/>
      <w:lvlJc w:val="left"/>
      <w:pPr>
        <w:tabs>
          <w:tab w:val="num" w:pos="1440"/>
        </w:tabs>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lowerLetter"/>
      <w:lvlText w:val="(%4)"/>
      <w:lvlJc w:val="left"/>
      <w:pPr>
        <w:ind w:left="3600" w:hanging="360"/>
      </w:pPr>
      <w:rPr>
        <w:rFonts w:ascii="Times New Roman" w:eastAsia="Times New Roman" w:hAnsi="Times New Roman" w:hint="default"/>
        <w:w w:val="99"/>
        <w:sz w:val="20"/>
        <w:szCs w:val="20"/>
      </w:r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4B50762F"/>
    <w:multiLevelType w:val="hybridMultilevel"/>
    <w:tmpl w:val="94D42A3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753F3D"/>
    <w:multiLevelType w:val="hybridMultilevel"/>
    <w:tmpl w:val="8B407EC2"/>
    <w:lvl w:ilvl="0" w:tplc="2020BE7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A616D2"/>
    <w:multiLevelType w:val="hybridMultilevel"/>
    <w:tmpl w:val="94D42A30"/>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4F485373"/>
    <w:multiLevelType w:val="multilevel"/>
    <w:tmpl w:val="D3CCE3E2"/>
    <w:lvl w:ilvl="0">
      <w:start w:val="1"/>
      <w:numFmt w:val="decimal"/>
      <w:lvlText w:val="%1."/>
      <w:lvlJc w:val="left"/>
      <w:pPr>
        <w:tabs>
          <w:tab w:val="num" w:pos="1440"/>
        </w:tabs>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lowerLetter"/>
      <w:lvlText w:val="(%4)"/>
      <w:lvlJc w:val="left"/>
      <w:pPr>
        <w:ind w:left="3600" w:hanging="360"/>
      </w:pPr>
      <w:rPr>
        <w:rFonts w:ascii="Times New Roman" w:eastAsia="Times New Roman" w:hAnsi="Times New Roman" w:hint="default"/>
        <w:w w:val="99"/>
        <w:sz w:val="20"/>
        <w:szCs w:val="20"/>
      </w:r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8" w15:restartNumberingAfterBreak="0">
    <w:nsid w:val="4FB057C1"/>
    <w:multiLevelType w:val="hybridMultilevel"/>
    <w:tmpl w:val="BBDA1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346A9B"/>
    <w:multiLevelType w:val="multilevel"/>
    <w:tmpl w:val="0256055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055309"/>
    <w:multiLevelType w:val="multilevel"/>
    <w:tmpl w:val="CDC83078"/>
    <w:lvl w:ilvl="0">
      <w:start w:val="1"/>
      <w:numFmt w:val="decimal"/>
      <w:lvlText w:val="%1."/>
      <w:lvlJc w:val="left"/>
      <w:pPr>
        <w:ind w:left="720" w:hanging="360"/>
      </w:pPr>
      <w:rPr>
        <w:rFonts w:ascii="Times New Roman" w:hAnsi="Times New Roman" w:cs="Times New Roman" w:hint="default"/>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5A827FB7"/>
    <w:multiLevelType w:val="multilevel"/>
    <w:tmpl w:val="D3CCE3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lowerLetter"/>
      <w:lvlText w:val="(%4)"/>
      <w:lvlJc w:val="left"/>
      <w:pPr>
        <w:ind w:left="2880" w:hanging="360"/>
      </w:pPr>
      <w:rPr>
        <w:rFonts w:ascii="Times New Roman" w:eastAsia="Times New Roman" w:hAnsi="Times New Roman" w:hint="default"/>
        <w:w w:val="99"/>
        <w:sz w:val="20"/>
        <w:szCs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D36792"/>
    <w:multiLevelType w:val="hybridMultilevel"/>
    <w:tmpl w:val="F612B9FE"/>
    <w:lvl w:ilvl="0" w:tplc="171AC3A4">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CE44F3B"/>
    <w:multiLevelType w:val="hybridMultilevel"/>
    <w:tmpl w:val="94D42A3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619567FB"/>
    <w:multiLevelType w:val="hybridMultilevel"/>
    <w:tmpl w:val="2F0EBC78"/>
    <w:lvl w:ilvl="0" w:tplc="04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88E6717"/>
    <w:multiLevelType w:val="multilevel"/>
    <w:tmpl w:val="496E7BE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39" w15:restartNumberingAfterBreak="0">
    <w:nsid w:val="6AB57B77"/>
    <w:multiLevelType w:val="hybridMultilevel"/>
    <w:tmpl w:val="6AE8D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1" w15:restartNumberingAfterBreak="0">
    <w:nsid w:val="744715C9"/>
    <w:multiLevelType w:val="multilevel"/>
    <w:tmpl w:val="E3143B1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B22C20"/>
    <w:multiLevelType w:val="hybridMultilevel"/>
    <w:tmpl w:val="14684E9E"/>
    <w:lvl w:ilvl="0" w:tplc="2020BE7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17B34"/>
    <w:multiLevelType w:val="hybridMultilevel"/>
    <w:tmpl w:val="76C4AB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7EB3784"/>
    <w:multiLevelType w:val="multilevel"/>
    <w:tmpl w:val="FBF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21648F"/>
    <w:multiLevelType w:val="multilevel"/>
    <w:tmpl w:val="6CB60D0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FC639F"/>
    <w:multiLevelType w:val="hybridMultilevel"/>
    <w:tmpl w:val="1EC6DD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2952468">
    <w:abstractNumId w:val="24"/>
  </w:num>
  <w:num w:numId="2" w16cid:durableId="731737597">
    <w:abstractNumId w:val="7"/>
  </w:num>
  <w:num w:numId="3" w16cid:durableId="487870153">
    <w:abstractNumId w:val="13"/>
  </w:num>
  <w:num w:numId="4" w16cid:durableId="822161025">
    <w:abstractNumId w:val="16"/>
  </w:num>
  <w:num w:numId="5" w16cid:durableId="823395704">
    <w:abstractNumId w:val="36"/>
  </w:num>
  <w:num w:numId="6" w16cid:durableId="1436709289">
    <w:abstractNumId w:val="40"/>
  </w:num>
  <w:num w:numId="7" w16cid:durableId="1550386473">
    <w:abstractNumId w:val="8"/>
  </w:num>
  <w:num w:numId="8" w16cid:durableId="1950696026">
    <w:abstractNumId w:val="5"/>
  </w:num>
  <w:num w:numId="9" w16cid:durableId="1681735729">
    <w:abstractNumId w:val="21"/>
  </w:num>
  <w:num w:numId="10" w16cid:durableId="1958292327">
    <w:abstractNumId w:val="0"/>
  </w:num>
  <w:num w:numId="11" w16cid:durableId="633944897">
    <w:abstractNumId w:val="38"/>
  </w:num>
  <w:num w:numId="12" w16cid:durableId="1082263289">
    <w:abstractNumId w:val="29"/>
  </w:num>
  <w:num w:numId="13" w16cid:durableId="847596177">
    <w:abstractNumId w:val="6"/>
  </w:num>
  <w:num w:numId="14" w16cid:durableId="1407991120">
    <w:abstractNumId w:val="39"/>
  </w:num>
  <w:num w:numId="15" w16cid:durableId="1241212240">
    <w:abstractNumId w:val="15"/>
  </w:num>
  <w:num w:numId="16" w16cid:durableId="2124181879">
    <w:abstractNumId w:val="44"/>
  </w:num>
  <w:num w:numId="17" w16cid:durableId="650790238">
    <w:abstractNumId w:val="32"/>
  </w:num>
  <w:num w:numId="18" w16cid:durableId="1779132217">
    <w:abstractNumId w:val="28"/>
  </w:num>
  <w:num w:numId="19" w16cid:durableId="1490444012">
    <w:abstractNumId w:val="3"/>
  </w:num>
  <w:num w:numId="20" w16cid:durableId="1387686469">
    <w:abstractNumId w:val="18"/>
  </w:num>
  <w:num w:numId="21" w16cid:durableId="466825646">
    <w:abstractNumId w:val="27"/>
  </w:num>
  <w:num w:numId="22" w16cid:durableId="1190489697">
    <w:abstractNumId w:val="22"/>
  </w:num>
  <w:num w:numId="23" w16cid:durableId="1461996755">
    <w:abstractNumId w:val="46"/>
  </w:num>
  <w:num w:numId="24" w16cid:durableId="1865556858">
    <w:abstractNumId w:val="17"/>
  </w:num>
  <w:num w:numId="25" w16cid:durableId="1348290008">
    <w:abstractNumId w:val="20"/>
  </w:num>
  <w:num w:numId="26" w16cid:durableId="188228817">
    <w:abstractNumId w:val="10"/>
  </w:num>
  <w:num w:numId="27" w16cid:durableId="476262932">
    <w:abstractNumId w:val="43"/>
  </w:num>
  <w:num w:numId="28" w16cid:durableId="1725903625">
    <w:abstractNumId w:val="35"/>
  </w:num>
  <w:num w:numId="29" w16cid:durableId="540169142">
    <w:abstractNumId w:val="11"/>
  </w:num>
  <w:num w:numId="30" w16cid:durableId="829249786">
    <w:abstractNumId w:val="26"/>
  </w:num>
  <w:num w:numId="31" w16cid:durableId="1159614769">
    <w:abstractNumId w:val="23"/>
  </w:num>
  <w:num w:numId="32" w16cid:durableId="1261337025">
    <w:abstractNumId w:val="34"/>
  </w:num>
  <w:num w:numId="33" w16cid:durableId="679309867">
    <w:abstractNumId w:val="1"/>
  </w:num>
  <w:num w:numId="34" w16cid:durableId="283735778">
    <w:abstractNumId w:val="19"/>
  </w:num>
  <w:num w:numId="35" w16cid:durableId="952591535">
    <w:abstractNumId w:val="4"/>
  </w:num>
  <w:num w:numId="36" w16cid:durableId="1425032125">
    <w:abstractNumId w:val="37"/>
  </w:num>
  <w:num w:numId="37" w16cid:durableId="687025891">
    <w:abstractNumId w:val="45"/>
  </w:num>
  <w:num w:numId="38" w16cid:durableId="634411662">
    <w:abstractNumId w:val="41"/>
  </w:num>
  <w:num w:numId="39" w16cid:durableId="1367757135">
    <w:abstractNumId w:val="30"/>
  </w:num>
  <w:num w:numId="40" w16cid:durableId="864756114">
    <w:abstractNumId w:val="9"/>
  </w:num>
  <w:num w:numId="41" w16cid:durableId="1050617911">
    <w:abstractNumId w:val="14"/>
  </w:num>
  <w:num w:numId="42" w16cid:durableId="1925382299">
    <w:abstractNumId w:val="42"/>
  </w:num>
  <w:num w:numId="43" w16cid:durableId="637300865">
    <w:abstractNumId w:val="25"/>
  </w:num>
  <w:num w:numId="44" w16cid:durableId="141313872">
    <w:abstractNumId w:val="33"/>
  </w:num>
  <w:num w:numId="45" w16cid:durableId="1254170652">
    <w:abstractNumId w:val="31"/>
  </w:num>
  <w:num w:numId="46" w16cid:durableId="1436823403">
    <w:abstractNumId w:val="12"/>
  </w:num>
  <w:num w:numId="47" w16cid:durableId="339284326">
    <w:abstractNumId w:val="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yton Thompson">
    <w15:presenceInfo w15:providerId="AD" w15:userId="S::clayton@pcg-pro.com::0f4992c7-40c5-44c7-9d19-50f90b4d2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AE4"/>
    <w:rsid w:val="00006B59"/>
    <w:rsid w:val="00011470"/>
    <w:rsid w:val="0001606F"/>
    <w:rsid w:val="000162F8"/>
    <w:rsid w:val="0002110B"/>
    <w:rsid w:val="000215BF"/>
    <w:rsid w:val="0002387C"/>
    <w:rsid w:val="0002622F"/>
    <w:rsid w:val="000271E4"/>
    <w:rsid w:val="000272A2"/>
    <w:rsid w:val="000300E6"/>
    <w:rsid w:val="00030EFA"/>
    <w:rsid w:val="000310B8"/>
    <w:rsid w:val="00033B33"/>
    <w:rsid w:val="00033BC2"/>
    <w:rsid w:val="00034A59"/>
    <w:rsid w:val="00035775"/>
    <w:rsid w:val="0003592F"/>
    <w:rsid w:val="00035E8E"/>
    <w:rsid w:val="00036C3E"/>
    <w:rsid w:val="00041C11"/>
    <w:rsid w:val="0004604B"/>
    <w:rsid w:val="000479BA"/>
    <w:rsid w:val="00051182"/>
    <w:rsid w:val="0005643E"/>
    <w:rsid w:val="000576EC"/>
    <w:rsid w:val="0006017A"/>
    <w:rsid w:val="0006277B"/>
    <w:rsid w:val="000663C0"/>
    <w:rsid w:val="00066722"/>
    <w:rsid w:val="00067AED"/>
    <w:rsid w:val="00071FF8"/>
    <w:rsid w:val="000736D7"/>
    <w:rsid w:val="00077324"/>
    <w:rsid w:val="00077E0D"/>
    <w:rsid w:val="0008476A"/>
    <w:rsid w:val="00084A58"/>
    <w:rsid w:val="0008531A"/>
    <w:rsid w:val="00091232"/>
    <w:rsid w:val="00091D74"/>
    <w:rsid w:val="000A09DB"/>
    <w:rsid w:val="000B089A"/>
    <w:rsid w:val="000B4C8F"/>
    <w:rsid w:val="000B522F"/>
    <w:rsid w:val="000B6182"/>
    <w:rsid w:val="000B7186"/>
    <w:rsid w:val="000B7A10"/>
    <w:rsid w:val="000B7A52"/>
    <w:rsid w:val="000C0909"/>
    <w:rsid w:val="000C51B1"/>
    <w:rsid w:val="000C7349"/>
    <w:rsid w:val="000D1D91"/>
    <w:rsid w:val="000D4829"/>
    <w:rsid w:val="000D689C"/>
    <w:rsid w:val="000D77B7"/>
    <w:rsid w:val="000E0812"/>
    <w:rsid w:val="000E1287"/>
    <w:rsid w:val="000E3309"/>
    <w:rsid w:val="000F7C64"/>
    <w:rsid w:val="001000BC"/>
    <w:rsid w:val="00102660"/>
    <w:rsid w:val="0011008D"/>
    <w:rsid w:val="001154FE"/>
    <w:rsid w:val="001156FF"/>
    <w:rsid w:val="001179D0"/>
    <w:rsid w:val="00117E62"/>
    <w:rsid w:val="001211B7"/>
    <w:rsid w:val="00126F63"/>
    <w:rsid w:val="001318B1"/>
    <w:rsid w:val="00131E1F"/>
    <w:rsid w:val="00135DD2"/>
    <w:rsid w:val="00137A34"/>
    <w:rsid w:val="00140E65"/>
    <w:rsid w:val="00142AD2"/>
    <w:rsid w:val="00143854"/>
    <w:rsid w:val="00147625"/>
    <w:rsid w:val="00147EA6"/>
    <w:rsid w:val="00147FE0"/>
    <w:rsid w:val="0015385F"/>
    <w:rsid w:val="001566DC"/>
    <w:rsid w:val="001579A0"/>
    <w:rsid w:val="0016071A"/>
    <w:rsid w:val="001631A4"/>
    <w:rsid w:val="0016377F"/>
    <w:rsid w:val="001644AB"/>
    <w:rsid w:val="00166CBA"/>
    <w:rsid w:val="00175458"/>
    <w:rsid w:val="001757BE"/>
    <w:rsid w:val="00192EFE"/>
    <w:rsid w:val="0019488B"/>
    <w:rsid w:val="00194AF6"/>
    <w:rsid w:val="00194BFA"/>
    <w:rsid w:val="00197CA1"/>
    <w:rsid w:val="001A04D8"/>
    <w:rsid w:val="001A2A36"/>
    <w:rsid w:val="001A49F0"/>
    <w:rsid w:val="001A71B9"/>
    <w:rsid w:val="001B01D5"/>
    <w:rsid w:val="001B0CF0"/>
    <w:rsid w:val="001B150E"/>
    <w:rsid w:val="001B5949"/>
    <w:rsid w:val="001C2979"/>
    <w:rsid w:val="001C2C92"/>
    <w:rsid w:val="001C3FF9"/>
    <w:rsid w:val="001C462B"/>
    <w:rsid w:val="001C7E18"/>
    <w:rsid w:val="001E0844"/>
    <w:rsid w:val="001E0F50"/>
    <w:rsid w:val="001E2AA8"/>
    <w:rsid w:val="001E52B9"/>
    <w:rsid w:val="001E5ABF"/>
    <w:rsid w:val="001F20F2"/>
    <w:rsid w:val="001F2BDB"/>
    <w:rsid w:val="001F3245"/>
    <w:rsid w:val="0020719F"/>
    <w:rsid w:val="0021041F"/>
    <w:rsid w:val="002148A1"/>
    <w:rsid w:val="00215A21"/>
    <w:rsid w:val="00221354"/>
    <w:rsid w:val="0022512C"/>
    <w:rsid w:val="00227848"/>
    <w:rsid w:val="002318DE"/>
    <w:rsid w:val="002331DC"/>
    <w:rsid w:val="00233891"/>
    <w:rsid w:val="00234602"/>
    <w:rsid w:val="00235030"/>
    <w:rsid w:val="00236629"/>
    <w:rsid w:val="00236E5D"/>
    <w:rsid w:val="00237165"/>
    <w:rsid w:val="00237448"/>
    <w:rsid w:val="002407F6"/>
    <w:rsid w:val="00245E84"/>
    <w:rsid w:val="0024606A"/>
    <w:rsid w:val="00246D04"/>
    <w:rsid w:val="0024755F"/>
    <w:rsid w:val="00247B47"/>
    <w:rsid w:val="002509FB"/>
    <w:rsid w:val="002564FE"/>
    <w:rsid w:val="00263E1E"/>
    <w:rsid w:val="0026420A"/>
    <w:rsid w:val="00265EFE"/>
    <w:rsid w:val="00270A5D"/>
    <w:rsid w:val="00271383"/>
    <w:rsid w:val="002719B8"/>
    <w:rsid w:val="0027633C"/>
    <w:rsid w:val="00277686"/>
    <w:rsid w:val="002824A2"/>
    <w:rsid w:val="00284D2F"/>
    <w:rsid w:val="002855EF"/>
    <w:rsid w:val="00286947"/>
    <w:rsid w:val="00291998"/>
    <w:rsid w:val="00292127"/>
    <w:rsid w:val="002A149B"/>
    <w:rsid w:val="002A4A02"/>
    <w:rsid w:val="002B118B"/>
    <w:rsid w:val="002B121D"/>
    <w:rsid w:val="002B663A"/>
    <w:rsid w:val="002C0C37"/>
    <w:rsid w:val="002C1669"/>
    <w:rsid w:val="002C2859"/>
    <w:rsid w:val="002C3116"/>
    <w:rsid w:val="002C3445"/>
    <w:rsid w:val="002C798B"/>
    <w:rsid w:val="002D0E84"/>
    <w:rsid w:val="002D266D"/>
    <w:rsid w:val="002D2795"/>
    <w:rsid w:val="002D3096"/>
    <w:rsid w:val="002D3294"/>
    <w:rsid w:val="002E0217"/>
    <w:rsid w:val="002E21FF"/>
    <w:rsid w:val="002E2C20"/>
    <w:rsid w:val="002E4775"/>
    <w:rsid w:val="002F16D9"/>
    <w:rsid w:val="002F193D"/>
    <w:rsid w:val="002F4098"/>
    <w:rsid w:val="003028C9"/>
    <w:rsid w:val="00303061"/>
    <w:rsid w:val="00303C6E"/>
    <w:rsid w:val="00306E38"/>
    <w:rsid w:val="003157E6"/>
    <w:rsid w:val="00317F50"/>
    <w:rsid w:val="0032240C"/>
    <w:rsid w:val="0032339D"/>
    <w:rsid w:val="00324158"/>
    <w:rsid w:val="0032442A"/>
    <w:rsid w:val="003256D9"/>
    <w:rsid w:val="00330C26"/>
    <w:rsid w:val="00330F8A"/>
    <w:rsid w:val="00331779"/>
    <w:rsid w:val="00332115"/>
    <w:rsid w:val="00337717"/>
    <w:rsid w:val="003420FE"/>
    <w:rsid w:val="00344FFF"/>
    <w:rsid w:val="0035438B"/>
    <w:rsid w:val="00354D0D"/>
    <w:rsid w:val="00357327"/>
    <w:rsid w:val="00357CA9"/>
    <w:rsid w:val="00361268"/>
    <w:rsid w:val="0036193E"/>
    <w:rsid w:val="00363239"/>
    <w:rsid w:val="003634C3"/>
    <w:rsid w:val="00364CAA"/>
    <w:rsid w:val="0036569F"/>
    <w:rsid w:val="00365B33"/>
    <w:rsid w:val="003742DE"/>
    <w:rsid w:val="00380D09"/>
    <w:rsid w:val="0038704F"/>
    <w:rsid w:val="00391693"/>
    <w:rsid w:val="00392B5E"/>
    <w:rsid w:val="00393C81"/>
    <w:rsid w:val="003940CE"/>
    <w:rsid w:val="0039516C"/>
    <w:rsid w:val="0039533D"/>
    <w:rsid w:val="0039762D"/>
    <w:rsid w:val="003A1550"/>
    <w:rsid w:val="003A1C98"/>
    <w:rsid w:val="003A22FB"/>
    <w:rsid w:val="003A4B11"/>
    <w:rsid w:val="003A506C"/>
    <w:rsid w:val="003B24CB"/>
    <w:rsid w:val="003C2B64"/>
    <w:rsid w:val="003C52A2"/>
    <w:rsid w:val="003C5913"/>
    <w:rsid w:val="003D1B21"/>
    <w:rsid w:val="003D6855"/>
    <w:rsid w:val="003E1C9C"/>
    <w:rsid w:val="003E27E1"/>
    <w:rsid w:val="003E7BC3"/>
    <w:rsid w:val="003F3DFA"/>
    <w:rsid w:val="003F6134"/>
    <w:rsid w:val="004013C3"/>
    <w:rsid w:val="00402B6C"/>
    <w:rsid w:val="00405363"/>
    <w:rsid w:val="00405670"/>
    <w:rsid w:val="00406FDC"/>
    <w:rsid w:val="004072D6"/>
    <w:rsid w:val="00411F39"/>
    <w:rsid w:val="00412B76"/>
    <w:rsid w:val="0041334B"/>
    <w:rsid w:val="00415875"/>
    <w:rsid w:val="00415AEB"/>
    <w:rsid w:val="00421237"/>
    <w:rsid w:val="00422A83"/>
    <w:rsid w:val="00432DEA"/>
    <w:rsid w:val="00433342"/>
    <w:rsid w:val="00435576"/>
    <w:rsid w:val="00437270"/>
    <w:rsid w:val="004410A1"/>
    <w:rsid w:val="004432AB"/>
    <w:rsid w:val="0044334B"/>
    <w:rsid w:val="00444787"/>
    <w:rsid w:val="0044615C"/>
    <w:rsid w:val="004477AE"/>
    <w:rsid w:val="00450513"/>
    <w:rsid w:val="00451D2B"/>
    <w:rsid w:val="00457240"/>
    <w:rsid w:val="004579FA"/>
    <w:rsid w:val="00462F73"/>
    <w:rsid w:val="0046389D"/>
    <w:rsid w:val="004670F6"/>
    <w:rsid w:val="004760C1"/>
    <w:rsid w:val="00476384"/>
    <w:rsid w:val="00477DE6"/>
    <w:rsid w:val="00482E9B"/>
    <w:rsid w:val="00485C8C"/>
    <w:rsid w:val="004924AF"/>
    <w:rsid w:val="004A10B4"/>
    <w:rsid w:val="004A2CDE"/>
    <w:rsid w:val="004A3DA6"/>
    <w:rsid w:val="004A7A7F"/>
    <w:rsid w:val="004B264D"/>
    <w:rsid w:val="004B2F66"/>
    <w:rsid w:val="004B415B"/>
    <w:rsid w:val="004B56EE"/>
    <w:rsid w:val="004B5D2D"/>
    <w:rsid w:val="004C3AC7"/>
    <w:rsid w:val="004C635E"/>
    <w:rsid w:val="004C6CEF"/>
    <w:rsid w:val="004D3F74"/>
    <w:rsid w:val="004D476F"/>
    <w:rsid w:val="004E13A0"/>
    <w:rsid w:val="004E1D47"/>
    <w:rsid w:val="004E4125"/>
    <w:rsid w:val="004E7CE9"/>
    <w:rsid w:val="004F3D07"/>
    <w:rsid w:val="004F4DAC"/>
    <w:rsid w:val="004F611E"/>
    <w:rsid w:val="00500555"/>
    <w:rsid w:val="00501B52"/>
    <w:rsid w:val="005021C5"/>
    <w:rsid w:val="00502533"/>
    <w:rsid w:val="00503C3F"/>
    <w:rsid w:val="00505CEB"/>
    <w:rsid w:val="00505F6B"/>
    <w:rsid w:val="00506F7C"/>
    <w:rsid w:val="00512190"/>
    <w:rsid w:val="005123D1"/>
    <w:rsid w:val="0051554C"/>
    <w:rsid w:val="00515C35"/>
    <w:rsid w:val="00517F2D"/>
    <w:rsid w:val="005212CF"/>
    <w:rsid w:val="005217C7"/>
    <w:rsid w:val="0052283C"/>
    <w:rsid w:val="00522DF8"/>
    <w:rsid w:val="005238CF"/>
    <w:rsid w:val="00523E73"/>
    <w:rsid w:val="00533E7E"/>
    <w:rsid w:val="005341A3"/>
    <w:rsid w:val="00534B86"/>
    <w:rsid w:val="00535590"/>
    <w:rsid w:val="00536C16"/>
    <w:rsid w:val="00537A34"/>
    <w:rsid w:val="005434B7"/>
    <w:rsid w:val="0054371D"/>
    <w:rsid w:val="00545228"/>
    <w:rsid w:val="005475E2"/>
    <w:rsid w:val="00551375"/>
    <w:rsid w:val="00551E25"/>
    <w:rsid w:val="00552114"/>
    <w:rsid w:val="00552D40"/>
    <w:rsid w:val="00554CE9"/>
    <w:rsid w:val="00555777"/>
    <w:rsid w:val="0055657F"/>
    <w:rsid w:val="00556A06"/>
    <w:rsid w:val="00560373"/>
    <w:rsid w:val="00567331"/>
    <w:rsid w:val="00571B5D"/>
    <w:rsid w:val="00576BA8"/>
    <w:rsid w:val="005778D3"/>
    <w:rsid w:val="00583F96"/>
    <w:rsid w:val="00583FBB"/>
    <w:rsid w:val="0058601E"/>
    <w:rsid w:val="00587EEE"/>
    <w:rsid w:val="00591648"/>
    <w:rsid w:val="005963A8"/>
    <w:rsid w:val="0059736F"/>
    <w:rsid w:val="005A093F"/>
    <w:rsid w:val="005A2D5F"/>
    <w:rsid w:val="005A5AB8"/>
    <w:rsid w:val="005A5C54"/>
    <w:rsid w:val="005A5FD2"/>
    <w:rsid w:val="005B3BCA"/>
    <w:rsid w:val="005B49B7"/>
    <w:rsid w:val="005B58B7"/>
    <w:rsid w:val="005B7D95"/>
    <w:rsid w:val="005C01DF"/>
    <w:rsid w:val="005C320D"/>
    <w:rsid w:val="005C4CC8"/>
    <w:rsid w:val="005C7174"/>
    <w:rsid w:val="005D0B27"/>
    <w:rsid w:val="005D235C"/>
    <w:rsid w:val="005D2DC2"/>
    <w:rsid w:val="005D3E3E"/>
    <w:rsid w:val="005D5025"/>
    <w:rsid w:val="005E0890"/>
    <w:rsid w:val="005E0CDC"/>
    <w:rsid w:val="005E3022"/>
    <w:rsid w:val="005E4C2E"/>
    <w:rsid w:val="005E6728"/>
    <w:rsid w:val="005F2717"/>
    <w:rsid w:val="005F44C9"/>
    <w:rsid w:val="005F67DC"/>
    <w:rsid w:val="00602A7E"/>
    <w:rsid w:val="00604B3E"/>
    <w:rsid w:val="00606714"/>
    <w:rsid w:val="006071D7"/>
    <w:rsid w:val="00612CA7"/>
    <w:rsid w:val="00612F1F"/>
    <w:rsid w:val="00615B35"/>
    <w:rsid w:val="00615EDD"/>
    <w:rsid w:val="0061714F"/>
    <w:rsid w:val="006172D7"/>
    <w:rsid w:val="00626D5E"/>
    <w:rsid w:val="00627531"/>
    <w:rsid w:val="00627BF9"/>
    <w:rsid w:val="00630A85"/>
    <w:rsid w:val="00631746"/>
    <w:rsid w:val="00631DB2"/>
    <w:rsid w:val="00632DD2"/>
    <w:rsid w:val="0063352E"/>
    <w:rsid w:val="0064013A"/>
    <w:rsid w:val="00640B71"/>
    <w:rsid w:val="00642720"/>
    <w:rsid w:val="00645385"/>
    <w:rsid w:val="006462B2"/>
    <w:rsid w:val="00652B3A"/>
    <w:rsid w:val="00653EB7"/>
    <w:rsid w:val="00657552"/>
    <w:rsid w:val="00660B39"/>
    <w:rsid w:val="00670324"/>
    <w:rsid w:val="00673917"/>
    <w:rsid w:val="0067400A"/>
    <w:rsid w:val="006772B4"/>
    <w:rsid w:val="00681C12"/>
    <w:rsid w:val="006826E9"/>
    <w:rsid w:val="00684BA4"/>
    <w:rsid w:val="006936B4"/>
    <w:rsid w:val="00693D66"/>
    <w:rsid w:val="00696CED"/>
    <w:rsid w:val="006972C0"/>
    <w:rsid w:val="006A0398"/>
    <w:rsid w:val="006A4983"/>
    <w:rsid w:val="006A5BDB"/>
    <w:rsid w:val="006A7845"/>
    <w:rsid w:val="006A7932"/>
    <w:rsid w:val="006B03CC"/>
    <w:rsid w:val="006B1082"/>
    <w:rsid w:val="006B2D70"/>
    <w:rsid w:val="006B43C7"/>
    <w:rsid w:val="006B58EA"/>
    <w:rsid w:val="006B6CB2"/>
    <w:rsid w:val="006B7294"/>
    <w:rsid w:val="006C0374"/>
    <w:rsid w:val="006C4433"/>
    <w:rsid w:val="006C482B"/>
    <w:rsid w:val="006D221B"/>
    <w:rsid w:val="006D3BAE"/>
    <w:rsid w:val="006D4B09"/>
    <w:rsid w:val="006D5ED6"/>
    <w:rsid w:val="006D6064"/>
    <w:rsid w:val="006E1C78"/>
    <w:rsid w:val="006E3BC5"/>
    <w:rsid w:val="006F2C5D"/>
    <w:rsid w:val="006F4397"/>
    <w:rsid w:val="006F5E94"/>
    <w:rsid w:val="006F61E4"/>
    <w:rsid w:val="00700CC5"/>
    <w:rsid w:val="00700F79"/>
    <w:rsid w:val="00705DC7"/>
    <w:rsid w:val="00706694"/>
    <w:rsid w:val="00706824"/>
    <w:rsid w:val="0071129C"/>
    <w:rsid w:val="007120F4"/>
    <w:rsid w:val="00715201"/>
    <w:rsid w:val="00717D31"/>
    <w:rsid w:val="00730230"/>
    <w:rsid w:val="0073048C"/>
    <w:rsid w:val="00731545"/>
    <w:rsid w:val="007423E7"/>
    <w:rsid w:val="00743EFA"/>
    <w:rsid w:val="00747BC7"/>
    <w:rsid w:val="00751F61"/>
    <w:rsid w:val="00756173"/>
    <w:rsid w:val="00761312"/>
    <w:rsid w:val="0076497E"/>
    <w:rsid w:val="007676B0"/>
    <w:rsid w:val="00767F88"/>
    <w:rsid w:val="007720CE"/>
    <w:rsid w:val="0077211E"/>
    <w:rsid w:val="00775F80"/>
    <w:rsid w:val="00776130"/>
    <w:rsid w:val="0078770D"/>
    <w:rsid w:val="00790F33"/>
    <w:rsid w:val="00791BA5"/>
    <w:rsid w:val="0079278D"/>
    <w:rsid w:val="00794E26"/>
    <w:rsid w:val="00797FCF"/>
    <w:rsid w:val="007A217B"/>
    <w:rsid w:val="007A3394"/>
    <w:rsid w:val="007B216B"/>
    <w:rsid w:val="007B32BE"/>
    <w:rsid w:val="007B59D8"/>
    <w:rsid w:val="007C1338"/>
    <w:rsid w:val="007C15F2"/>
    <w:rsid w:val="007C2906"/>
    <w:rsid w:val="007C37F5"/>
    <w:rsid w:val="007C5978"/>
    <w:rsid w:val="007C7C24"/>
    <w:rsid w:val="007D210A"/>
    <w:rsid w:val="007D2AD8"/>
    <w:rsid w:val="007D6E6B"/>
    <w:rsid w:val="007E255C"/>
    <w:rsid w:val="007E3127"/>
    <w:rsid w:val="007E4139"/>
    <w:rsid w:val="007E41D8"/>
    <w:rsid w:val="007E4EBC"/>
    <w:rsid w:val="007E5CED"/>
    <w:rsid w:val="007E6250"/>
    <w:rsid w:val="007E6789"/>
    <w:rsid w:val="007E7112"/>
    <w:rsid w:val="007F2335"/>
    <w:rsid w:val="007F3E4C"/>
    <w:rsid w:val="007F48D4"/>
    <w:rsid w:val="007F5E75"/>
    <w:rsid w:val="007F7B4C"/>
    <w:rsid w:val="0080284E"/>
    <w:rsid w:val="00804A29"/>
    <w:rsid w:val="00807181"/>
    <w:rsid w:val="00810135"/>
    <w:rsid w:val="00812763"/>
    <w:rsid w:val="00820B71"/>
    <w:rsid w:val="00823D41"/>
    <w:rsid w:val="00827830"/>
    <w:rsid w:val="00830D5A"/>
    <w:rsid w:val="00831116"/>
    <w:rsid w:val="0084079F"/>
    <w:rsid w:val="008431B3"/>
    <w:rsid w:val="00843A96"/>
    <w:rsid w:val="00844E96"/>
    <w:rsid w:val="008451C2"/>
    <w:rsid w:val="0084520E"/>
    <w:rsid w:val="00847015"/>
    <w:rsid w:val="00852662"/>
    <w:rsid w:val="008539C1"/>
    <w:rsid w:val="00856894"/>
    <w:rsid w:val="00860FEE"/>
    <w:rsid w:val="0086122F"/>
    <w:rsid w:val="00865D2B"/>
    <w:rsid w:val="00870614"/>
    <w:rsid w:val="0087291F"/>
    <w:rsid w:val="0087360A"/>
    <w:rsid w:val="0087446B"/>
    <w:rsid w:val="00874E2B"/>
    <w:rsid w:val="0088086D"/>
    <w:rsid w:val="00881084"/>
    <w:rsid w:val="00881DCC"/>
    <w:rsid w:val="008821D5"/>
    <w:rsid w:val="008861B9"/>
    <w:rsid w:val="008933D2"/>
    <w:rsid w:val="00895CBD"/>
    <w:rsid w:val="00896CAD"/>
    <w:rsid w:val="008A317C"/>
    <w:rsid w:val="008A6018"/>
    <w:rsid w:val="008B07F5"/>
    <w:rsid w:val="008B1C75"/>
    <w:rsid w:val="008B1FF0"/>
    <w:rsid w:val="008B5C85"/>
    <w:rsid w:val="008B7566"/>
    <w:rsid w:val="008C6390"/>
    <w:rsid w:val="008D2DDE"/>
    <w:rsid w:val="008D3A3A"/>
    <w:rsid w:val="008D401C"/>
    <w:rsid w:val="008E4093"/>
    <w:rsid w:val="008F0982"/>
    <w:rsid w:val="008F13DE"/>
    <w:rsid w:val="008F3685"/>
    <w:rsid w:val="00901597"/>
    <w:rsid w:val="00901F4D"/>
    <w:rsid w:val="00902FBA"/>
    <w:rsid w:val="00903E46"/>
    <w:rsid w:val="00914AA5"/>
    <w:rsid w:val="0091527C"/>
    <w:rsid w:val="0092015D"/>
    <w:rsid w:val="00921A19"/>
    <w:rsid w:val="009235EF"/>
    <w:rsid w:val="00923F1B"/>
    <w:rsid w:val="009257CC"/>
    <w:rsid w:val="00933F39"/>
    <w:rsid w:val="009341AB"/>
    <w:rsid w:val="009350F0"/>
    <w:rsid w:val="009417FC"/>
    <w:rsid w:val="00941CD8"/>
    <w:rsid w:val="009435C6"/>
    <w:rsid w:val="00945238"/>
    <w:rsid w:val="009468C3"/>
    <w:rsid w:val="00947AA4"/>
    <w:rsid w:val="0095348E"/>
    <w:rsid w:val="00953613"/>
    <w:rsid w:val="00961E9A"/>
    <w:rsid w:val="00963364"/>
    <w:rsid w:val="00963756"/>
    <w:rsid w:val="00972FDD"/>
    <w:rsid w:val="009733D9"/>
    <w:rsid w:val="00975CB9"/>
    <w:rsid w:val="00975EA1"/>
    <w:rsid w:val="00977DE3"/>
    <w:rsid w:val="009812F9"/>
    <w:rsid w:val="0098199C"/>
    <w:rsid w:val="00982A60"/>
    <w:rsid w:val="00983D43"/>
    <w:rsid w:val="00992896"/>
    <w:rsid w:val="009A0D6F"/>
    <w:rsid w:val="009A3806"/>
    <w:rsid w:val="009A6C2D"/>
    <w:rsid w:val="009B0ED6"/>
    <w:rsid w:val="009B102B"/>
    <w:rsid w:val="009B6B79"/>
    <w:rsid w:val="009C132F"/>
    <w:rsid w:val="009C39AF"/>
    <w:rsid w:val="009C3D0E"/>
    <w:rsid w:val="009C3FD6"/>
    <w:rsid w:val="009C4C48"/>
    <w:rsid w:val="009C6739"/>
    <w:rsid w:val="009C7943"/>
    <w:rsid w:val="009D26CD"/>
    <w:rsid w:val="009D3F51"/>
    <w:rsid w:val="009D5501"/>
    <w:rsid w:val="009D62B9"/>
    <w:rsid w:val="009D7B0C"/>
    <w:rsid w:val="009D7C57"/>
    <w:rsid w:val="009E02A6"/>
    <w:rsid w:val="009E0B03"/>
    <w:rsid w:val="009E5616"/>
    <w:rsid w:val="009F204D"/>
    <w:rsid w:val="009F2A5E"/>
    <w:rsid w:val="009F7515"/>
    <w:rsid w:val="009F7C03"/>
    <w:rsid w:val="00A030AF"/>
    <w:rsid w:val="00A03B81"/>
    <w:rsid w:val="00A07888"/>
    <w:rsid w:val="00A07BA6"/>
    <w:rsid w:val="00A1031A"/>
    <w:rsid w:val="00A23297"/>
    <w:rsid w:val="00A26459"/>
    <w:rsid w:val="00A34288"/>
    <w:rsid w:val="00A3732A"/>
    <w:rsid w:val="00A37C87"/>
    <w:rsid w:val="00A37F9F"/>
    <w:rsid w:val="00A46198"/>
    <w:rsid w:val="00A52213"/>
    <w:rsid w:val="00A5330E"/>
    <w:rsid w:val="00A54FB5"/>
    <w:rsid w:val="00A60F1D"/>
    <w:rsid w:val="00A6491E"/>
    <w:rsid w:val="00A64F9D"/>
    <w:rsid w:val="00A7030D"/>
    <w:rsid w:val="00A715D0"/>
    <w:rsid w:val="00A73ED9"/>
    <w:rsid w:val="00A75683"/>
    <w:rsid w:val="00A83E23"/>
    <w:rsid w:val="00A84DA7"/>
    <w:rsid w:val="00A96552"/>
    <w:rsid w:val="00A9766D"/>
    <w:rsid w:val="00AA12DF"/>
    <w:rsid w:val="00AA1EE2"/>
    <w:rsid w:val="00AA5702"/>
    <w:rsid w:val="00AA79E4"/>
    <w:rsid w:val="00AB3646"/>
    <w:rsid w:val="00AB3C71"/>
    <w:rsid w:val="00AB3DC1"/>
    <w:rsid w:val="00AB6AAF"/>
    <w:rsid w:val="00AB6CAD"/>
    <w:rsid w:val="00AB6E23"/>
    <w:rsid w:val="00AC0B44"/>
    <w:rsid w:val="00AC44C1"/>
    <w:rsid w:val="00AC7016"/>
    <w:rsid w:val="00AC77EC"/>
    <w:rsid w:val="00AD0FD2"/>
    <w:rsid w:val="00AD19AE"/>
    <w:rsid w:val="00AD2CC7"/>
    <w:rsid w:val="00AD5728"/>
    <w:rsid w:val="00AD72C4"/>
    <w:rsid w:val="00AE4A94"/>
    <w:rsid w:val="00AF05B2"/>
    <w:rsid w:val="00AF0D50"/>
    <w:rsid w:val="00AF6C90"/>
    <w:rsid w:val="00B0546D"/>
    <w:rsid w:val="00B057C0"/>
    <w:rsid w:val="00B07AA6"/>
    <w:rsid w:val="00B11011"/>
    <w:rsid w:val="00B11113"/>
    <w:rsid w:val="00B113A4"/>
    <w:rsid w:val="00B16AD3"/>
    <w:rsid w:val="00B17FDD"/>
    <w:rsid w:val="00B277D0"/>
    <w:rsid w:val="00B27EC7"/>
    <w:rsid w:val="00B33D30"/>
    <w:rsid w:val="00B34155"/>
    <w:rsid w:val="00B35F63"/>
    <w:rsid w:val="00B3627B"/>
    <w:rsid w:val="00B37F4A"/>
    <w:rsid w:val="00B413FA"/>
    <w:rsid w:val="00B41F4E"/>
    <w:rsid w:val="00B41FAC"/>
    <w:rsid w:val="00B461C9"/>
    <w:rsid w:val="00B52465"/>
    <w:rsid w:val="00B56240"/>
    <w:rsid w:val="00B61DF7"/>
    <w:rsid w:val="00B62533"/>
    <w:rsid w:val="00B63EB9"/>
    <w:rsid w:val="00B70490"/>
    <w:rsid w:val="00B71100"/>
    <w:rsid w:val="00B76B60"/>
    <w:rsid w:val="00B82816"/>
    <w:rsid w:val="00B82D03"/>
    <w:rsid w:val="00B83B0C"/>
    <w:rsid w:val="00B84105"/>
    <w:rsid w:val="00B848D0"/>
    <w:rsid w:val="00B92E07"/>
    <w:rsid w:val="00B93BA7"/>
    <w:rsid w:val="00B973DD"/>
    <w:rsid w:val="00BA1611"/>
    <w:rsid w:val="00BA28A9"/>
    <w:rsid w:val="00BA302D"/>
    <w:rsid w:val="00BA3E37"/>
    <w:rsid w:val="00BB0A53"/>
    <w:rsid w:val="00BB238A"/>
    <w:rsid w:val="00BB23F5"/>
    <w:rsid w:val="00BB2878"/>
    <w:rsid w:val="00BB2E71"/>
    <w:rsid w:val="00BB3AA6"/>
    <w:rsid w:val="00BB4FA5"/>
    <w:rsid w:val="00BB76FE"/>
    <w:rsid w:val="00BC0F07"/>
    <w:rsid w:val="00BC16C2"/>
    <w:rsid w:val="00BC1D5D"/>
    <w:rsid w:val="00BC2FF2"/>
    <w:rsid w:val="00BC30A4"/>
    <w:rsid w:val="00BD0E8A"/>
    <w:rsid w:val="00BD291F"/>
    <w:rsid w:val="00BD3C0A"/>
    <w:rsid w:val="00BD40E2"/>
    <w:rsid w:val="00BD694F"/>
    <w:rsid w:val="00BD777E"/>
    <w:rsid w:val="00BE0B6E"/>
    <w:rsid w:val="00BE0BEC"/>
    <w:rsid w:val="00BF03D7"/>
    <w:rsid w:val="00BF0850"/>
    <w:rsid w:val="00BF2134"/>
    <w:rsid w:val="00BF717B"/>
    <w:rsid w:val="00C0205A"/>
    <w:rsid w:val="00C06641"/>
    <w:rsid w:val="00C15B81"/>
    <w:rsid w:val="00C1646A"/>
    <w:rsid w:val="00C22B17"/>
    <w:rsid w:val="00C25E71"/>
    <w:rsid w:val="00C262F6"/>
    <w:rsid w:val="00C31901"/>
    <w:rsid w:val="00C3229F"/>
    <w:rsid w:val="00C32B0F"/>
    <w:rsid w:val="00C33DAE"/>
    <w:rsid w:val="00C33DEE"/>
    <w:rsid w:val="00C35FB6"/>
    <w:rsid w:val="00C43D16"/>
    <w:rsid w:val="00C449CA"/>
    <w:rsid w:val="00C465C8"/>
    <w:rsid w:val="00C505D1"/>
    <w:rsid w:val="00C5145D"/>
    <w:rsid w:val="00C51966"/>
    <w:rsid w:val="00C5273F"/>
    <w:rsid w:val="00C60C92"/>
    <w:rsid w:val="00C6121F"/>
    <w:rsid w:val="00C64429"/>
    <w:rsid w:val="00C6589D"/>
    <w:rsid w:val="00C677F1"/>
    <w:rsid w:val="00C7086E"/>
    <w:rsid w:val="00C746F0"/>
    <w:rsid w:val="00C767F3"/>
    <w:rsid w:val="00C7787D"/>
    <w:rsid w:val="00C813C0"/>
    <w:rsid w:val="00C83727"/>
    <w:rsid w:val="00C83CAE"/>
    <w:rsid w:val="00C83F73"/>
    <w:rsid w:val="00C86920"/>
    <w:rsid w:val="00C8769F"/>
    <w:rsid w:val="00C90F3D"/>
    <w:rsid w:val="00C957CE"/>
    <w:rsid w:val="00C95F5A"/>
    <w:rsid w:val="00C9629A"/>
    <w:rsid w:val="00CA102B"/>
    <w:rsid w:val="00CA6558"/>
    <w:rsid w:val="00CA7B2B"/>
    <w:rsid w:val="00CB108D"/>
    <w:rsid w:val="00CB339C"/>
    <w:rsid w:val="00CB50AA"/>
    <w:rsid w:val="00CB7462"/>
    <w:rsid w:val="00CB74FE"/>
    <w:rsid w:val="00CB7D28"/>
    <w:rsid w:val="00CC0F8B"/>
    <w:rsid w:val="00CC29D8"/>
    <w:rsid w:val="00CC3562"/>
    <w:rsid w:val="00CC3F7A"/>
    <w:rsid w:val="00CD5DA3"/>
    <w:rsid w:val="00CE0F91"/>
    <w:rsid w:val="00CE2711"/>
    <w:rsid w:val="00CE6D11"/>
    <w:rsid w:val="00CF00B7"/>
    <w:rsid w:val="00CF5A3C"/>
    <w:rsid w:val="00CF74B9"/>
    <w:rsid w:val="00D01EFC"/>
    <w:rsid w:val="00D0532F"/>
    <w:rsid w:val="00D07A38"/>
    <w:rsid w:val="00D11EC6"/>
    <w:rsid w:val="00D127F8"/>
    <w:rsid w:val="00D1322A"/>
    <w:rsid w:val="00D14E90"/>
    <w:rsid w:val="00D15F54"/>
    <w:rsid w:val="00D1606D"/>
    <w:rsid w:val="00D16F71"/>
    <w:rsid w:val="00D2029E"/>
    <w:rsid w:val="00D23F32"/>
    <w:rsid w:val="00D2458D"/>
    <w:rsid w:val="00D33821"/>
    <w:rsid w:val="00D410BB"/>
    <w:rsid w:val="00D41C7F"/>
    <w:rsid w:val="00D440D0"/>
    <w:rsid w:val="00D52282"/>
    <w:rsid w:val="00D54679"/>
    <w:rsid w:val="00D5556A"/>
    <w:rsid w:val="00D56116"/>
    <w:rsid w:val="00D5671A"/>
    <w:rsid w:val="00D56E09"/>
    <w:rsid w:val="00D57B82"/>
    <w:rsid w:val="00D63627"/>
    <w:rsid w:val="00D6480C"/>
    <w:rsid w:val="00D6754A"/>
    <w:rsid w:val="00D679D0"/>
    <w:rsid w:val="00D713B1"/>
    <w:rsid w:val="00D71AFA"/>
    <w:rsid w:val="00D72C9B"/>
    <w:rsid w:val="00D75EC7"/>
    <w:rsid w:val="00D77D55"/>
    <w:rsid w:val="00D813C0"/>
    <w:rsid w:val="00D830B2"/>
    <w:rsid w:val="00D834FF"/>
    <w:rsid w:val="00D85FFD"/>
    <w:rsid w:val="00D86457"/>
    <w:rsid w:val="00D86C41"/>
    <w:rsid w:val="00D9173C"/>
    <w:rsid w:val="00D97F49"/>
    <w:rsid w:val="00DA0008"/>
    <w:rsid w:val="00DA04D0"/>
    <w:rsid w:val="00DA35A5"/>
    <w:rsid w:val="00DA37AE"/>
    <w:rsid w:val="00DA70D3"/>
    <w:rsid w:val="00DA79B4"/>
    <w:rsid w:val="00DB1470"/>
    <w:rsid w:val="00DB2C5B"/>
    <w:rsid w:val="00DB2EC0"/>
    <w:rsid w:val="00DB315B"/>
    <w:rsid w:val="00DB3862"/>
    <w:rsid w:val="00DB3EE0"/>
    <w:rsid w:val="00DC1127"/>
    <w:rsid w:val="00DC502F"/>
    <w:rsid w:val="00DC670E"/>
    <w:rsid w:val="00DC6CE2"/>
    <w:rsid w:val="00DC7B85"/>
    <w:rsid w:val="00DC7FCC"/>
    <w:rsid w:val="00DD1934"/>
    <w:rsid w:val="00DD222A"/>
    <w:rsid w:val="00DD23D6"/>
    <w:rsid w:val="00DD464F"/>
    <w:rsid w:val="00DD4A2D"/>
    <w:rsid w:val="00DD62C6"/>
    <w:rsid w:val="00DE1535"/>
    <w:rsid w:val="00DE20F7"/>
    <w:rsid w:val="00DE526F"/>
    <w:rsid w:val="00DE65E0"/>
    <w:rsid w:val="00DF2493"/>
    <w:rsid w:val="00DF38D1"/>
    <w:rsid w:val="00DF72A2"/>
    <w:rsid w:val="00E0034D"/>
    <w:rsid w:val="00E04A59"/>
    <w:rsid w:val="00E05BA0"/>
    <w:rsid w:val="00E0630B"/>
    <w:rsid w:val="00E15CD0"/>
    <w:rsid w:val="00E1711B"/>
    <w:rsid w:val="00E1766D"/>
    <w:rsid w:val="00E23324"/>
    <w:rsid w:val="00E23338"/>
    <w:rsid w:val="00E24880"/>
    <w:rsid w:val="00E24DDB"/>
    <w:rsid w:val="00E2566F"/>
    <w:rsid w:val="00E26B96"/>
    <w:rsid w:val="00E27C5D"/>
    <w:rsid w:val="00E307AA"/>
    <w:rsid w:val="00E34764"/>
    <w:rsid w:val="00E34E0B"/>
    <w:rsid w:val="00E3554C"/>
    <w:rsid w:val="00E35CB8"/>
    <w:rsid w:val="00E369F5"/>
    <w:rsid w:val="00E37782"/>
    <w:rsid w:val="00E43D64"/>
    <w:rsid w:val="00E45625"/>
    <w:rsid w:val="00E47F41"/>
    <w:rsid w:val="00E50A34"/>
    <w:rsid w:val="00E50D39"/>
    <w:rsid w:val="00E51A1D"/>
    <w:rsid w:val="00E53A29"/>
    <w:rsid w:val="00E55D5E"/>
    <w:rsid w:val="00E56B87"/>
    <w:rsid w:val="00E60F4F"/>
    <w:rsid w:val="00E62ED5"/>
    <w:rsid w:val="00E6772A"/>
    <w:rsid w:val="00E73F11"/>
    <w:rsid w:val="00E76384"/>
    <w:rsid w:val="00E7655A"/>
    <w:rsid w:val="00E76854"/>
    <w:rsid w:val="00E775BB"/>
    <w:rsid w:val="00E77AF6"/>
    <w:rsid w:val="00E8128A"/>
    <w:rsid w:val="00E8135F"/>
    <w:rsid w:val="00E82330"/>
    <w:rsid w:val="00E84E05"/>
    <w:rsid w:val="00E860F6"/>
    <w:rsid w:val="00E914FD"/>
    <w:rsid w:val="00E91DA4"/>
    <w:rsid w:val="00E91DD3"/>
    <w:rsid w:val="00E92E88"/>
    <w:rsid w:val="00E943C5"/>
    <w:rsid w:val="00EB2D3D"/>
    <w:rsid w:val="00EB56C5"/>
    <w:rsid w:val="00EB5884"/>
    <w:rsid w:val="00EB5947"/>
    <w:rsid w:val="00EB5E3F"/>
    <w:rsid w:val="00EC2F0F"/>
    <w:rsid w:val="00EC3B80"/>
    <w:rsid w:val="00ED0006"/>
    <w:rsid w:val="00ED67E5"/>
    <w:rsid w:val="00ED7E98"/>
    <w:rsid w:val="00EE028E"/>
    <w:rsid w:val="00EE1C19"/>
    <w:rsid w:val="00EE7B84"/>
    <w:rsid w:val="00EF0EDB"/>
    <w:rsid w:val="00EF118E"/>
    <w:rsid w:val="00EF446D"/>
    <w:rsid w:val="00EF46AB"/>
    <w:rsid w:val="00EF68E8"/>
    <w:rsid w:val="00EF7444"/>
    <w:rsid w:val="00F016FE"/>
    <w:rsid w:val="00F03230"/>
    <w:rsid w:val="00F04CEC"/>
    <w:rsid w:val="00F05351"/>
    <w:rsid w:val="00F13722"/>
    <w:rsid w:val="00F13F0E"/>
    <w:rsid w:val="00F14375"/>
    <w:rsid w:val="00F1622E"/>
    <w:rsid w:val="00F16970"/>
    <w:rsid w:val="00F22A00"/>
    <w:rsid w:val="00F23AA4"/>
    <w:rsid w:val="00F34680"/>
    <w:rsid w:val="00F35FF2"/>
    <w:rsid w:val="00F37C52"/>
    <w:rsid w:val="00F410C7"/>
    <w:rsid w:val="00F41ABA"/>
    <w:rsid w:val="00F4443C"/>
    <w:rsid w:val="00F50413"/>
    <w:rsid w:val="00F50C6B"/>
    <w:rsid w:val="00F51025"/>
    <w:rsid w:val="00F51383"/>
    <w:rsid w:val="00F52A0A"/>
    <w:rsid w:val="00F53F16"/>
    <w:rsid w:val="00F65B9F"/>
    <w:rsid w:val="00F70A14"/>
    <w:rsid w:val="00F71B7B"/>
    <w:rsid w:val="00F72317"/>
    <w:rsid w:val="00F726BB"/>
    <w:rsid w:val="00F7283A"/>
    <w:rsid w:val="00F76F40"/>
    <w:rsid w:val="00F77801"/>
    <w:rsid w:val="00F815AA"/>
    <w:rsid w:val="00F841A7"/>
    <w:rsid w:val="00F84411"/>
    <w:rsid w:val="00F85607"/>
    <w:rsid w:val="00F9277B"/>
    <w:rsid w:val="00F9403E"/>
    <w:rsid w:val="00FA141D"/>
    <w:rsid w:val="00FA30DB"/>
    <w:rsid w:val="00FA5EBF"/>
    <w:rsid w:val="00FB08BE"/>
    <w:rsid w:val="00FB0BBD"/>
    <w:rsid w:val="00FB4946"/>
    <w:rsid w:val="00FB504D"/>
    <w:rsid w:val="00FC2B13"/>
    <w:rsid w:val="00FC45D5"/>
    <w:rsid w:val="00FC464C"/>
    <w:rsid w:val="00FD18DE"/>
    <w:rsid w:val="00FD3219"/>
    <w:rsid w:val="00FD3E4B"/>
    <w:rsid w:val="00FD6ED2"/>
    <w:rsid w:val="00FD77B6"/>
    <w:rsid w:val="00FF2881"/>
    <w:rsid w:val="00FF4E2A"/>
    <w:rsid w:val="011A9D2C"/>
    <w:rsid w:val="1FCC813E"/>
    <w:rsid w:val="25108CAE"/>
    <w:rsid w:val="533855C8"/>
    <w:rsid w:val="76D81546"/>
    <w:rsid w:val="7D678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F1210"/>
  <w15:docId w15:val="{A408BDEB-5EFA-4081-A1DF-8764C448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6F"/>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10"/>
      </w:numPr>
    </w:pPr>
  </w:style>
  <w:style w:type="numbering" w:customStyle="1" w:styleId="CurrentList2">
    <w:name w:val="Current List2"/>
    <w:uiPriority w:val="99"/>
    <w:rsid w:val="00CC3F7A"/>
    <w:pPr>
      <w:numPr>
        <w:numId w:val="11"/>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 w:type="character" w:styleId="Strong">
    <w:name w:val="Strong"/>
    <w:basedOn w:val="DefaultParagraphFont"/>
    <w:uiPriority w:val="22"/>
    <w:qFormat/>
    <w:rsid w:val="00B562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3715">
      <w:bodyDiv w:val="1"/>
      <w:marLeft w:val="0"/>
      <w:marRight w:val="0"/>
      <w:marTop w:val="0"/>
      <w:marBottom w:val="0"/>
      <w:divBdr>
        <w:top w:val="none" w:sz="0" w:space="0" w:color="auto"/>
        <w:left w:val="none" w:sz="0" w:space="0" w:color="auto"/>
        <w:bottom w:val="none" w:sz="0" w:space="0" w:color="auto"/>
        <w:right w:val="none" w:sz="0" w:space="0" w:color="auto"/>
      </w:divBdr>
    </w:div>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110171358">
      <w:bodyDiv w:val="1"/>
      <w:marLeft w:val="0"/>
      <w:marRight w:val="0"/>
      <w:marTop w:val="0"/>
      <w:marBottom w:val="0"/>
      <w:divBdr>
        <w:top w:val="none" w:sz="0" w:space="0" w:color="auto"/>
        <w:left w:val="none" w:sz="0" w:space="0" w:color="auto"/>
        <w:bottom w:val="none" w:sz="0" w:space="0" w:color="auto"/>
        <w:right w:val="none" w:sz="0" w:space="0" w:color="auto"/>
      </w:divBdr>
    </w:div>
    <w:div w:id="139731832">
      <w:bodyDiv w:val="1"/>
      <w:marLeft w:val="0"/>
      <w:marRight w:val="0"/>
      <w:marTop w:val="0"/>
      <w:marBottom w:val="0"/>
      <w:divBdr>
        <w:top w:val="none" w:sz="0" w:space="0" w:color="auto"/>
        <w:left w:val="none" w:sz="0" w:space="0" w:color="auto"/>
        <w:bottom w:val="none" w:sz="0" w:space="0" w:color="auto"/>
        <w:right w:val="none" w:sz="0" w:space="0" w:color="auto"/>
      </w:divBdr>
    </w:div>
    <w:div w:id="139814012">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sChild>
    </w:div>
    <w:div w:id="154690356">
      <w:bodyDiv w:val="1"/>
      <w:marLeft w:val="0"/>
      <w:marRight w:val="0"/>
      <w:marTop w:val="0"/>
      <w:marBottom w:val="0"/>
      <w:divBdr>
        <w:top w:val="none" w:sz="0" w:space="0" w:color="auto"/>
        <w:left w:val="none" w:sz="0" w:space="0" w:color="auto"/>
        <w:bottom w:val="none" w:sz="0" w:space="0" w:color="auto"/>
        <w:right w:val="none" w:sz="0" w:space="0" w:color="auto"/>
      </w:divBdr>
    </w:div>
    <w:div w:id="328021180">
      <w:bodyDiv w:val="1"/>
      <w:marLeft w:val="0"/>
      <w:marRight w:val="0"/>
      <w:marTop w:val="0"/>
      <w:marBottom w:val="0"/>
      <w:divBdr>
        <w:top w:val="none" w:sz="0" w:space="0" w:color="auto"/>
        <w:left w:val="none" w:sz="0" w:space="0" w:color="auto"/>
        <w:bottom w:val="none" w:sz="0" w:space="0" w:color="auto"/>
        <w:right w:val="none" w:sz="0" w:space="0" w:color="auto"/>
      </w:divBdr>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58049750">
      <w:bodyDiv w:val="1"/>
      <w:marLeft w:val="0"/>
      <w:marRight w:val="0"/>
      <w:marTop w:val="0"/>
      <w:marBottom w:val="0"/>
      <w:divBdr>
        <w:top w:val="none" w:sz="0" w:space="0" w:color="auto"/>
        <w:left w:val="none" w:sz="0" w:space="0" w:color="auto"/>
        <w:bottom w:val="none" w:sz="0" w:space="0" w:color="auto"/>
        <w:right w:val="none" w:sz="0" w:space="0" w:color="auto"/>
      </w:divBdr>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52335">
      <w:bodyDiv w:val="1"/>
      <w:marLeft w:val="0"/>
      <w:marRight w:val="0"/>
      <w:marTop w:val="0"/>
      <w:marBottom w:val="0"/>
      <w:divBdr>
        <w:top w:val="none" w:sz="0" w:space="0" w:color="auto"/>
        <w:left w:val="none" w:sz="0" w:space="0" w:color="auto"/>
        <w:bottom w:val="none" w:sz="0" w:space="0" w:color="auto"/>
        <w:right w:val="none" w:sz="0" w:space="0" w:color="auto"/>
      </w:divBdr>
    </w:div>
    <w:div w:id="676463866">
      <w:bodyDiv w:val="1"/>
      <w:marLeft w:val="0"/>
      <w:marRight w:val="0"/>
      <w:marTop w:val="0"/>
      <w:marBottom w:val="0"/>
      <w:divBdr>
        <w:top w:val="none" w:sz="0" w:space="0" w:color="auto"/>
        <w:left w:val="none" w:sz="0" w:space="0" w:color="auto"/>
        <w:bottom w:val="none" w:sz="0" w:space="0" w:color="auto"/>
        <w:right w:val="none" w:sz="0" w:space="0" w:color="auto"/>
      </w:divBdr>
    </w:div>
    <w:div w:id="701828098">
      <w:bodyDiv w:val="1"/>
      <w:marLeft w:val="0"/>
      <w:marRight w:val="0"/>
      <w:marTop w:val="0"/>
      <w:marBottom w:val="0"/>
      <w:divBdr>
        <w:top w:val="none" w:sz="0" w:space="0" w:color="auto"/>
        <w:left w:val="none" w:sz="0" w:space="0" w:color="auto"/>
        <w:bottom w:val="none" w:sz="0" w:space="0" w:color="auto"/>
        <w:right w:val="none" w:sz="0" w:space="0" w:color="auto"/>
      </w:divBdr>
    </w:div>
    <w:div w:id="739716400">
      <w:bodyDiv w:val="1"/>
      <w:marLeft w:val="0"/>
      <w:marRight w:val="0"/>
      <w:marTop w:val="0"/>
      <w:marBottom w:val="0"/>
      <w:divBdr>
        <w:top w:val="none" w:sz="0" w:space="0" w:color="auto"/>
        <w:left w:val="none" w:sz="0" w:space="0" w:color="auto"/>
        <w:bottom w:val="none" w:sz="0" w:space="0" w:color="auto"/>
        <w:right w:val="none" w:sz="0" w:space="0" w:color="auto"/>
      </w:divBdr>
    </w:div>
    <w:div w:id="815758121">
      <w:bodyDiv w:val="1"/>
      <w:marLeft w:val="0"/>
      <w:marRight w:val="0"/>
      <w:marTop w:val="0"/>
      <w:marBottom w:val="0"/>
      <w:divBdr>
        <w:top w:val="none" w:sz="0" w:space="0" w:color="auto"/>
        <w:left w:val="none" w:sz="0" w:space="0" w:color="auto"/>
        <w:bottom w:val="none" w:sz="0" w:space="0" w:color="auto"/>
        <w:right w:val="none" w:sz="0" w:space="0" w:color="auto"/>
      </w:divBdr>
    </w:div>
    <w:div w:id="854421611">
      <w:bodyDiv w:val="1"/>
      <w:marLeft w:val="0"/>
      <w:marRight w:val="0"/>
      <w:marTop w:val="0"/>
      <w:marBottom w:val="0"/>
      <w:divBdr>
        <w:top w:val="none" w:sz="0" w:space="0" w:color="auto"/>
        <w:left w:val="none" w:sz="0" w:space="0" w:color="auto"/>
        <w:bottom w:val="none" w:sz="0" w:space="0" w:color="auto"/>
        <w:right w:val="none" w:sz="0" w:space="0" w:color="auto"/>
      </w:divBdr>
    </w:div>
    <w:div w:id="874807063">
      <w:bodyDiv w:val="1"/>
      <w:marLeft w:val="0"/>
      <w:marRight w:val="0"/>
      <w:marTop w:val="0"/>
      <w:marBottom w:val="0"/>
      <w:divBdr>
        <w:top w:val="none" w:sz="0" w:space="0" w:color="auto"/>
        <w:left w:val="none" w:sz="0" w:space="0" w:color="auto"/>
        <w:bottom w:val="none" w:sz="0" w:space="0" w:color="auto"/>
        <w:right w:val="none" w:sz="0" w:space="0" w:color="auto"/>
      </w:divBdr>
    </w:div>
    <w:div w:id="877089440">
      <w:bodyDiv w:val="1"/>
      <w:marLeft w:val="0"/>
      <w:marRight w:val="0"/>
      <w:marTop w:val="0"/>
      <w:marBottom w:val="0"/>
      <w:divBdr>
        <w:top w:val="none" w:sz="0" w:space="0" w:color="auto"/>
        <w:left w:val="none" w:sz="0" w:space="0" w:color="auto"/>
        <w:bottom w:val="none" w:sz="0" w:space="0" w:color="auto"/>
        <w:right w:val="none" w:sz="0" w:space="0" w:color="auto"/>
      </w:divBdr>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06114246">
      <w:bodyDiv w:val="1"/>
      <w:marLeft w:val="0"/>
      <w:marRight w:val="0"/>
      <w:marTop w:val="0"/>
      <w:marBottom w:val="0"/>
      <w:divBdr>
        <w:top w:val="none" w:sz="0" w:space="0" w:color="auto"/>
        <w:left w:val="none" w:sz="0" w:space="0" w:color="auto"/>
        <w:bottom w:val="none" w:sz="0" w:space="0" w:color="auto"/>
        <w:right w:val="none" w:sz="0" w:space="0" w:color="auto"/>
      </w:divBdr>
    </w:div>
    <w:div w:id="937101086">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1225">
      <w:bodyDiv w:val="1"/>
      <w:marLeft w:val="0"/>
      <w:marRight w:val="0"/>
      <w:marTop w:val="0"/>
      <w:marBottom w:val="0"/>
      <w:divBdr>
        <w:top w:val="none" w:sz="0" w:space="0" w:color="auto"/>
        <w:left w:val="none" w:sz="0" w:space="0" w:color="auto"/>
        <w:bottom w:val="none" w:sz="0" w:space="0" w:color="auto"/>
        <w:right w:val="none" w:sz="0" w:space="0" w:color="auto"/>
      </w:divBdr>
    </w:div>
    <w:div w:id="1048802452">
      <w:bodyDiv w:val="1"/>
      <w:marLeft w:val="0"/>
      <w:marRight w:val="0"/>
      <w:marTop w:val="0"/>
      <w:marBottom w:val="0"/>
      <w:divBdr>
        <w:top w:val="none" w:sz="0" w:space="0" w:color="auto"/>
        <w:left w:val="none" w:sz="0" w:space="0" w:color="auto"/>
        <w:bottom w:val="none" w:sz="0" w:space="0" w:color="auto"/>
        <w:right w:val="none" w:sz="0" w:space="0" w:color="auto"/>
      </w:divBdr>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32729114">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1365209490">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sChild>
    </w:div>
    <w:div w:id="1118568950">
      <w:bodyDiv w:val="1"/>
      <w:marLeft w:val="0"/>
      <w:marRight w:val="0"/>
      <w:marTop w:val="0"/>
      <w:marBottom w:val="0"/>
      <w:divBdr>
        <w:top w:val="none" w:sz="0" w:space="0" w:color="auto"/>
        <w:left w:val="none" w:sz="0" w:space="0" w:color="auto"/>
        <w:bottom w:val="none" w:sz="0" w:space="0" w:color="auto"/>
        <w:right w:val="none" w:sz="0" w:space="0" w:color="auto"/>
      </w:divBdr>
    </w:div>
    <w:div w:id="1125537567">
      <w:bodyDiv w:val="1"/>
      <w:marLeft w:val="0"/>
      <w:marRight w:val="0"/>
      <w:marTop w:val="0"/>
      <w:marBottom w:val="0"/>
      <w:divBdr>
        <w:top w:val="none" w:sz="0" w:space="0" w:color="auto"/>
        <w:left w:val="none" w:sz="0" w:space="0" w:color="auto"/>
        <w:bottom w:val="none" w:sz="0" w:space="0" w:color="auto"/>
        <w:right w:val="none" w:sz="0" w:space="0" w:color="auto"/>
      </w:divBdr>
    </w:div>
    <w:div w:id="1233084624">
      <w:bodyDiv w:val="1"/>
      <w:marLeft w:val="0"/>
      <w:marRight w:val="0"/>
      <w:marTop w:val="0"/>
      <w:marBottom w:val="0"/>
      <w:divBdr>
        <w:top w:val="none" w:sz="0" w:space="0" w:color="auto"/>
        <w:left w:val="none" w:sz="0" w:space="0" w:color="auto"/>
        <w:bottom w:val="none" w:sz="0" w:space="0" w:color="auto"/>
        <w:right w:val="none" w:sz="0" w:space="0" w:color="auto"/>
      </w:divBdr>
    </w:div>
    <w:div w:id="1309164707">
      <w:bodyDiv w:val="1"/>
      <w:marLeft w:val="0"/>
      <w:marRight w:val="0"/>
      <w:marTop w:val="0"/>
      <w:marBottom w:val="0"/>
      <w:divBdr>
        <w:top w:val="none" w:sz="0" w:space="0" w:color="auto"/>
        <w:left w:val="none" w:sz="0" w:space="0" w:color="auto"/>
        <w:bottom w:val="none" w:sz="0" w:space="0" w:color="auto"/>
        <w:right w:val="none" w:sz="0" w:space="0" w:color="auto"/>
      </w:divBdr>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416508828">
      <w:bodyDiv w:val="1"/>
      <w:marLeft w:val="0"/>
      <w:marRight w:val="0"/>
      <w:marTop w:val="0"/>
      <w:marBottom w:val="0"/>
      <w:divBdr>
        <w:top w:val="none" w:sz="0" w:space="0" w:color="auto"/>
        <w:left w:val="none" w:sz="0" w:space="0" w:color="auto"/>
        <w:bottom w:val="none" w:sz="0" w:space="0" w:color="auto"/>
        <w:right w:val="none" w:sz="0" w:space="0" w:color="auto"/>
      </w:divBdr>
    </w:div>
    <w:div w:id="1448430089">
      <w:bodyDiv w:val="1"/>
      <w:marLeft w:val="0"/>
      <w:marRight w:val="0"/>
      <w:marTop w:val="0"/>
      <w:marBottom w:val="0"/>
      <w:divBdr>
        <w:top w:val="none" w:sz="0" w:space="0" w:color="auto"/>
        <w:left w:val="none" w:sz="0" w:space="0" w:color="auto"/>
        <w:bottom w:val="none" w:sz="0" w:space="0" w:color="auto"/>
        <w:right w:val="none" w:sz="0" w:space="0" w:color="auto"/>
      </w:divBdr>
    </w:div>
    <w:div w:id="1479958909">
      <w:bodyDiv w:val="1"/>
      <w:marLeft w:val="0"/>
      <w:marRight w:val="0"/>
      <w:marTop w:val="0"/>
      <w:marBottom w:val="0"/>
      <w:divBdr>
        <w:top w:val="none" w:sz="0" w:space="0" w:color="auto"/>
        <w:left w:val="none" w:sz="0" w:space="0" w:color="auto"/>
        <w:bottom w:val="none" w:sz="0" w:space="0" w:color="auto"/>
        <w:right w:val="none" w:sz="0" w:space="0" w:color="auto"/>
      </w:divBdr>
    </w:div>
    <w:div w:id="1486118119">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540120473">
      <w:bodyDiv w:val="1"/>
      <w:marLeft w:val="0"/>
      <w:marRight w:val="0"/>
      <w:marTop w:val="0"/>
      <w:marBottom w:val="0"/>
      <w:divBdr>
        <w:top w:val="none" w:sz="0" w:space="0" w:color="auto"/>
        <w:left w:val="none" w:sz="0" w:space="0" w:color="auto"/>
        <w:bottom w:val="none" w:sz="0" w:space="0" w:color="auto"/>
        <w:right w:val="none" w:sz="0" w:space="0" w:color="auto"/>
      </w:divBdr>
    </w:div>
    <w:div w:id="1569609997">
      <w:bodyDiv w:val="1"/>
      <w:marLeft w:val="0"/>
      <w:marRight w:val="0"/>
      <w:marTop w:val="0"/>
      <w:marBottom w:val="0"/>
      <w:divBdr>
        <w:top w:val="none" w:sz="0" w:space="0" w:color="auto"/>
        <w:left w:val="none" w:sz="0" w:space="0" w:color="auto"/>
        <w:bottom w:val="none" w:sz="0" w:space="0" w:color="auto"/>
        <w:right w:val="none" w:sz="0" w:space="0" w:color="auto"/>
      </w:divBdr>
    </w:div>
    <w:div w:id="1616060064">
      <w:bodyDiv w:val="1"/>
      <w:marLeft w:val="0"/>
      <w:marRight w:val="0"/>
      <w:marTop w:val="0"/>
      <w:marBottom w:val="0"/>
      <w:divBdr>
        <w:top w:val="none" w:sz="0" w:space="0" w:color="auto"/>
        <w:left w:val="none" w:sz="0" w:space="0" w:color="auto"/>
        <w:bottom w:val="none" w:sz="0" w:space="0" w:color="auto"/>
        <w:right w:val="none" w:sz="0" w:space="0" w:color="auto"/>
      </w:divBdr>
    </w:div>
    <w:div w:id="1634169328">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 w:id="1754937672">
      <w:bodyDiv w:val="1"/>
      <w:marLeft w:val="0"/>
      <w:marRight w:val="0"/>
      <w:marTop w:val="0"/>
      <w:marBottom w:val="0"/>
      <w:divBdr>
        <w:top w:val="none" w:sz="0" w:space="0" w:color="auto"/>
        <w:left w:val="none" w:sz="0" w:space="0" w:color="auto"/>
        <w:bottom w:val="none" w:sz="0" w:space="0" w:color="auto"/>
        <w:right w:val="none" w:sz="0" w:space="0" w:color="auto"/>
      </w:divBdr>
    </w:div>
    <w:div w:id="1755589634">
      <w:bodyDiv w:val="1"/>
      <w:marLeft w:val="0"/>
      <w:marRight w:val="0"/>
      <w:marTop w:val="0"/>
      <w:marBottom w:val="0"/>
      <w:divBdr>
        <w:top w:val="none" w:sz="0" w:space="0" w:color="auto"/>
        <w:left w:val="none" w:sz="0" w:space="0" w:color="auto"/>
        <w:bottom w:val="none" w:sz="0" w:space="0" w:color="auto"/>
        <w:right w:val="none" w:sz="0" w:space="0" w:color="auto"/>
      </w:divBdr>
    </w:div>
    <w:div w:id="1790854259">
      <w:bodyDiv w:val="1"/>
      <w:marLeft w:val="0"/>
      <w:marRight w:val="0"/>
      <w:marTop w:val="0"/>
      <w:marBottom w:val="0"/>
      <w:divBdr>
        <w:top w:val="none" w:sz="0" w:space="0" w:color="auto"/>
        <w:left w:val="none" w:sz="0" w:space="0" w:color="auto"/>
        <w:bottom w:val="none" w:sz="0" w:space="0" w:color="auto"/>
        <w:right w:val="none" w:sz="0" w:space="0" w:color="auto"/>
      </w:divBdr>
    </w:div>
    <w:div w:id="1855991975">
      <w:bodyDiv w:val="1"/>
      <w:marLeft w:val="0"/>
      <w:marRight w:val="0"/>
      <w:marTop w:val="0"/>
      <w:marBottom w:val="0"/>
      <w:divBdr>
        <w:top w:val="none" w:sz="0" w:space="0" w:color="auto"/>
        <w:left w:val="none" w:sz="0" w:space="0" w:color="auto"/>
        <w:bottom w:val="none" w:sz="0" w:space="0" w:color="auto"/>
        <w:right w:val="none" w:sz="0" w:space="0" w:color="auto"/>
      </w:divBdr>
    </w:div>
    <w:div w:id="1857963691">
      <w:bodyDiv w:val="1"/>
      <w:marLeft w:val="0"/>
      <w:marRight w:val="0"/>
      <w:marTop w:val="0"/>
      <w:marBottom w:val="0"/>
      <w:divBdr>
        <w:top w:val="none" w:sz="0" w:space="0" w:color="auto"/>
        <w:left w:val="none" w:sz="0" w:space="0" w:color="auto"/>
        <w:bottom w:val="none" w:sz="0" w:space="0" w:color="auto"/>
        <w:right w:val="none" w:sz="0" w:space="0" w:color="auto"/>
      </w:divBdr>
    </w:div>
    <w:div w:id="1880700105">
      <w:bodyDiv w:val="1"/>
      <w:marLeft w:val="0"/>
      <w:marRight w:val="0"/>
      <w:marTop w:val="0"/>
      <w:marBottom w:val="0"/>
      <w:divBdr>
        <w:top w:val="none" w:sz="0" w:space="0" w:color="auto"/>
        <w:left w:val="none" w:sz="0" w:space="0" w:color="auto"/>
        <w:bottom w:val="none" w:sz="0" w:space="0" w:color="auto"/>
        <w:right w:val="none" w:sz="0" w:space="0" w:color="auto"/>
      </w:divBdr>
    </w:div>
    <w:div w:id="2001956833">
      <w:bodyDiv w:val="1"/>
      <w:marLeft w:val="0"/>
      <w:marRight w:val="0"/>
      <w:marTop w:val="0"/>
      <w:marBottom w:val="0"/>
      <w:divBdr>
        <w:top w:val="none" w:sz="0" w:space="0" w:color="auto"/>
        <w:left w:val="none" w:sz="0" w:space="0" w:color="auto"/>
        <w:bottom w:val="none" w:sz="0" w:space="0" w:color="auto"/>
        <w:right w:val="none" w:sz="0" w:space="0" w:color="auto"/>
      </w:divBdr>
    </w:div>
    <w:div w:id="2084447192">
      <w:bodyDiv w:val="1"/>
      <w:marLeft w:val="0"/>
      <w:marRight w:val="0"/>
      <w:marTop w:val="0"/>
      <w:marBottom w:val="0"/>
      <w:divBdr>
        <w:top w:val="none" w:sz="0" w:space="0" w:color="auto"/>
        <w:left w:val="none" w:sz="0" w:space="0" w:color="auto"/>
        <w:bottom w:val="none" w:sz="0" w:space="0" w:color="auto"/>
        <w:right w:val="none" w:sz="0" w:space="0" w:color="auto"/>
      </w:divBdr>
    </w:div>
    <w:div w:id="2099910621">
      <w:bodyDiv w:val="1"/>
      <w:marLeft w:val="0"/>
      <w:marRight w:val="0"/>
      <w:marTop w:val="0"/>
      <w:marBottom w:val="0"/>
      <w:divBdr>
        <w:top w:val="none" w:sz="0" w:space="0" w:color="auto"/>
        <w:left w:val="none" w:sz="0" w:space="0" w:color="auto"/>
        <w:bottom w:val="none" w:sz="0" w:space="0" w:color="auto"/>
        <w:right w:val="none" w:sz="0" w:space="0" w:color="auto"/>
      </w:divBdr>
    </w:div>
    <w:div w:id="2110805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a.net/administrative-support/purchasing/request-for-proposal" TargetMode="External"/><Relationship Id="rId18" Type="http://schemas.openxmlformats.org/officeDocument/2006/relationships/hyperlink" Target="mailto:purchasing@resa.ne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purchasing@resa.net" TargetMode="External"/><Relationship Id="rId17" Type="http://schemas.openxmlformats.org/officeDocument/2006/relationships/hyperlink" Target="http://www.bidnetdirect.com/mitn/resa"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purchasing@resa.net" TargetMode="External"/><Relationship Id="rId20" Type="http://schemas.openxmlformats.org/officeDocument/2006/relationships/hyperlink" Target="mailto:purchasing@resa.net"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YTBiMzc0ZDYtMWY0OS00YWEyLTkxOWEtZmRjZjRhZDUzMjYy%40thread.v2/0?context=%7b%22Tid%22%3a%2273209eb6-56d0-43c2-8912-0763dc952663%22%2c%22Oid%22%3a%22f7f44bd9-5bc0-4330-ad04-d10eb80e28f0%22%7d"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sa.net/administrative-support/purchasing/request-for-proposal"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sa.net/administrative-support/purchasing/request-for-proposal"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rchasing@resa.net"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Props1.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customXml/itemProps2.xml><?xml version="1.0" encoding="utf-8"?>
<ds:datastoreItem xmlns:ds="http://schemas.openxmlformats.org/officeDocument/2006/customXml" ds:itemID="{8BBDBC3D-A25A-46F5-881B-B7CD5E5D7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81D82-25E7-4F19-971C-95A94094A91C}">
  <ds:schemaRefs>
    <ds:schemaRef ds:uri="http://schemas.microsoft.com/sharepoint/v3/contenttype/forms"/>
  </ds:schemaRefs>
</ds:datastoreItem>
</file>

<file path=customXml/itemProps4.xml><?xml version="1.0" encoding="utf-8"?>
<ds:datastoreItem xmlns:ds="http://schemas.openxmlformats.org/officeDocument/2006/customXml" ds:itemID="{1ED6183A-E4D4-4C10-BA66-6E69F8A5CFF6}">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7641</Words>
  <Characters>48235</Characters>
  <Application>Microsoft Office Word</Application>
  <DocSecurity>0</DocSecurity>
  <Lines>401</Lines>
  <Paragraphs>111</Paragraphs>
  <ScaleCrop>false</ScaleCrop>
  <HeadingPairs>
    <vt:vector size="2" baseType="variant">
      <vt:variant>
        <vt:lpstr>Title</vt:lpstr>
      </vt:variant>
      <vt:variant>
        <vt:i4>1</vt:i4>
      </vt:variant>
    </vt:vector>
  </HeadingPairs>
  <TitlesOfParts>
    <vt:vector size="1" baseType="lpstr">
      <vt:lpstr>WRESA-40-2025-2026-CTE Dual Enrollment Aviation &amp; Aeronautics Program Support</vt:lpstr>
    </vt:vector>
  </TitlesOfParts>
  <Company/>
  <LinksUpToDate>false</LinksUpToDate>
  <CharactersWithSpaces>55765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WRESA-40-2025-2026-CTE Dual Enrollment Aviation &amp; Aeronautics Program Support</dc:title>
  <dc:subject/>
  <dc:creator>Stacey Shaw</dc:creator>
  <cp:keywords>WRESA-40-2025-2026-CTE Dual Enrollment Aviation &amp; Aeronautics Program Support</cp:keywords>
  <dc:description/>
  <cp:lastModifiedBy>Stacey Shaw</cp:lastModifiedBy>
  <cp:revision>3</cp:revision>
  <cp:lastPrinted>2025-03-21T19:33:00Z</cp:lastPrinted>
  <dcterms:created xsi:type="dcterms:W3CDTF">2025-06-25T16:20:00Z</dcterms:created>
  <dcterms:modified xsi:type="dcterms:W3CDTF">2025-06-25T16:23:00Z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GrammarlyDocumentId">
    <vt:lpwstr>3f7bcb94-73b8-482b-aa72-932f8128a8af</vt:lpwstr>
  </property>
  <property fmtid="{D5CDD505-2E9C-101B-9397-08002B2CF9AE}" pid="4" name="MediaServiceImageTags">
    <vt:lpwstr/>
  </property>
</Properties>
</file>