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F1210" w14:textId="77777777" w:rsidR="00C746F0" w:rsidRDefault="00756173">
      <w:pPr>
        <w:rPr>
          <w:rFonts w:ascii="Times New Roman" w:eastAsia="Times New Roman" w:hAnsi="Times New Roman" w:cs="Times New Roman"/>
          <w:b/>
        </w:rPr>
      </w:pPr>
      <w:r>
        <w:rPr>
          <w:rFonts w:ascii="Times New Roman" w:eastAsia="Times New Roman" w:hAnsi="Times New Roman" w:cs="Times New Roman"/>
          <w:b/>
        </w:rPr>
        <w:tab/>
      </w:r>
    </w:p>
    <w:p w14:paraId="229F1211" w14:textId="77777777" w:rsidR="00C746F0" w:rsidRDefault="00C746F0">
      <w:pPr>
        <w:rPr>
          <w:rFonts w:ascii="Times New Roman" w:eastAsia="Times New Roman" w:hAnsi="Times New Roman" w:cs="Times New Roman"/>
          <w:b/>
        </w:rPr>
      </w:pPr>
    </w:p>
    <w:p w14:paraId="229F1212" w14:textId="77777777" w:rsidR="00C746F0" w:rsidRDefault="00C746F0">
      <w:pPr>
        <w:rPr>
          <w:rFonts w:ascii="Times New Roman" w:eastAsia="Times New Roman" w:hAnsi="Times New Roman" w:cs="Times New Roman"/>
          <w:color w:val="323E4F"/>
          <w:u w:val="single"/>
        </w:rPr>
      </w:pPr>
    </w:p>
    <w:p w14:paraId="229F1213" w14:textId="77777777" w:rsidR="00C746F0" w:rsidRDefault="00C746F0">
      <w:pPr>
        <w:jc w:val="center"/>
        <w:rPr>
          <w:rFonts w:ascii="Times New Roman" w:eastAsia="Times New Roman" w:hAnsi="Times New Roman" w:cs="Times New Roman"/>
          <w:color w:val="323E4F"/>
          <w:sz w:val="72"/>
          <w:szCs w:val="72"/>
          <w:u w:val="single"/>
        </w:rPr>
      </w:pPr>
    </w:p>
    <w:p w14:paraId="229F1214" w14:textId="3CDB6490" w:rsidR="00C746F0" w:rsidRPr="00477DE6" w:rsidRDefault="00756173">
      <w:pPr>
        <w:spacing w:after="0" w:line="240" w:lineRule="auto"/>
        <w:jc w:val="center"/>
        <w:rPr>
          <w:rFonts w:ascii="Times New Roman" w:eastAsia="Times New Roman" w:hAnsi="Times New Roman" w:cs="Times New Roman"/>
          <w:b/>
          <w:sz w:val="40"/>
          <w:szCs w:val="40"/>
        </w:rPr>
      </w:pPr>
      <w:bookmarkStart w:id="0" w:name="_Hlk146615906"/>
      <w:r w:rsidRPr="00477DE6">
        <w:rPr>
          <w:rFonts w:ascii="Times New Roman" w:eastAsia="Times New Roman" w:hAnsi="Times New Roman" w:cs="Times New Roman"/>
          <w:b/>
          <w:sz w:val="40"/>
          <w:szCs w:val="40"/>
        </w:rPr>
        <w:t>RFP #</w:t>
      </w:r>
      <w:r w:rsidR="00477DE6" w:rsidRPr="00477DE6">
        <w:rPr>
          <w:color w:val="444444"/>
          <w:sz w:val="40"/>
          <w:szCs w:val="40"/>
          <w:shd w:val="clear" w:color="auto" w:fill="FFFFFF"/>
        </w:rPr>
        <w:t xml:space="preserve"> </w:t>
      </w:r>
      <w:r w:rsidR="00477DE6" w:rsidRPr="00477DE6">
        <w:rPr>
          <w:rFonts w:ascii="Times New Roman" w:eastAsia="Times New Roman" w:hAnsi="Times New Roman" w:cs="Times New Roman"/>
          <w:b/>
          <w:sz w:val="40"/>
          <w:szCs w:val="40"/>
        </w:rPr>
        <w:t>WRESA-</w:t>
      </w:r>
      <w:r w:rsidR="00B640D5">
        <w:rPr>
          <w:rFonts w:ascii="Times New Roman" w:eastAsia="Times New Roman" w:hAnsi="Times New Roman" w:cs="Times New Roman"/>
          <w:b/>
          <w:sz w:val="40"/>
          <w:szCs w:val="40"/>
        </w:rPr>
        <w:t>45</w:t>
      </w:r>
      <w:r w:rsidR="00477DE6" w:rsidRPr="00477DE6">
        <w:rPr>
          <w:rFonts w:ascii="Times New Roman" w:eastAsia="Times New Roman" w:hAnsi="Times New Roman" w:cs="Times New Roman"/>
          <w:b/>
          <w:sz w:val="40"/>
          <w:szCs w:val="40"/>
        </w:rPr>
        <w:t>-202</w:t>
      </w:r>
      <w:r w:rsidR="00BC4C3B">
        <w:rPr>
          <w:rFonts w:ascii="Times New Roman" w:eastAsia="Times New Roman" w:hAnsi="Times New Roman" w:cs="Times New Roman"/>
          <w:b/>
          <w:sz w:val="40"/>
          <w:szCs w:val="40"/>
        </w:rPr>
        <w:t>6</w:t>
      </w:r>
      <w:r w:rsidR="00477DE6" w:rsidRPr="00477DE6">
        <w:rPr>
          <w:rFonts w:ascii="Times New Roman" w:eastAsia="Times New Roman" w:hAnsi="Times New Roman" w:cs="Times New Roman"/>
          <w:b/>
          <w:sz w:val="40"/>
          <w:szCs w:val="40"/>
        </w:rPr>
        <w:t>-202</w:t>
      </w:r>
      <w:r w:rsidR="00BC4C3B">
        <w:rPr>
          <w:rFonts w:ascii="Times New Roman" w:eastAsia="Times New Roman" w:hAnsi="Times New Roman" w:cs="Times New Roman"/>
          <w:b/>
          <w:sz w:val="40"/>
          <w:szCs w:val="40"/>
        </w:rPr>
        <w:t>7</w:t>
      </w:r>
      <w:r w:rsidR="00477DE6" w:rsidRPr="00477DE6">
        <w:rPr>
          <w:rFonts w:ascii="Times New Roman" w:eastAsia="Times New Roman" w:hAnsi="Times New Roman" w:cs="Times New Roman"/>
          <w:b/>
          <w:sz w:val="40"/>
          <w:szCs w:val="40"/>
        </w:rPr>
        <w:t>-</w:t>
      </w:r>
      <w:r w:rsidR="00B640D5">
        <w:rPr>
          <w:rFonts w:ascii="Times New Roman" w:eastAsia="Times New Roman" w:hAnsi="Times New Roman" w:cs="Times New Roman"/>
          <w:b/>
          <w:sz w:val="40"/>
          <w:szCs w:val="40"/>
        </w:rPr>
        <w:t>01</w:t>
      </w:r>
    </w:p>
    <w:bookmarkEnd w:id="0"/>
    <w:p w14:paraId="229F1215" w14:textId="77777777" w:rsidR="00C746F0" w:rsidRDefault="00C746F0">
      <w:pPr>
        <w:spacing w:after="0" w:line="240" w:lineRule="auto"/>
        <w:rPr>
          <w:rFonts w:ascii="Times New Roman" w:eastAsia="Times New Roman" w:hAnsi="Times New Roman" w:cs="Times New Roman"/>
          <w:b/>
          <w:sz w:val="32"/>
          <w:szCs w:val="32"/>
          <w:highlight w:val="yellow"/>
        </w:rPr>
      </w:pPr>
    </w:p>
    <w:p w14:paraId="229F1216" w14:textId="56FFF30B" w:rsidR="00C746F0" w:rsidRDefault="00756173">
      <w:pPr>
        <w:pStyle w:val="Heading1"/>
      </w:pPr>
      <w:bookmarkStart w:id="1" w:name="_7tevwmk5d314" w:colFirst="0" w:colLast="0"/>
      <w:bookmarkStart w:id="2" w:name="_Toc146811311"/>
      <w:bookmarkStart w:id="3" w:name="_Toc147474271"/>
      <w:bookmarkStart w:id="4" w:name="_Toc154129591"/>
      <w:bookmarkStart w:id="5" w:name="_Toc154129720"/>
      <w:bookmarkStart w:id="6" w:name="_Toc155257455"/>
      <w:bookmarkEnd w:id="1"/>
      <w:r>
        <w:t xml:space="preserve">REQUEST FOR PROPOSALS </w:t>
      </w:r>
      <w:r>
        <w:br/>
        <w:t xml:space="preserve">FOR </w:t>
      </w:r>
      <w:r>
        <w:br/>
      </w:r>
      <w:bookmarkEnd w:id="2"/>
      <w:bookmarkEnd w:id="3"/>
      <w:bookmarkEnd w:id="4"/>
      <w:bookmarkEnd w:id="5"/>
      <w:bookmarkEnd w:id="6"/>
      <w:r w:rsidR="00BC4C3B">
        <w:t>DIGITAL MENU PLANNING SOFTWARE SYSTEM</w:t>
      </w:r>
    </w:p>
    <w:p w14:paraId="229F1217" w14:textId="77777777" w:rsidR="00C746F0" w:rsidRDefault="00C746F0">
      <w:pPr>
        <w:pBdr>
          <w:top w:val="nil"/>
          <w:left w:val="nil"/>
          <w:bottom w:val="nil"/>
          <w:right w:val="nil"/>
          <w:between w:val="nil"/>
        </w:pBdr>
        <w:spacing w:after="0"/>
        <w:ind w:left="1080"/>
        <w:jc w:val="center"/>
        <w:rPr>
          <w:rFonts w:ascii="Times New Roman" w:eastAsia="Times New Roman" w:hAnsi="Times New Roman" w:cs="Times New Roman"/>
          <w:color w:val="323E4F"/>
          <w:sz w:val="72"/>
          <w:szCs w:val="72"/>
        </w:rPr>
      </w:pPr>
    </w:p>
    <w:p w14:paraId="229F1218" w14:textId="77777777" w:rsidR="00C746F0" w:rsidRDefault="00756173">
      <w:pPr>
        <w:rPr>
          <w:rFonts w:ascii="Times New Roman" w:eastAsia="Times New Roman" w:hAnsi="Times New Roman" w:cs="Times New Roman"/>
          <w:color w:val="323E4F"/>
          <w:sz w:val="72"/>
          <w:szCs w:val="72"/>
        </w:rPr>
      </w:pPr>
      <w:r>
        <w:br w:type="page"/>
      </w:r>
    </w:p>
    <w:p w14:paraId="229F1219" w14:textId="77777777" w:rsidR="00C746F0" w:rsidRDefault="00756173">
      <w:pPr>
        <w:pStyle w:val="Heading2"/>
      </w:pPr>
      <w:bookmarkStart w:id="7" w:name="_hxiu5gh7mgqh" w:colFirst="0" w:colLast="0"/>
      <w:bookmarkStart w:id="8" w:name="_Toc146811312"/>
      <w:bookmarkStart w:id="9" w:name="_Toc147474272"/>
      <w:bookmarkStart w:id="10" w:name="_Toc154129592"/>
      <w:bookmarkStart w:id="11" w:name="_Toc154129721"/>
      <w:bookmarkStart w:id="12" w:name="_Toc155257456"/>
      <w:bookmarkEnd w:id="7"/>
      <w:r>
        <w:lastRenderedPageBreak/>
        <w:t>BID SUMMARY</w:t>
      </w:r>
      <w:bookmarkEnd w:id="8"/>
      <w:bookmarkEnd w:id="9"/>
      <w:bookmarkEnd w:id="10"/>
      <w:bookmarkEnd w:id="11"/>
      <w:bookmarkEnd w:id="12"/>
    </w:p>
    <w:p w14:paraId="229F121A" w14:textId="77777777" w:rsidR="00C746F0" w:rsidRDefault="00C746F0">
      <w:pPr>
        <w:spacing w:after="0"/>
        <w:jc w:val="center"/>
        <w:rPr>
          <w:rFonts w:ascii="Times New Roman" w:eastAsia="Times New Roman" w:hAnsi="Times New Roman" w:cs="Times New Roman"/>
          <w:b/>
        </w:rPr>
      </w:pPr>
    </w:p>
    <w:p w14:paraId="229F121B" w14:textId="053AB145" w:rsidR="00C746F0" w:rsidRDefault="00756173">
      <w:pPr>
        <w:spacing w:after="0"/>
        <w:rPr>
          <w:rFonts w:ascii="Times New Roman" w:eastAsia="Times New Roman" w:hAnsi="Times New Roman" w:cs="Times New Roman"/>
        </w:rPr>
      </w:pPr>
      <w:r>
        <w:rPr>
          <w:rFonts w:ascii="Times New Roman" w:eastAsia="Times New Roman" w:hAnsi="Times New Roman" w:cs="Times New Roman"/>
          <w:b/>
        </w:rPr>
        <w:t>Commodity/Service Being Requested:</w:t>
      </w:r>
      <w:r>
        <w:rPr>
          <w:rFonts w:ascii="Times New Roman" w:eastAsia="Times New Roman" w:hAnsi="Times New Roman" w:cs="Times New Roman"/>
          <w:b/>
        </w:rPr>
        <w:tab/>
      </w:r>
      <w:r w:rsidR="00BC4C3B">
        <w:rPr>
          <w:rFonts w:ascii="Times New Roman" w:eastAsia="Times New Roman" w:hAnsi="Times New Roman" w:cs="Times New Roman"/>
        </w:rPr>
        <w:t>Digital Menu Planning Software System</w:t>
      </w:r>
      <w:r w:rsidR="00147EA6">
        <w:rPr>
          <w:rFonts w:ascii="Times New Roman" w:eastAsia="Times New Roman" w:hAnsi="Times New Roman" w:cs="Times New Roman"/>
        </w:rPr>
        <w:t>.</w:t>
      </w:r>
    </w:p>
    <w:p w14:paraId="229F121C" w14:textId="77777777" w:rsidR="00C746F0" w:rsidRDefault="00C746F0">
      <w:pPr>
        <w:spacing w:after="0"/>
        <w:rPr>
          <w:rFonts w:ascii="Times New Roman" w:eastAsia="Times New Roman" w:hAnsi="Times New Roman" w:cs="Times New Roman"/>
        </w:rPr>
      </w:pPr>
    </w:p>
    <w:p w14:paraId="229F121D" w14:textId="0B5C287B"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Type of Solicitation:  </w:t>
      </w:r>
      <w:r>
        <w:rPr>
          <w:rFonts w:ascii="Times New Roman" w:eastAsia="Times New Roman" w:hAnsi="Times New Roman" w:cs="Times New Roman"/>
        </w:rPr>
        <w:t>Request for Proposals (RFP) – Wayne RESA</w:t>
      </w:r>
      <w:r w:rsidR="00C53DA9">
        <w:rPr>
          <w:rFonts w:ascii="Times New Roman" w:eastAsia="Times New Roman" w:hAnsi="Times New Roman" w:cs="Times New Roman"/>
        </w:rPr>
        <w:t xml:space="preserve"> and the MOR School Food Service consortia in Michigan</w:t>
      </w:r>
      <w:r>
        <w:rPr>
          <w:rFonts w:ascii="Times New Roman" w:eastAsia="Times New Roman" w:hAnsi="Times New Roman" w:cs="Times New Roman"/>
        </w:rPr>
        <w:t xml:space="preserve">, in partnership with the </w:t>
      </w:r>
      <w:proofErr w:type="spellStart"/>
      <w:r w:rsidR="00EE3DFB">
        <w:rPr>
          <w:rFonts w:ascii="Times New Roman" w:eastAsia="Times New Roman" w:hAnsi="Times New Roman" w:cs="Times New Roman"/>
        </w:rPr>
        <w:t>CoPro</w:t>
      </w:r>
      <w:proofErr w:type="spellEnd"/>
      <w:r w:rsidR="00EE3DFB">
        <w:rPr>
          <w:rFonts w:ascii="Times New Roman" w:eastAsia="Times New Roman" w:hAnsi="Times New Roman" w:cs="Times New Roman"/>
        </w:rPr>
        <w:t xml:space="preserve">+ cooperative purchasing program managed by the Public Procurement Institute of </w:t>
      </w:r>
      <w:r>
        <w:rPr>
          <w:rFonts w:ascii="Times New Roman" w:eastAsia="Times New Roman" w:hAnsi="Times New Roman" w:cs="Times New Roman"/>
        </w:rPr>
        <w:t xml:space="preserve">Michigan </w:t>
      </w:r>
      <w:r w:rsidR="00EE3DFB">
        <w:rPr>
          <w:rFonts w:ascii="Times New Roman" w:eastAsia="Times New Roman" w:hAnsi="Times New Roman" w:cs="Times New Roman"/>
        </w:rPr>
        <w:t xml:space="preserve">(PPIM), a nonprofit organization, </w:t>
      </w:r>
      <w:r>
        <w:rPr>
          <w:rFonts w:ascii="Times New Roman" w:eastAsia="Times New Roman" w:hAnsi="Times New Roman" w:cs="Times New Roman"/>
        </w:rPr>
        <w:t xml:space="preserve">is competitively bidding and awarding a Master Agreement to a </w:t>
      </w:r>
      <w:r w:rsidR="00C00DB6">
        <w:rPr>
          <w:rFonts w:ascii="Times New Roman" w:eastAsia="Times New Roman" w:hAnsi="Times New Roman" w:cs="Times New Roman"/>
        </w:rPr>
        <w:t>Contract</w:t>
      </w:r>
      <w:r>
        <w:rPr>
          <w:rFonts w:ascii="Times New Roman" w:eastAsia="Times New Roman" w:hAnsi="Times New Roman" w:cs="Times New Roman"/>
        </w:rPr>
        <w:t xml:space="preserve">or or </w:t>
      </w:r>
      <w:r w:rsidR="00C00DB6">
        <w:rPr>
          <w:rFonts w:ascii="Times New Roman" w:eastAsia="Times New Roman" w:hAnsi="Times New Roman" w:cs="Times New Roman"/>
        </w:rPr>
        <w:t>Contract</w:t>
      </w:r>
      <w:r>
        <w:rPr>
          <w:rFonts w:ascii="Times New Roman" w:eastAsia="Times New Roman" w:hAnsi="Times New Roman" w:cs="Times New Roman"/>
        </w:rPr>
        <w:t xml:space="preserve">ors for </w:t>
      </w:r>
      <w:r w:rsidR="00C53DA9">
        <w:rPr>
          <w:rFonts w:ascii="Times New Roman" w:eastAsia="Times New Roman" w:hAnsi="Times New Roman" w:cs="Times New Roman"/>
        </w:rPr>
        <w:t>a Digital Menu Planning Software System</w:t>
      </w:r>
      <w:r w:rsidR="002F16D9">
        <w:rPr>
          <w:rFonts w:ascii="Times New Roman" w:eastAsia="Times New Roman" w:hAnsi="Times New Roman" w:cs="Times New Roman"/>
        </w:rPr>
        <w:t>.</w:t>
      </w:r>
    </w:p>
    <w:p w14:paraId="229F121E" w14:textId="77777777" w:rsidR="00C746F0" w:rsidRDefault="00C746F0">
      <w:pPr>
        <w:spacing w:after="0" w:line="240" w:lineRule="auto"/>
        <w:rPr>
          <w:rFonts w:ascii="Times New Roman" w:eastAsia="Times New Roman" w:hAnsi="Times New Roman" w:cs="Times New Roman"/>
        </w:rPr>
      </w:pPr>
    </w:p>
    <w:p w14:paraId="229F121F" w14:textId="53A6C4B0" w:rsidR="00C746F0" w:rsidRDefault="00756173">
      <w:pPr>
        <w:spacing w:after="0" w:line="240" w:lineRule="auto"/>
        <w:rPr>
          <w:rFonts w:ascii="Times New Roman" w:eastAsia="Times New Roman" w:hAnsi="Times New Roman" w:cs="Times New Roman"/>
          <w:b/>
        </w:rPr>
      </w:pPr>
      <w:r>
        <w:rPr>
          <w:rFonts w:ascii="Times New Roman" w:eastAsia="Times New Roman" w:hAnsi="Times New Roman" w:cs="Times New Roman"/>
          <w:b/>
        </w:rPr>
        <w:t>Type of Resulting Contract:</w:t>
      </w:r>
      <w:r>
        <w:rPr>
          <w:rFonts w:ascii="Times New Roman" w:eastAsia="Times New Roman" w:hAnsi="Times New Roman" w:cs="Times New Roman"/>
        </w:rPr>
        <w:t xml:space="preserve">  Statewide Cooperative Contract – As a result of this RFP, Wayne RESA will work with the </w:t>
      </w:r>
      <w:proofErr w:type="spellStart"/>
      <w:r>
        <w:rPr>
          <w:rFonts w:ascii="Times New Roman" w:eastAsia="Times New Roman" w:hAnsi="Times New Roman" w:cs="Times New Roman"/>
        </w:rPr>
        <w:t>CoPro</w:t>
      </w:r>
      <w:proofErr w:type="spellEnd"/>
      <w:r>
        <w:rPr>
          <w:rFonts w:ascii="Times New Roman" w:eastAsia="Times New Roman" w:hAnsi="Times New Roman" w:cs="Times New Roman"/>
        </w:rPr>
        <w:t xml:space="preserve">+ program to market and extend the resulting </w:t>
      </w:r>
      <w:r w:rsidR="00C00DB6">
        <w:rPr>
          <w:rFonts w:ascii="Times New Roman" w:eastAsia="Times New Roman" w:hAnsi="Times New Roman" w:cs="Times New Roman"/>
        </w:rPr>
        <w:t>Contract</w:t>
      </w:r>
      <w:r>
        <w:rPr>
          <w:rFonts w:ascii="Times New Roman" w:eastAsia="Times New Roman" w:hAnsi="Times New Roman" w:cs="Times New Roman"/>
        </w:rPr>
        <w:t xml:space="preserve"> to other public municipalities, non-profit organizations and schools statewide in having access to </w:t>
      </w:r>
      <w:r w:rsidR="00C00DB6">
        <w:rPr>
          <w:rFonts w:ascii="Times New Roman" w:eastAsia="Times New Roman" w:hAnsi="Times New Roman" w:cs="Times New Roman"/>
        </w:rPr>
        <w:t>Contract</w:t>
      </w:r>
      <w:r>
        <w:rPr>
          <w:rFonts w:ascii="Times New Roman" w:eastAsia="Times New Roman" w:hAnsi="Times New Roman" w:cs="Times New Roman"/>
        </w:rPr>
        <w:t xml:space="preserve">(s) for </w:t>
      </w:r>
      <w:r w:rsidR="00C53DA9">
        <w:rPr>
          <w:rFonts w:ascii="Times New Roman" w:eastAsia="Times New Roman" w:hAnsi="Times New Roman" w:cs="Times New Roman"/>
        </w:rPr>
        <w:t>a Digital Menu Planning Software System</w:t>
      </w:r>
      <w:r>
        <w:rPr>
          <w:rFonts w:ascii="Times New Roman" w:eastAsia="Times New Roman" w:hAnsi="Times New Roman" w:cs="Times New Roman"/>
        </w:rPr>
        <w:t xml:space="preserve">. This </w:t>
      </w:r>
      <w:r w:rsidR="00C00DB6">
        <w:rPr>
          <w:rFonts w:ascii="Times New Roman" w:eastAsia="Times New Roman" w:hAnsi="Times New Roman" w:cs="Times New Roman"/>
        </w:rPr>
        <w:t>Contract</w:t>
      </w:r>
      <w:r>
        <w:rPr>
          <w:rFonts w:ascii="Times New Roman" w:eastAsia="Times New Roman" w:hAnsi="Times New Roman" w:cs="Times New Roman"/>
        </w:rPr>
        <w:t xml:space="preserve"> will enable public municipalities, non-profit organizations, and schools to “piggyback” and purchase </w:t>
      </w:r>
      <w:r w:rsidR="00477DE6">
        <w:rPr>
          <w:rFonts w:ascii="Times New Roman" w:eastAsia="Times New Roman" w:hAnsi="Times New Roman" w:cs="Times New Roman"/>
        </w:rPr>
        <w:t>commodity/</w:t>
      </w:r>
      <w:r>
        <w:rPr>
          <w:rFonts w:ascii="Times New Roman" w:eastAsia="Times New Roman" w:hAnsi="Times New Roman" w:cs="Times New Roman"/>
        </w:rPr>
        <w:t xml:space="preserve">service on an “as needed” basis from the </w:t>
      </w:r>
      <w:r w:rsidR="00D20E99">
        <w:rPr>
          <w:rFonts w:ascii="Times New Roman" w:eastAsia="Times New Roman" w:hAnsi="Times New Roman" w:cs="Times New Roman"/>
        </w:rPr>
        <w:t>Contractor</w:t>
      </w:r>
      <w:r>
        <w:rPr>
          <w:rFonts w:ascii="Times New Roman" w:eastAsia="Times New Roman" w:hAnsi="Times New Roman" w:cs="Times New Roman"/>
        </w:rPr>
        <w:t xml:space="preserve">(s). Proposers shall </w:t>
      </w:r>
      <w:r w:rsidR="00DC7B85">
        <w:rPr>
          <w:rFonts w:ascii="Times New Roman" w:eastAsia="Times New Roman" w:hAnsi="Times New Roman" w:cs="Times New Roman"/>
        </w:rPr>
        <w:t xml:space="preserve">list which regions you will service and </w:t>
      </w:r>
      <w:r>
        <w:rPr>
          <w:rFonts w:ascii="Times New Roman" w:eastAsia="Times New Roman" w:hAnsi="Times New Roman" w:cs="Times New Roman"/>
        </w:rPr>
        <w:t xml:space="preserve">identify any limitations on </w:t>
      </w:r>
      <w:r w:rsidR="00477DE6">
        <w:rPr>
          <w:rFonts w:ascii="Times New Roman" w:eastAsia="Times New Roman" w:hAnsi="Times New Roman" w:cs="Times New Roman"/>
        </w:rPr>
        <w:t xml:space="preserve">commodities and/or </w:t>
      </w:r>
      <w:r>
        <w:rPr>
          <w:rFonts w:ascii="Times New Roman" w:eastAsia="Times New Roman" w:hAnsi="Times New Roman" w:cs="Times New Roman"/>
        </w:rPr>
        <w:t>service</w:t>
      </w:r>
      <w:r w:rsidR="00881DCC">
        <w:rPr>
          <w:rFonts w:ascii="Times New Roman" w:eastAsia="Times New Roman" w:hAnsi="Times New Roman" w:cs="Times New Roman"/>
        </w:rPr>
        <w:t>s</w:t>
      </w:r>
      <w:r>
        <w:rPr>
          <w:rFonts w:ascii="Times New Roman" w:eastAsia="Times New Roman" w:hAnsi="Times New Roman" w:cs="Times New Roman"/>
        </w:rPr>
        <w:t xml:space="preserve"> areas within </w:t>
      </w:r>
      <w:r w:rsidR="00DC7B85">
        <w:rPr>
          <w:rFonts w:ascii="Times New Roman" w:eastAsia="Times New Roman" w:hAnsi="Times New Roman" w:cs="Times New Roman"/>
        </w:rPr>
        <w:t>Appendix A – Regional Map, within this RFP.</w:t>
      </w:r>
    </w:p>
    <w:p w14:paraId="229F1220" w14:textId="77777777" w:rsidR="00C746F0" w:rsidRDefault="00C746F0">
      <w:pPr>
        <w:spacing w:after="0" w:line="240" w:lineRule="auto"/>
        <w:rPr>
          <w:rFonts w:ascii="Times New Roman" w:eastAsia="Times New Roman" w:hAnsi="Times New Roman" w:cs="Times New Roman"/>
        </w:rPr>
      </w:pPr>
    </w:p>
    <w:p w14:paraId="014A223A" w14:textId="78C30B0C" w:rsidR="00831116" w:rsidRDefault="00756173" w:rsidP="00831116">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Resulting Contract Term</w:t>
      </w:r>
      <w:r>
        <w:rPr>
          <w:rFonts w:ascii="Times New Roman" w:eastAsia="Times New Roman" w:hAnsi="Times New Roman" w:cs="Times New Roman"/>
        </w:rPr>
        <w:t xml:space="preserve">: </w:t>
      </w:r>
      <w:r w:rsidRPr="00D46BA7">
        <w:rPr>
          <w:rFonts w:ascii="Times New Roman" w:eastAsia="Times New Roman" w:hAnsi="Times New Roman" w:cs="Times New Roman"/>
        </w:rPr>
        <w:t>Three</w:t>
      </w:r>
      <w:r w:rsidR="00645385" w:rsidRPr="00D46BA7">
        <w:rPr>
          <w:rFonts w:ascii="Times New Roman" w:eastAsia="Times New Roman" w:hAnsi="Times New Roman" w:cs="Times New Roman"/>
        </w:rPr>
        <w:t xml:space="preserve"> (3)</w:t>
      </w:r>
      <w:r w:rsidR="00E860F6" w:rsidRPr="00D46BA7">
        <w:rPr>
          <w:rFonts w:ascii="Times New Roman" w:eastAsia="Times New Roman" w:hAnsi="Times New Roman" w:cs="Times New Roman"/>
        </w:rPr>
        <w:t xml:space="preserve"> years</w:t>
      </w:r>
      <w:r w:rsidRPr="00D46BA7">
        <w:rPr>
          <w:rFonts w:ascii="Times New Roman" w:eastAsia="Times New Roman" w:hAnsi="Times New Roman" w:cs="Times New Roman"/>
        </w:rPr>
        <w:t xml:space="preserve"> with </w:t>
      </w:r>
      <w:r w:rsidR="00FD3219" w:rsidRPr="00D46BA7">
        <w:rPr>
          <w:rFonts w:ascii="Times New Roman" w:eastAsia="Times New Roman" w:hAnsi="Times New Roman" w:cs="Times New Roman"/>
        </w:rPr>
        <w:t>t</w:t>
      </w:r>
      <w:r w:rsidRPr="00D46BA7">
        <w:rPr>
          <w:rFonts w:ascii="Times New Roman" w:eastAsia="Times New Roman" w:hAnsi="Times New Roman" w:cs="Times New Roman"/>
        </w:rPr>
        <w:t>wo (2) one-year renewal options.</w:t>
      </w:r>
      <w:r w:rsidR="00831116" w:rsidRPr="00D46BA7">
        <w:rPr>
          <w:rFonts w:ascii="Times New Roman" w:eastAsia="Times New Roman" w:hAnsi="Times New Roman" w:cs="Times New Roman"/>
        </w:rPr>
        <w:t xml:space="preserve"> Th</w:t>
      </w:r>
      <w:r w:rsidR="00A60F1D" w:rsidRPr="00D46BA7">
        <w:rPr>
          <w:rFonts w:ascii="Times New Roman" w:eastAsia="Times New Roman" w:hAnsi="Times New Roman" w:cs="Times New Roman"/>
        </w:rPr>
        <w:t xml:space="preserve">e base term for this Contract </w:t>
      </w:r>
      <w:r w:rsidR="00831116" w:rsidRPr="00D46BA7">
        <w:rPr>
          <w:rFonts w:ascii="Times New Roman" w:eastAsia="Times New Roman" w:hAnsi="Times New Roman" w:cs="Times New Roman"/>
        </w:rPr>
        <w:t xml:space="preserve">is for </w:t>
      </w:r>
      <w:r w:rsidR="00A60F1D" w:rsidRPr="00D46BA7">
        <w:rPr>
          <w:rFonts w:ascii="Times New Roman" w:eastAsia="Times New Roman" w:hAnsi="Times New Roman" w:cs="Times New Roman"/>
        </w:rPr>
        <w:t>three (3) years</w:t>
      </w:r>
      <w:r w:rsidR="00831116" w:rsidRPr="00D46BA7">
        <w:rPr>
          <w:rFonts w:ascii="Times New Roman" w:eastAsia="Times New Roman" w:hAnsi="Times New Roman" w:cs="Times New Roman"/>
        </w:rPr>
        <w:t>.</w:t>
      </w:r>
      <w:r w:rsidR="00831116">
        <w:rPr>
          <w:rFonts w:ascii="Times New Roman" w:eastAsia="Times New Roman" w:hAnsi="Times New Roman" w:cs="Times New Roman"/>
        </w:rPr>
        <w:t xml:space="preserve"> At the end of the initial term, this Agreement will be evaluated.  If the parties agree that it is a mutually beneficial relationship, the Agreement may be </w:t>
      </w:r>
      <w:r w:rsidR="00831116" w:rsidRPr="00B413FA">
        <w:rPr>
          <w:rFonts w:ascii="Times New Roman" w:eastAsia="Times New Roman" w:hAnsi="Times New Roman" w:cs="Times New Roman"/>
        </w:rPr>
        <w:t xml:space="preserve">extended </w:t>
      </w:r>
      <w:r w:rsidR="00102660" w:rsidRPr="00B413FA">
        <w:rPr>
          <w:rFonts w:ascii="Times New Roman" w:eastAsia="Times New Roman" w:hAnsi="Times New Roman" w:cs="Times New Roman"/>
        </w:rPr>
        <w:t>through a signed Amendment</w:t>
      </w:r>
      <w:r w:rsidR="000C51B1" w:rsidRPr="00B413FA">
        <w:rPr>
          <w:rFonts w:ascii="Times New Roman" w:eastAsia="Times New Roman" w:hAnsi="Times New Roman" w:cs="Times New Roman"/>
        </w:rPr>
        <w:t xml:space="preserve"> by both parties</w:t>
      </w:r>
      <w:r w:rsidR="00831116" w:rsidRPr="00B413FA">
        <w:rPr>
          <w:rFonts w:ascii="Times New Roman" w:eastAsia="Times New Roman" w:hAnsi="Times New Roman" w:cs="Times New Roman"/>
        </w:rPr>
        <w:t xml:space="preserve"> for up to two (2) additional one (1) </w:t>
      </w:r>
      <w:r w:rsidR="00036C3E" w:rsidRPr="00B413FA">
        <w:rPr>
          <w:rFonts w:ascii="Times New Roman" w:eastAsia="Times New Roman" w:hAnsi="Times New Roman" w:cs="Times New Roman"/>
        </w:rPr>
        <w:t>year</w:t>
      </w:r>
      <w:r w:rsidR="00C53DA9">
        <w:rPr>
          <w:rFonts w:ascii="Times New Roman" w:eastAsia="Times New Roman" w:hAnsi="Times New Roman" w:cs="Times New Roman"/>
        </w:rPr>
        <w:t xml:space="preserve"> options</w:t>
      </w:r>
      <w:r w:rsidR="00BB2878" w:rsidRPr="00B413FA">
        <w:rPr>
          <w:rFonts w:ascii="Times New Roman" w:eastAsia="Times New Roman" w:hAnsi="Times New Roman" w:cs="Times New Roman"/>
        </w:rPr>
        <w:t xml:space="preserve">, which may be exercised </w:t>
      </w:r>
      <w:r w:rsidR="0024606A" w:rsidRPr="00B413FA">
        <w:rPr>
          <w:rFonts w:ascii="Times New Roman" w:eastAsia="Times New Roman" w:hAnsi="Times New Roman" w:cs="Times New Roman"/>
        </w:rPr>
        <w:t>individually or together</w:t>
      </w:r>
      <w:r w:rsidR="00831116" w:rsidRPr="00B413FA">
        <w:rPr>
          <w:rFonts w:ascii="Times New Roman" w:eastAsia="Times New Roman" w:hAnsi="Times New Roman" w:cs="Times New Roman"/>
        </w:rPr>
        <w:t>.</w:t>
      </w:r>
    </w:p>
    <w:p w14:paraId="229F1221" w14:textId="140FADEA" w:rsidR="00C746F0" w:rsidRDefault="00C746F0">
      <w:pPr>
        <w:spacing w:after="0" w:line="240" w:lineRule="auto"/>
        <w:rPr>
          <w:rFonts w:ascii="Times New Roman" w:eastAsia="Times New Roman" w:hAnsi="Times New Roman" w:cs="Times New Roman"/>
        </w:rPr>
      </w:pPr>
    </w:p>
    <w:p w14:paraId="229F1222" w14:textId="77777777" w:rsidR="00C746F0" w:rsidRDefault="00C746F0">
      <w:pPr>
        <w:spacing w:after="0" w:line="240" w:lineRule="auto"/>
        <w:rPr>
          <w:rFonts w:ascii="Times New Roman" w:eastAsia="Times New Roman" w:hAnsi="Times New Roman" w:cs="Times New Roman"/>
        </w:rPr>
      </w:pPr>
    </w:p>
    <w:tbl>
      <w:tblPr>
        <w:tblStyle w:val="TableGrid"/>
        <w:tblW w:w="9180" w:type="dxa"/>
        <w:tblInd w:w="-5" w:type="dxa"/>
        <w:tblLayout w:type="fixed"/>
        <w:tblLook w:val="04A0" w:firstRow="1" w:lastRow="0" w:firstColumn="1" w:lastColumn="0" w:noHBand="0" w:noVBand="1"/>
      </w:tblPr>
      <w:tblGrid>
        <w:gridCol w:w="4320"/>
        <w:gridCol w:w="4860"/>
      </w:tblGrid>
      <w:tr w:rsidR="00FD3219" w:rsidRPr="00BB3C07" w14:paraId="74FF9BE2" w14:textId="77777777" w:rsidTr="00547033">
        <w:trPr>
          <w:trHeight w:val="395"/>
          <w:tblHeader/>
        </w:trPr>
        <w:tc>
          <w:tcPr>
            <w:tcW w:w="4320" w:type="dxa"/>
            <w:shd w:val="clear" w:color="auto" w:fill="D9D9D9" w:themeFill="background1" w:themeFillShade="D9"/>
            <w:vAlign w:val="bottom"/>
          </w:tcPr>
          <w:p w14:paraId="59FF27B1" w14:textId="77777777" w:rsidR="00FD3219" w:rsidRPr="00374A61" w:rsidRDefault="00FD3219" w:rsidP="004E7CE9">
            <w:pPr>
              <w:autoSpaceDE w:val="0"/>
              <w:autoSpaceDN w:val="0"/>
              <w:adjustRightInd w:val="0"/>
              <w:jc w:val="both"/>
              <w:rPr>
                <w:b/>
                <w:bCs/>
                <w:sz w:val="22"/>
                <w:szCs w:val="22"/>
              </w:rPr>
            </w:pPr>
            <w:r>
              <w:rPr>
                <w:b/>
                <w:bCs/>
                <w:sz w:val="22"/>
                <w:szCs w:val="22"/>
              </w:rPr>
              <w:t>RFP</w:t>
            </w:r>
            <w:r w:rsidRPr="00374A61">
              <w:rPr>
                <w:b/>
                <w:bCs/>
                <w:sz w:val="22"/>
                <w:szCs w:val="22"/>
              </w:rPr>
              <w:t xml:space="preserve"> TIMETABLE</w:t>
            </w:r>
          </w:p>
        </w:tc>
        <w:tc>
          <w:tcPr>
            <w:tcW w:w="4860" w:type="dxa"/>
            <w:shd w:val="clear" w:color="auto" w:fill="D9D9D9" w:themeFill="background1" w:themeFillShade="D9"/>
            <w:vAlign w:val="bottom"/>
          </w:tcPr>
          <w:p w14:paraId="2CA29A21" w14:textId="77777777" w:rsidR="00FD3219" w:rsidRPr="00374A61" w:rsidRDefault="00FD3219" w:rsidP="004E7CE9">
            <w:pPr>
              <w:autoSpaceDE w:val="0"/>
              <w:autoSpaceDN w:val="0"/>
              <w:adjustRightInd w:val="0"/>
              <w:jc w:val="both"/>
              <w:rPr>
                <w:b/>
                <w:bCs/>
                <w:sz w:val="22"/>
                <w:szCs w:val="22"/>
              </w:rPr>
            </w:pPr>
            <w:r w:rsidRPr="00374A61">
              <w:rPr>
                <w:b/>
                <w:bCs/>
                <w:sz w:val="22"/>
                <w:szCs w:val="22"/>
              </w:rPr>
              <w:t>DATE</w:t>
            </w:r>
            <w:r>
              <w:rPr>
                <w:b/>
                <w:bCs/>
                <w:sz w:val="22"/>
                <w:szCs w:val="22"/>
              </w:rPr>
              <w:t xml:space="preserve"> / TIME</w:t>
            </w:r>
          </w:p>
        </w:tc>
      </w:tr>
      <w:tr w:rsidR="00FD3219" w:rsidRPr="00B82816" w14:paraId="7B2E84C1" w14:textId="77777777" w:rsidTr="00547033">
        <w:trPr>
          <w:trHeight w:val="395"/>
        </w:trPr>
        <w:tc>
          <w:tcPr>
            <w:tcW w:w="4320" w:type="dxa"/>
            <w:vAlign w:val="bottom"/>
          </w:tcPr>
          <w:p w14:paraId="0D0C1A47" w14:textId="77777777" w:rsidR="00FD3219" w:rsidRPr="004C635E" w:rsidRDefault="00FD3219" w:rsidP="004E7CE9">
            <w:pPr>
              <w:autoSpaceDE w:val="0"/>
              <w:autoSpaceDN w:val="0"/>
              <w:adjustRightInd w:val="0"/>
              <w:jc w:val="both"/>
              <w:rPr>
                <w:b/>
                <w:bCs/>
                <w:sz w:val="22"/>
                <w:szCs w:val="22"/>
              </w:rPr>
            </w:pPr>
            <w:r w:rsidRPr="004C635E">
              <w:rPr>
                <w:sz w:val="22"/>
                <w:szCs w:val="22"/>
              </w:rPr>
              <w:t>RFP Issue Date</w:t>
            </w:r>
          </w:p>
        </w:tc>
        <w:tc>
          <w:tcPr>
            <w:tcW w:w="4860" w:type="dxa"/>
            <w:vAlign w:val="bottom"/>
          </w:tcPr>
          <w:p w14:paraId="2458BBEF" w14:textId="59C17981" w:rsidR="00FD3219" w:rsidRPr="009E7DA0" w:rsidRDefault="00D46BA7" w:rsidP="004E7CE9">
            <w:pPr>
              <w:autoSpaceDE w:val="0"/>
              <w:autoSpaceDN w:val="0"/>
              <w:adjustRightInd w:val="0"/>
              <w:rPr>
                <w:bCs/>
                <w:color w:val="000000" w:themeColor="text1"/>
                <w:sz w:val="22"/>
                <w:szCs w:val="22"/>
              </w:rPr>
            </w:pPr>
            <w:r w:rsidRPr="009E7DA0">
              <w:rPr>
                <w:bCs/>
                <w:sz w:val="22"/>
                <w:szCs w:val="22"/>
              </w:rPr>
              <w:t xml:space="preserve">February </w:t>
            </w:r>
            <w:r w:rsidR="008354F0" w:rsidRPr="009E7DA0">
              <w:rPr>
                <w:bCs/>
                <w:sz w:val="22"/>
                <w:szCs w:val="22"/>
              </w:rPr>
              <w:t>1</w:t>
            </w:r>
            <w:r w:rsidR="009E7DA0" w:rsidRPr="009E7DA0">
              <w:rPr>
                <w:bCs/>
                <w:sz w:val="22"/>
                <w:szCs w:val="22"/>
              </w:rPr>
              <w:t>8</w:t>
            </w:r>
            <w:r w:rsidR="00EB5947" w:rsidRPr="009E7DA0">
              <w:rPr>
                <w:bCs/>
                <w:sz w:val="22"/>
                <w:szCs w:val="22"/>
              </w:rPr>
              <w:t>, 202</w:t>
            </w:r>
            <w:r w:rsidRPr="009E7DA0">
              <w:rPr>
                <w:bCs/>
                <w:sz w:val="22"/>
                <w:szCs w:val="22"/>
              </w:rPr>
              <w:t>6</w:t>
            </w:r>
          </w:p>
        </w:tc>
      </w:tr>
      <w:tr w:rsidR="005123D1" w:rsidRPr="00B82816" w14:paraId="0EE683F1" w14:textId="77777777" w:rsidTr="00547033">
        <w:trPr>
          <w:trHeight w:val="395"/>
        </w:trPr>
        <w:tc>
          <w:tcPr>
            <w:tcW w:w="4320" w:type="dxa"/>
            <w:vAlign w:val="bottom"/>
          </w:tcPr>
          <w:p w14:paraId="5C0A6F56" w14:textId="6734F56E" w:rsidR="005123D1" w:rsidRPr="004C635E" w:rsidRDefault="005123D1" w:rsidP="004E7CE9">
            <w:pPr>
              <w:autoSpaceDE w:val="0"/>
              <w:autoSpaceDN w:val="0"/>
              <w:adjustRightInd w:val="0"/>
              <w:jc w:val="both"/>
              <w:rPr>
                <w:sz w:val="22"/>
                <w:szCs w:val="22"/>
              </w:rPr>
            </w:pPr>
            <w:r w:rsidRPr="004C635E">
              <w:rPr>
                <w:sz w:val="22"/>
                <w:szCs w:val="22"/>
              </w:rPr>
              <w:t xml:space="preserve">Pre-Proposal Meeting**: </w:t>
            </w:r>
          </w:p>
        </w:tc>
        <w:tc>
          <w:tcPr>
            <w:tcW w:w="4860" w:type="dxa"/>
            <w:vAlign w:val="bottom"/>
          </w:tcPr>
          <w:p w14:paraId="175E1208" w14:textId="2E4E1CE6" w:rsidR="005123D1" w:rsidRPr="009E7DA0" w:rsidRDefault="009E7DA0" w:rsidP="004E7CE9">
            <w:pPr>
              <w:autoSpaceDE w:val="0"/>
              <w:autoSpaceDN w:val="0"/>
              <w:adjustRightInd w:val="0"/>
              <w:rPr>
                <w:bCs/>
                <w:sz w:val="22"/>
                <w:szCs w:val="22"/>
              </w:rPr>
            </w:pPr>
            <w:r w:rsidRPr="009E7DA0">
              <w:rPr>
                <w:bCs/>
                <w:sz w:val="22"/>
                <w:szCs w:val="22"/>
              </w:rPr>
              <w:t>March 4</w:t>
            </w:r>
            <w:r w:rsidR="00EB5947" w:rsidRPr="009E7DA0">
              <w:rPr>
                <w:bCs/>
                <w:sz w:val="22"/>
                <w:szCs w:val="22"/>
              </w:rPr>
              <w:t>, 202</w:t>
            </w:r>
            <w:r w:rsidR="00D46BA7" w:rsidRPr="009E7DA0">
              <w:rPr>
                <w:bCs/>
                <w:sz w:val="22"/>
                <w:szCs w:val="22"/>
              </w:rPr>
              <w:t>6</w:t>
            </w:r>
            <w:r w:rsidR="00EB5947" w:rsidRPr="009E7DA0">
              <w:rPr>
                <w:bCs/>
                <w:sz w:val="22"/>
                <w:szCs w:val="22"/>
              </w:rPr>
              <w:t xml:space="preserve">, </w:t>
            </w:r>
            <w:r w:rsidR="00547033" w:rsidRPr="009E7DA0">
              <w:rPr>
                <w:bCs/>
                <w:sz w:val="22"/>
                <w:szCs w:val="22"/>
              </w:rPr>
              <w:t>from</w:t>
            </w:r>
            <w:r w:rsidR="00EB5947" w:rsidRPr="009E7DA0">
              <w:rPr>
                <w:bCs/>
                <w:sz w:val="22"/>
                <w:szCs w:val="22"/>
              </w:rPr>
              <w:t xml:space="preserve"> </w:t>
            </w:r>
            <w:r w:rsidR="00D46BA7" w:rsidRPr="009E7DA0">
              <w:rPr>
                <w:bCs/>
                <w:sz w:val="22"/>
                <w:szCs w:val="22"/>
              </w:rPr>
              <w:t>10</w:t>
            </w:r>
            <w:r w:rsidR="00EB5947" w:rsidRPr="009E7DA0">
              <w:rPr>
                <w:bCs/>
                <w:sz w:val="22"/>
                <w:szCs w:val="22"/>
              </w:rPr>
              <w:t>:00 a.m.</w:t>
            </w:r>
            <w:r w:rsidR="004D476F" w:rsidRPr="009E7DA0">
              <w:rPr>
                <w:bCs/>
                <w:sz w:val="22"/>
                <w:szCs w:val="22"/>
              </w:rPr>
              <w:t xml:space="preserve"> </w:t>
            </w:r>
            <w:r w:rsidR="00547033" w:rsidRPr="009E7DA0">
              <w:rPr>
                <w:bCs/>
                <w:sz w:val="22"/>
                <w:szCs w:val="22"/>
              </w:rPr>
              <w:t>to 1</w:t>
            </w:r>
            <w:r w:rsidR="00D46BA7" w:rsidRPr="009E7DA0">
              <w:rPr>
                <w:bCs/>
                <w:sz w:val="22"/>
                <w:szCs w:val="22"/>
              </w:rPr>
              <w:t>0</w:t>
            </w:r>
            <w:r w:rsidR="00547033" w:rsidRPr="009E7DA0">
              <w:rPr>
                <w:bCs/>
                <w:sz w:val="22"/>
                <w:szCs w:val="22"/>
              </w:rPr>
              <w:t>:</w:t>
            </w:r>
            <w:r w:rsidR="00D46BA7" w:rsidRPr="009E7DA0">
              <w:rPr>
                <w:bCs/>
                <w:sz w:val="22"/>
                <w:szCs w:val="22"/>
              </w:rPr>
              <w:t>3</w:t>
            </w:r>
            <w:r w:rsidR="00547033" w:rsidRPr="009E7DA0">
              <w:rPr>
                <w:bCs/>
                <w:sz w:val="22"/>
                <w:szCs w:val="22"/>
              </w:rPr>
              <w:t xml:space="preserve">0 a.m. </w:t>
            </w:r>
            <w:r w:rsidR="004D476F" w:rsidRPr="009E7DA0">
              <w:rPr>
                <w:bCs/>
                <w:sz w:val="22"/>
                <w:szCs w:val="22"/>
              </w:rPr>
              <w:t>Eastern Time</w:t>
            </w:r>
          </w:p>
        </w:tc>
      </w:tr>
      <w:tr w:rsidR="00FD3219" w:rsidRPr="00B82816" w14:paraId="408F961F" w14:textId="77777777" w:rsidTr="00547033">
        <w:trPr>
          <w:trHeight w:val="395"/>
        </w:trPr>
        <w:tc>
          <w:tcPr>
            <w:tcW w:w="4320" w:type="dxa"/>
            <w:vAlign w:val="bottom"/>
          </w:tcPr>
          <w:p w14:paraId="206EDA6E" w14:textId="3490AD16" w:rsidR="00FD3219" w:rsidRPr="004C635E" w:rsidRDefault="00FD3219" w:rsidP="004E7CE9">
            <w:pPr>
              <w:autoSpaceDE w:val="0"/>
              <w:autoSpaceDN w:val="0"/>
              <w:adjustRightInd w:val="0"/>
              <w:jc w:val="both"/>
              <w:rPr>
                <w:sz w:val="22"/>
                <w:szCs w:val="22"/>
              </w:rPr>
            </w:pPr>
            <w:r w:rsidRPr="004C635E">
              <w:rPr>
                <w:sz w:val="22"/>
                <w:szCs w:val="22"/>
              </w:rPr>
              <w:t xml:space="preserve">Submission of Question(s) from </w:t>
            </w:r>
            <w:r w:rsidR="00C00DB6">
              <w:rPr>
                <w:sz w:val="22"/>
                <w:szCs w:val="22"/>
              </w:rPr>
              <w:t>Vendor</w:t>
            </w:r>
            <w:r w:rsidRPr="004C635E">
              <w:rPr>
                <w:sz w:val="22"/>
                <w:szCs w:val="22"/>
              </w:rPr>
              <w:t xml:space="preserve"> Due</w:t>
            </w:r>
          </w:p>
        </w:tc>
        <w:tc>
          <w:tcPr>
            <w:tcW w:w="4860" w:type="dxa"/>
            <w:vAlign w:val="bottom"/>
          </w:tcPr>
          <w:p w14:paraId="57BE74B1" w14:textId="408214FE" w:rsidR="00FD3219" w:rsidRPr="009E7DA0" w:rsidRDefault="009E7DA0" w:rsidP="004E7CE9">
            <w:pPr>
              <w:autoSpaceDE w:val="0"/>
              <w:autoSpaceDN w:val="0"/>
              <w:adjustRightInd w:val="0"/>
              <w:rPr>
                <w:bCs/>
                <w:sz w:val="22"/>
                <w:szCs w:val="22"/>
              </w:rPr>
            </w:pPr>
            <w:r w:rsidRPr="009E7DA0">
              <w:rPr>
                <w:bCs/>
                <w:sz w:val="22"/>
                <w:szCs w:val="22"/>
              </w:rPr>
              <w:t>March 6</w:t>
            </w:r>
            <w:r w:rsidR="00EB5947" w:rsidRPr="009E7DA0">
              <w:rPr>
                <w:bCs/>
                <w:sz w:val="22"/>
                <w:szCs w:val="22"/>
              </w:rPr>
              <w:t>, 202</w:t>
            </w:r>
            <w:r w:rsidR="00D46BA7" w:rsidRPr="009E7DA0">
              <w:rPr>
                <w:bCs/>
                <w:sz w:val="22"/>
                <w:szCs w:val="22"/>
              </w:rPr>
              <w:t>6</w:t>
            </w:r>
            <w:r w:rsidR="00485C8C" w:rsidRPr="009E7DA0">
              <w:rPr>
                <w:bCs/>
                <w:sz w:val="22"/>
                <w:szCs w:val="22"/>
              </w:rPr>
              <w:t>,</w:t>
            </w:r>
            <w:r w:rsidR="00FD3219" w:rsidRPr="009E7DA0">
              <w:rPr>
                <w:bCs/>
                <w:sz w:val="22"/>
                <w:szCs w:val="22"/>
              </w:rPr>
              <w:t xml:space="preserve"> by </w:t>
            </w:r>
            <w:r w:rsidR="004D476F" w:rsidRPr="009E7DA0">
              <w:rPr>
                <w:bCs/>
                <w:sz w:val="22"/>
                <w:szCs w:val="22"/>
              </w:rPr>
              <w:t>12</w:t>
            </w:r>
            <w:r w:rsidR="00FD3219" w:rsidRPr="009E7DA0">
              <w:rPr>
                <w:bCs/>
                <w:sz w:val="22"/>
                <w:szCs w:val="22"/>
              </w:rPr>
              <w:t>:00 p.m. Eastern Time</w:t>
            </w:r>
          </w:p>
        </w:tc>
      </w:tr>
      <w:tr w:rsidR="00FD3219" w:rsidRPr="00B82816" w14:paraId="696E20F7" w14:textId="77777777" w:rsidTr="00547033">
        <w:trPr>
          <w:trHeight w:val="395"/>
        </w:trPr>
        <w:tc>
          <w:tcPr>
            <w:tcW w:w="4320" w:type="dxa"/>
            <w:vAlign w:val="bottom"/>
          </w:tcPr>
          <w:p w14:paraId="5F7F0BB6" w14:textId="7B973D0B" w:rsidR="00FD3219" w:rsidRPr="004C635E" w:rsidRDefault="00FD3219" w:rsidP="004E7CE9">
            <w:pPr>
              <w:autoSpaceDE w:val="0"/>
              <w:autoSpaceDN w:val="0"/>
              <w:adjustRightInd w:val="0"/>
              <w:jc w:val="both"/>
              <w:rPr>
                <w:sz w:val="22"/>
                <w:szCs w:val="22"/>
              </w:rPr>
            </w:pPr>
            <w:r w:rsidRPr="004C635E">
              <w:rPr>
                <w:sz w:val="22"/>
                <w:szCs w:val="22"/>
              </w:rPr>
              <w:t xml:space="preserve">Answers to </w:t>
            </w:r>
            <w:r w:rsidR="00C00DB6">
              <w:rPr>
                <w:sz w:val="22"/>
                <w:szCs w:val="22"/>
              </w:rPr>
              <w:t>Vendor</w:t>
            </w:r>
            <w:r w:rsidRPr="004C635E">
              <w:rPr>
                <w:sz w:val="22"/>
                <w:szCs w:val="22"/>
              </w:rPr>
              <w:t xml:space="preserve"> Questions Due</w:t>
            </w:r>
          </w:p>
        </w:tc>
        <w:tc>
          <w:tcPr>
            <w:tcW w:w="4860" w:type="dxa"/>
            <w:vAlign w:val="bottom"/>
          </w:tcPr>
          <w:p w14:paraId="27F126E7" w14:textId="5BCABE84" w:rsidR="00FD3219" w:rsidRPr="009E7DA0" w:rsidRDefault="00D46BA7" w:rsidP="004E7CE9">
            <w:pPr>
              <w:autoSpaceDE w:val="0"/>
              <w:autoSpaceDN w:val="0"/>
              <w:adjustRightInd w:val="0"/>
              <w:rPr>
                <w:bCs/>
                <w:sz w:val="22"/>
                <w:szCs w:val="22"/>
              </w:rPr>
            </w:pPr>
            <w:r w:rsidRPr="009E7DA0">
              <w:rPr>
                <w:bCs/>
                <w:sz w:val="22"/>
                <w:szCs w:val="22"/>
              </w:rPr>
              <w:t>March</w:t>
            </w:r>
            <w:r w:rsidR="00B76438" w:rsidRPr="009E7DA0">
              <w:rPr>
                <w:bCs/>
                <w:sz w:val="22"/>
                <w:szCs w:val="22"/>
              </w:rPr>
              <w:t xml:space="preserve"> </w:t>
            </w:r>
            <w:r w:rsidR="009E7DA0" w:rsidRPr="009E7DA0">
              <w:rPr>
                <w:bCs/>
                <w:sz w:val="22"/>
                <w:szCs w:val="22"/>
              </w:rPr>
              <w:t>11</w:t>
            </w:r>
            <w:r w:rsidR="00EB5947" w:rsidRPr="009E7DA0">
              <w:rPr>
                <w:bCs/>
                <w:sz w:val="22"/>
                <w:szCs w:val="22"/>
              </w:rPr>
              <w:t>, 202</w:t>
            </w:r>
            <w:r w:rsidRPr="009E7DA0">
              <w:rPr>
                <w:bCs/>
                <w:sz w:val="22"/>
                <w:szCs w:val="22"/>
              </w:rPr>
              <w:t>6</w:t>
            </w:r>
          </w:p>
        </w:tc>
      </w:tr>
      <w:tr w:rsidR="00FD3219" w:rsidRPr="00B82816" w14:paraId="4F5C54D5" w14:textId="77777777" w:rsidTr="00547033">
        <w:trPr>
          <w:trHeight w:val="350"/>
        </w:trPr>
        <w:tc>
          <w:tcPr>
            <w:tcW w:w="4320" w:type="dxa"/>
            <w:vAlign w:val="bottom"/>
          </w:tcPr>
          <w:p w14:paraId="40F394A6" w14:textId="2FB996E2" w:rsidR="00FD3219" w:rsidRPr="004C635E" w:rsidRDefault="00FD3219" w:rsidP="004E7CE9">
            <w:pPr>
              <w:autoSpaceDE w:val="0"/>
              <w:autoSpaceDN w:val="0"/>
              <w:adjustRightInd w:val="0"/>
              <w:jc w:val="both"/>
              <w:rPr>
                <w:b/>
                <w:bCs/>
                <w:sz w:val="22"/>
                <w:szCs w:val="22"/>
              </w:rPr>
            </w:pPr>
            <w:r w:rsidRPr="004C635E">
              <w:rPr>
                <w:b/>
                <w:bCs/>
                <w:sz w:val="22"/>
                <w:szCs w:val="22"/>
              </w:rPr>
              <w:t>Proposals Due*</w:t>
            </w:r>
          </w:p>
        </w:tc>
        <w:tc>
          <w:tcPr>
            <w:tcW w:w="4860" w:type="dxa"/>
            <w:vAlign w:val="bottom"/>
          </w:tcPr>
          <w:p w14:paraId="5B9A73E1" w14:textId="69F3AD24" w:rsidR="00FD3219" w:rsidRPr="009E7DA0" w:rsidRDefault="00D46BA7" w:rsidP="004E7CE9">
            <w:pPr>
              <w:autoSpaceDE w:val="0"/>
              <w:autoSpaceDN w:val="0"/>
              <w:adjustRightInd w:val="0"/>
              <w:rPr>
                <w:b/>
                <w:bCs/>
                <w:color w:val="000000" w:themeColor="text1"/>
                <w:sz w:val="22"/>
                <w:szCs w:val="22"/>
              </w:rPr>
            </w:pPr>
            <w:r w:rsidRPr="009E7DA0">
              <w:rPr>
                <w:b/>
                <w:bCs/>
                <w:sz w:val="22"/>
                <w:szCs w:val="22"/>
              </w:rPr>
              <w:t>March</w:t>
            </w:r>
            <w:r w:rsidR="00547033" w:rsidRPr="009E7DA0">
              <w:rPr>
                <w:b/>
                <w:bCs/>
                <w:sz w:val="22"/>
                <w:szCs w:val="22"/>
              </w:rPr>
              <w:t xml:space="preserve"> </w:t>
            </w:r>
            <w:r w:rsidR="008354F0" w:rsidRPr="009E7DA0">
              <w:rPr>
                <w:b/>
                <w:bCs/>
                <w:sz w:val="22"/>
                <w:szCs w:val="22"/>
              </w:rPr>
              <w:t>1</w:t>
            </w:r>
            <w:r w:rsidR="009E7DA0" w:rsidRPr="009E7DA0">
              <w:rPr>
                <w:b/>
                <w:bCs/>
                <w:sz w:val="22"/>
                <w:szCs w:val="22"/>
              </w:rPr>
              <w:t>8</w:t>
            </w:r>
            <w:r w:rsidR="00EB5947" w:rsidRPr="009E7DA0">
              <w:rPr>
                <w:b/>
                <w:bCs/>
                <w:sz w:val="22"/>
                <w:szCs w:val="22"/>
              </w:rPr>
              <w:t>, 202</w:t>
            </w:r>
            <w:r w:rsidRPr="009E7DA0">
              <w:rPr>
                <w:b/>
                <w:bCs/>
                <w:sz w:val="22"/>
                <w:szCs w:val="22"/>
              </w:rPr>
              <w:t>6</w:t>
            </w:r>
            <w:r w:rsidR="00485C8C" w:rsidRPr="009E7DA0">
              <w:rPr>
                <w:b/>
                <w:bCs/>
                <w:sz w:val="22"/>
                <w:szCs w:val="22"/>
              </w:rPr>
              <w:t>,</w:t>
            </w:r>
            <w:r w:rsidR="00FD3219" w:rsidRPr="009E7DA0">
              <w:rPr>
                <w:b/>
                <w:bCs/>
                <w:sz w:val="22"/>
                <w:szCs w:val="22"/>
              </w:rPr>
              <w:t xml:space="preserve"> by 12:00 p.m. Eastern Time</w:t>
            </w:r>
          </w:p>
        </w:tc>
      </w:tr>
      <w:tr w:rsidR="00FD3219" w:rsidRPr="00B82816" w14:paraId="5542EC5A" w14:textId="77777777" w:rsidTr="00547033">
        <w:trPr>
          <w:trHeight w:val="350"/>
        </w:trPr>
        <w:tc>
          <w:tcPr>
            <w:tcW w:w="4320" w:type="dxa"/>
            <w:vAlign w:val="bottom"/>
          </w:tcPr>
          <w:p w14:paraId="242F3DE8" w14:textId="77777777" w:rsidR="00FD3219" w:rsidRPr="004C635E" w:rsidRDefault="00FD3219" w:rsidP="004E7CE9">
            <w:pPr>
              <w:autoSpaceDE w:val="0"/>
              <w:autoSpaceDN w:val="0"/>
              <w:adjustRightInd w:val="0"/>
              <w:jc w:val="both"/>
              <w:rPr>
                <w:b/>
                <w:bCs/>
                <w:sz w:val="22"/>
                <w:szCs w:val="22"/>
              </w:rPr>
            </w:pPr>
            <w:r w:rsidRPr="004C635E">
              <w:rPr>
                <w:sz w:val="22"/>
                <w:szCs w:val="22"/>
              </w:rPr>
              <w:t>Contract Start</w:t>
            </w:r>
          </w:p>
        </w:tc>
        <w:tc>
          <w:tcPr>
            <w:tcW w:w="4860" w:type="dxa"/>
            <w:vAlign w:val="bottom"/>
          </w:tcPr>
          <w:p w14:paraId="4366AE8B" w14:textId="3AE89E9A" w:rsidR="00FD3219" w:rsidRPr="009E7DA0" w:rsidRDefault="00FD3219" w:rsidP="004E7CE9">
            <w:pPr>
              <w:autoSpaceDE w:val="0"/>
              <w:autoSpaceDN w:val="0"/>
              <w:adjustRightInd w:val="0"/>
              <w:rPr>
                <w:bCs/>
                <w:color w:val="000000" w:themeColor="text1"/>
                <w:sz w:val="22"/>
                <w:szCs w:val="22"/>
              </w:rPr>
            </w:pPr>
            <w:r w:rsidRPr="009E7DA0">
              <w:rPr>
                <w:bCs/>
                <w:sz w:val="22"/>
                <w:szCs w:val="22"/>
              </w:rPr>
              <w:t xml:space="preserve"> </w:t>
            </w:r>
            <w:r w:rsidR="009E7DA0" w:rsidRPr="009E7DA0">
              <w:rPr>
                <w:bCs/>
                <w:sz w:val="22"/>
                <w:szCs w:val="22"/>
              </w:rPr>
              <w:t>TBD</w:t>
            </w:r>
          </w:p>
        </w:tc>
      </w:tr>
    </w:tbl>
    <w:p w14:paraId="229F123A" w14:textId="77777777" w:rsidR="00C746F0" w:rsidRPr="00B82816" w:rsidRDefault="00756173">
      <w:pPr>
        <w:spacing w:after="0" w:line="240" w:lineRule="auto"/>
        <w:jc w:val="both"/>
        <w:rPr>
          <w:rFonts w:ascii="Times New Roman" w:eastAsia="Times New Roman" w:hAnsi="Times New Roman" w:cs="Times New Roman"/>
          <w:b/>
        </w:rPr>
      </w:pPr>
      <w:r w:rsidRPr="00B82816">
        <w:rPr>
          <w:rFonts w:ascii="Times New Roman" w:eastAsia="Times New Roman" w:hAnsi="Times New Roman" w:cs="Times New Roman"/>
          <w:b/>
        </w:rPr>
        <w:t>*Responses received later than the specified deadline will be disqualified.</w:t>
      </w:r>
    </w:p>
    <w:p w14:paraId="6B9346FA" w14:textId="77777777" w:rsidR="00FD3219" w:rsidRPr="00B82816" w:rsidRDefault="00FD3219">
      <w:pPr>
        <w:spacing w:after="0" w:line="240" w:lineRule="auto"/>
        <w:jc w:val="both"/>
        <w:rPr>
          <w:rFonts w:ascii="Times New Roman" w:eastAsia="Times New Roman" w:hAnsi="Times New Roman" w:cs="Times New Roman"/>
          <w:b/>
        </w:rPr>
      </w:pPr>
    </w:p>
    <w:p w14:paraId="49DF1F2D" w14:textId="4308E1CF" w:rsidR="004D476F" w:rsidRPr="00B640D5" w:rsidRDefault="004D476F" w:rsidP="004D476F">
      <w:pPr>
        <w:spacing w:line="240" w:lineRule="auto"/>
        <w:rPr>
          <w:rFonts w:ascii="Times New Roman" w:eastAsia="Times New Roman" w:hAnsi="Times New Roman" w:cs="Times New Roman"/>
          <w:highlight w:val="yellow"/>
        </w:rPr>
      </w:pPr>
      <w:r w:rsidRPr="00B82816">
        <w:rPr>
          <w:rFonts w:ascii="Times New Roman" w:eastAsia="Times New Roman" w:hAnsi="Times New Roman" w:cs="Times New Roman"/>
        </w:rPr>
        <w:t>**</w:t>
      </w:r>
      <w:r w:rsidRPr="00B52B56">
        <w:rPr>
          <w:rFonts w:ascii="Times New Roman" w:eastAsia="Times New Roman" w:hAnsi="Times New Roman" w:cs="Times New Roman"/>
        </w:rPr>
        <w:t xml:space="preserve">Pre-Proposal Meeting is </w:t>
      </w:r>
      <w:r w:rsidR="00B52B56" w:rsidRPr="00B52B56">
        <w:rPr>
          <w:rFonts w:ascii="Times New Roman" w:eastAsia="Times New Roman" w:hAnsi="Times New Roman" w:cs="Times New Roman"/>
        </w:rPr>
        <w:t>strongly encouraged, though it is not mandatory to attend.</w:t>
      </w:r>
      <w:r w:rsidRPr="00B52B56">
        <w:rPr>
          <w:rFonts w:ascii="Times New Roman" w:eastAsia="Times New Roman" w:hAnsi="Times New Roman" w:cs="Times New Roman"/>
        </w:rPr>
        <w:t xml:space="preserve"> The Pre-Proposal Meeting will be </w:t>
      </w:r>
      <w:r w:rsidR="00B52B56" w:rsidRPr="00B52B56">
        <w:rPr>
          <w:rFonts w:ascii="Times New Roman" w:eastAsia="Times New Roman" w:hAnsi="Times New Roman" w:cs="Times New Roman"/>
        </w:rPr>
        <w:t xml:space="preserve">held virtually via Microsoft Teams on </w:t>
      </w:r>
      <w:r w:rsidR="009E7DA0" w:rsidRPr="009E7DA0">
        <w:rPr>
          <w:rFonts w:ascii="Times New Roman" w:eastAsia="Times New Roman" w:hAnsi="Times New Roman" w:cs="Times New Roman"/>
        </w:rPr>
        <w:t>March 4</w:t>
      </w:r>
      <w:r w:rsidR="00B52B56" w:rsidRPr="009E7DA0">
        <w:rPr>
          <w:rFonts w:ascii="Times New Roman" w:eastAsia="Times New Roman" w:hAnsi="Times New Roman" w:cs="Times New Roman"/>
        </w:rPr>
        <w:t xml:space="preserve">, 2026, </w:t>
      </w:r>
      <w:r w:rsidR="00D46BA7" w:rsidRPr="009E7DA0">
        <w:rPr>
          <w:rFonts w:ascii="Times New Roman" w:eastAsia="Times New Roman" w:hAnsi="Times New Roman" w:cs="Times New Roman"/>
        </w:rPr>
        <w:t>from</w:t>
      </w:r>
      <w:r w:rsidR="00B52B56" w:rsidRPr="009E7DA0">
        <w:rPr>
          <w:rFonts w:ascii="Times New Roman" w:eastAsia="Times New Roman" w:hAnsi="Times New Roman" w:cs="Times New Roman"/>
        </w:rPr>
        <w:t xml:space="preserve"> 10:00 a.m. </w:t>
      </w:r>
      <w:r w:rsidR="00D46BA7" w:rsidRPr="009E7DA0">
        <w:rPr>
          <w:rFonts w:ascii="Times New Roman" w:eastAsia="Times New Roman" w:hAnsi="Times New Roman" w:cs="Times New Roman"/>
        </w:rPr>
        <w:t>to 10:30 a.m.</w:t>
      </w:r>
      <w:r w:rsidR="00D46BA7">
        <w:rPr>
          <w:rFonts w:ascii="Times New Roman" w:eastAsia="Times New Roman" w:hAnsi="Times New Roman" w:cs="Times New Roman"/>
        </w:rPr>
        <w:t xml:space="preserve"> </w:t>
      </w:r>
      <w:r w:rsidR="00B52B56" w:rsidRPr="00B52B56">
        <w:rPr>
          <w:rFonts w:ascii="Times New Roman" w:eastAsia="Times New Roman" w:hAnsi="Times New Roman" w:cs="Times New Roman"/>
        </w:rPr>
        <w:t>Eastern Time. Please see the meeting link, ID, and passcode below.</w:t>
      </w:r>
    </w:p>
    <w:p w14:paraId="334AC3D4" w14:textId="2C08257F" w:rsidR="004D476F" w:rsidRPr="003804F9" w:rsidRDefault="00604B3E" w:rsidP="004D476F">
      <w:pPr>
        <w:spacing w:after="0" w:line="240" w:lineRule="auto"/>
        <w:rPr>
          <w:rFonts w:ascii="Times New Roman" w:eastAsia="Times New Roman" w:hAnsi="Times New Roman" w:cs="Times New Roman"/>
        </w:rPr>
      </w:pPr>
      <w:r w:rsidRPr="003804F9">
        <w:rPr>
          <w:rFonts w:ascii="Times New Roman" w:eastAsia="Times New Roman" w:hAnsi="Times New Roman" w:cs="Times New Roman"/>
          <w:b/>
          <w:bCs/>
          <w:u w:val="single"/>
        </w:rPr>
        <w:t>Pre-Proposal M</w:t>
      </w:r>
      <w:r w:rsidR="004D476F" w:rsidRPr="003804F9">
        <w:rPr>
          <w:rFonts w:ascii="Times New Roman" w:eastAsia="Times New Roman" w:hAnsi="Times New Roman" w:cs="Times New Roman"/>
          <w:b/>
          <w:bCs/>
          <w:u w:val="single"/>
        </w:rPr>
        <w:t>eeting</w:t>
      </w:r>
      <w:r w:rsidR="004D476F" w:rsidRPr="003804F9">
        <w:rPr>
          <w:rFonts w:ascii="Times New Roman" w:eastAsia="Times New Roman" w:hAnsi="Times New Roman" w:cs="Times New Roman"/>
        </w:rPr>
        <w:t xml:space="preserve">: </w:t>
      </w:r>
    </w:p>
    <w:p w14:paraId="52D445CB" w14:textId="6D527C89" w:rsidR="00604B3E" w:rsidRPr="003804F9" w:rsidRDefault="00B52B56" w:rsidP="004D476F">
      <w:pPr>
        <w:spacing w:after="0" w:line="240" w:lineRule="auto"/>
        <w:rPr>
          <w:rFonts w:ascii="Times New Roman" w:eastAsia="Times New Roman" w:hAnsi="Times New Roman" w:cs="Times New Roman"/>
        </w:rPr>
      </w:pPr>
      <w:r w:rsidRPr="003804F9">
        <w:rPr>
          <w:rFonts w:ascii="Times New Roman" w:eastAsia="Times New Roman" w:hAnsi="Times New Roman" w:cs="Times New Roman"/>
        </w:rPr>
        <w:t>Topic: Digital Menu Planning Software System</w:t>
      </w:r>
    </w:p>
    <w:p w14:paraId="0CCF17C3" w14:textId="444DA8D7" w:rsidR="004D476F" w:rsidRPr="00391693" w:rsidRDefault="00547033" w:rsidP="004D476F">
      <w:pPr>
        <w:spacing w:after="0" w:line="240" w:lineRule="auto"/>
        <w:rPr>
          <w:rFonts w:ascii="Times New Roman" w:eastAsia="Times New Roman" w:hAnsi="Times New Roman" w:cs="Times New Roman"/>
        </w:rPr>
      </w:pPr>
      <w:r w:rsidRPr="003804F9">
        <w:rPr>
          <w:rFonts w:ascii="Times New Roman" w:eastAsia="Times New Roman" w:hAnsi="Times New Roman" w:cs="Times New Roman"/>
        </w:rPr>
        <w:t>Day/</w:t>
      </w:r>
      <w:r w:rsidR="004D476F" w:rsidRPr="003804F9">
        <w:rPr>
          <w:rFonts w:ascii="Times New Roman" w:eastAsia="Times New Roman" w:hAnsi="Times New Roman" w:cs="Times New Roman"/>
        </w:rPr>
        <w:t>Time</w:t>
      </w:r>
      <w:r w:rsidR="004D476F" w:rsidRPr="009E7DA0">
        <w:rPr>
          <w:rFonts w:ascii="Times New Roman" w:eastAsia="Times New Roman" w:hAnsi="Times New Roman" w:cs="Times New Roman"/>
        </w:rPr>
        <w:t xml:space="preserve">: </w:t>
      </w:r>
      <w:r w:rsidR="009E7DA0">
        <w:rPr>
          <w:rFonts w:ascii="Times New Roman" w:hAnsi="Times New Roman" w:cs="Times New Roman"/>
          <w:bCs/>
        </w:rPr>
        <w:t>March 4</w:t>
      </w:r>
      <w:r w:rsidR="00EB5947" w:rsidRPr="009E7DA0">
        <w:rPr>
          <w:rFonts w:ascii="Times New Roman" w:hAnsi="Times New Roman" w:cs="Times New Roman"/>
          <w:bCs/>
        </w:rPr>
        <w:t>, 202</w:t>
      </w:r>
      <w:r w:rsidR="00D46BA7" w:rsidRPr="009E7DA0">
        <w:rPr>
          <w:rFonts w:ascii="Times New Roman" w:hAnsi="Times New Roman" w:cs="Times New Roman"/>
          <w:bCs/>
        </w:rPr>
        <w:t>6</w:t>
      </w:r>
      <w:r w:rsidR="004D476F" w:rsidRPr="009E7DA0">
        <w:rPr>
          <w:rFonts w:ascii="Times New Roman" w:eastAsia="Times New Roman" w:hAnsi="Times New Roman" w:cs="Times New Roman"/>
        </w:rPr>
        <w:t xml:space="preserve">, </w:t>
      </w:r>
      <w:r w:rsidR="00D46BA7" w:rsidRPr="009E7DA0">
        <w:rPr>
          <w:rFonts w:ascii="Times New Roman" w:eastAsia="Times New Roman" w:hAnsi="Times New Roman" w:cs="Times New Roman"/>
        </w:rPr>
        <w:t>10</w:t>
      </w:r>
      <w:r w:rsidRPr="009E7DA0">
        <w:rPr>
          <w:rFonts w:ascii="Times New Roman" w:eastAsia="Times New Roman" w:hAnsi="Times New Roman" w:cs="Times New Roman"/>
        </w:rPr>
        <w:t xml:space="preserve">:00 a.m. to </w:t>
      </w:r>
      <w:r w:rsidR="004D476F" w:rsidRPr="009E7DA0">
        <w:rPr>
          <w:rFonts w:ascii="Times New Roman" w:eastAsia="Times New Roman" w:hAnsi="Times New Roman" w:cs="Times New Roman"/>
        </w:rPr>
        <w:t>1</w:t>
      </w:r>
      <w:r w:rsidR="00D46BA7" w:rsidRPr="009E7DA0">
        <w:rPr>
          <w:rFonts w:ascii="Times New Roman" w:eastAsia="Times New Roman" w:hAnsi="Times New Roman" w:cs="Times New Roman"/>
        </w:rPr>
        <w:t>0</w:t>
      </w:r>
      <w:r w:rsidR="004D476F" w:rsidRPr="009E7DA0">
        <w:rPr>
          <w:rFonts w:ascii="Times New Roman" w:eastAsia="Times New Roman" w:hAnsi="Times New Roman" w:cs="Times New Roman"/>
        </w:rPr>
        <w:t>:</w:t>
      </w:r>
      <w:r w:rsidR="00D46BA7" w:rsidRPr="009E7DA0">
        <w:rPr>
          <w:rFonts w:ascii="Times New Roman" w:eastAsia="Times New Roman" w:hAnsi="Times New Roman" w:cs="Times New Roman"/>
        </w:rPr>
        <w:t>3</w:t>
      </w:r>
      <w:r w:rsidR="004D476F" w:rsidRPr="009E7DA0">
        <w:rPr>
          <w:rFonts w:ascii="Times New Roman" w:eastAsia="Times New Roman" w:hAnsi="Times New Roman" w:cs="Times New Roman"/>
        </w:rPr>
        <w:t>0 a.m. Eastern Time (US and Canada)</w:t>
      </w:r>
    </w:p>
    <w:p w14:paraId="7FCF4F54" w14:textId="77777777" w:rsidR="004D476F" w:rsidRDefault="004D476F" w:rsidP="004D476F">
      <w:pPr>
        <w:spacing w:after="0" w:line="240" w:lineRule="auto"/>
        <w:rPr>
          <w:rFonts w:ascii="Times New Roman" w:eastAsia="Times New Roman" w:hAnsi="Times New Roman" w:cs="Times New Roman"/>
        </w:rPr>
      </w:pPr>
    </w:p>
    <w:p w14:paraId="7B21F747" w14:textId="77777777" w:rsidR="009E7DA0" w:rsidRDefault="009E7DA0" w:rsidP="00B52B56">
      <w:pPr>
        <w:spacing w:after="0" w:line="240" w:lineRule="auto"/>
        <w:rPr>
          <w:rFonts w:ascii="Times New Roman" w:eastAsia="Times New Roman" w:hAnsi="Times New Roman" w:cs="Times New Roman"/>
          <w:b/>
          <w:bCs/>
        </w:rPr>
      </w:pPr>
    </w:p>
    <w:p w14:paraId="5FCE5251" w14:textId="785BF70F" w:rsidR="00B52B56" w:rsidRPr="00797FCF" w:rsidRDefault="00B52B56" w:rsidP="00B52B56">
      <w:pPr>
        <w:spacing w:after="0" w:line="240" w:lineRule="auto"/>
        <w:rPr>
          <w:rFonts w:ascii="Times New Roman" w:eastAsia="Times New Roman" w:hAnsi="Times New Roman" w:cs="Times New Roman"/>
          <w:b/>
          <w:bCs/>
        </w:rPr>
      </w:pPr>
      <w:r w:rsidRPr="00797FCF">
        <w:rPr>
          <w:rFonts w:ascii="Times New Roman" w:eastAsia="Times New Roman" w:hAnsi="Times New Roman" w:cs="Times New Roman"/>
          <w:b/>
          <w:bCs/>
        </w:rPr>
        <w:lastRenderedPageBreak/>
        <w:t>Join Teams Meeting:</w:t>
      </w:r>
    </w:p>
    <w:p w14:paraId="6D0C1387" w14:textId="7AD03BF3" w:rsidR="009E7DA0" w:rsidRPr="009E7DA0" w:rsidRDefault="009E7DA0" w:rsidP="009E7DA0">
      <w:pPr>
        <w:spacing w:after="0" w:line="240" w:lineRule="auto"/>
        <w:rPr>
          <w:rFonts w:ascii="Times New Roman" w:eastAsia="Times New Roman" w:hAnsi="Times New Roman" w:cs="Times New Roman"/>
        </w:rPr>
      </w:pPr>
      <w:hyperlink r:id="rId8" w:history="1">
        <w:r w:rsidRPr="000824AE">
          <w:rPr>
            <w:rStyle w:val="Hyperlink"/>
            <w:rFonts w:ascii="Times New Roman" w:eastAsia="Times New Roman" w:hAnsi="Times New Roman" w:cs="Times New Roman"/>
          </w:rPr>
          <w:t>https://teams.microsoft.com/meet/25655743486254?p=LXHqDOKJVU1u01o4gj</w:t>
        </w:r>
      </w:hyperlink>
      <w:r>
        <w:rPr>
          <w:rFonts w:ascii="Times New Roman" w:eastAsia="Times New Roman" w:hAnsi="Times New Roman" w:cs="Times New Roman"/>
        </w:rPr>
        <w:t xml:space="preserve"> </w:t>
      </w:r>
      <w:r w:rsidRPr="009E7DA0">
        <w:rPr>
          <w:rFonts w:ascii="Times New Roman" w:eastAsia="Times New Roman" w:hAnsi="Times New Roman" w:cs="Times New Roman"/>
        </w:rPr>
        <w:t xml:space="preserve"> </w:t>
      </w:r>
    </w:p>
    <w:p w14:paraId="035601E1" w14:textId="77777777" w:rsidR="009E7DA0" w:rsidRPr="009E7DA0" w:rsidRDefault="009E7DA0" w:rsidP="009E7DA0">
      <w:pPr>
        <w:spacing w:after="0" w:line="240" w:lineRule="auto"/>
        <w:rPr>
          <w:rFonts w:ascii="Times New Roman" w:eastAsia="Times New Roman" w:hAnsi="Times New Roman" w:cs="Times New Roman"/>
        </w:rPr>
      </w:pPr>
      <w:r w:rsidRPr="009E7DA0">
        <w:rPr>
          <w:rFonts w:ascii="Times New Roman" w:eastAsia="Times New Roman" w:hAnsi="Times New Roman" w:cs="Times New Roman"/>
        </w:rPr>
        <w:t xml:space="preserve">Meeting ID: 256 557 434 862 54 </w:t>
      </w:r>
    </w:p>
    <w:p w14:paraId="0802E3CD" w14:textId="1592D481" w:rsidR="00B52B56" w:rsidRPr="00797FCF" w:rsidRDefault="009E7DA0" w:rsidP="009E7DA0">
      <w:pPr>
        <w:spacing w:after="0" w:line="240" w:lineRule="auto"/>
        <w:rPr>
          <w:rFonts w:ascii="Times New Roman" w:eastAsia="Times New Roman" w:hAnsi="Times New Roman" w:cs="Times New Roman"/>
        </w:rPr>
      </w:pPr>
      <w:r w:rsidRPr="009E7DA0">
        <w:rPr>
          <w:rFonts w:ascii="Times New Roman" w:eastAsia="Times New Roman" w:hAnsi="Times New Roman" w:cs="Times New Roman"/>
        </w:rPr>
        <w:t>Passcode: eZ9Ld3Bv</w:t>
      </w:r>
      <w:r w:rsidR="00B52B56" w:rsidRPr="00797FCF">
        <w:rPr>
          <w:rFonts w:ascii="Times New Roman" w:eastAsia="Times New Roman" w:hAnsi="Times New Roman" w:cs="Times New Roman"/>
        </w:rPr>
        <w:t xml:space="preserve"> </w:t>
      </w:r>
    </w:p>
    <w:p w14:paraId="1A704330" w14:textId="77777777" w:rsidR="00B52B56" w:rsidRPr="00391693" w:rsidRDefault="00B52B56" w:rsidP="004D476F">
      <w:pPr>
        <w:spacing w:after="0" w:line="240" w:lineRule="auto"/>
        <w:rPr>
          <w:rFonts w:ascii="Times New Roman" w:eastAsia="Times New Roman" w:hAnsi="Times New Roman" w:cs="Times New Roman"/>
        </w:rPr>
      </w:pPr>
    </w:p>
    <w:p w14:paraId="229F123C"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Wayne RESA reserves the right to change this schedule as needed and all information provided by Wayne RESA in this RFP is offered in good faith. Individual items are subject to change at any time.  Wayne RESA makes no certification that any item is without error.</w:t>
      </w:r>
    </w:p>
    <w:p w14:paraId="229F123D" w14:textId="77777777" w:rsidR="00C746F0" w:rsidRDefault="00C746F0">
      <w:pPr>
        <w:spacing w:after="0" w:line="240" w:lineRule="auto"/>
        <w:rPr>
          <w:rFonts w:ascii="Times New Roman" w:eastAsia="Times New Roman" w:hAnsi="Times New Roman" w:cs="Times New Roman"/>
        </w:rPr>
      </w:pPr>
    </w:p>
    <w:p w14:paraId="229F123E"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The Sole Point of Contact During this Solicitation Process is:</w:t>
      </w:r>
    </w:p>
    <w:p w14:paraId="229F123F" w14:textId="77777777" w:rsidR="00C746F0" w:rsidRDefault="00C746F0">
      <w:pPr>
        <w:spacing w:after="0" w:line="240" w:lineRule="auto"/>
        <w:rPr>
          <w:rFonts w:ascii="Times New Roman" w:eastAsia="Times New Roman" w:hAnsi="Times New Roman" w:cs="Times New Roman"/>
        </w:rPr>
      </w:pPr>
    </w:p>
    <w:p w14:paraId="229F1240" w14:textId="67108739" w:rsidR="00C746F0" w:rsidRPr="00477DE6" w:rsidRDefault="00477DE6">
      <w:pPr>
        <w:spacing w:after="0" w:line="240" w:lineRule="auto"/>
        <w:jc w:val="center"/>
        <w:rPr>
          <w:rFonts w:ascii="Times New Roman" w:eastAsia="Times New Roman" w:hAnsi="Times New Roman" w:cs="Times New Roman"/>
        </w:rPr>
      </w:pPr>
      <w:r w:rsidRPr="00477DE6">
        <w:rPr>
          <w:rFonts w:ascii="Times New Roman" w:eastAsia="Times New Roman" w:hAnsi="Times New Roman" w:cs="Times New Roman"/>
        </w:rPr>
        <w:t>Stacey Shaw</w:t>
      </w:r>
    </w:p>
    <w:bookmarkStart w:id="13" w:name="_1fob9te" w:colFirst="0" w:colLast="0"/>
    <w:bookmarkEnd w:id="13"/>
    <w:p w14:paraId="229F1241" w14:textId="77777777" w:rsidR="00C746F0" w:rsidRPr="00477DE6" w:rsidRDefault="00756173">
      <w:pPr>
        <w:spacing w:after="0" w:line="240" w:lineRule="auto"/>
        <w:jc w:val="center"/>
        <w:rPr>
          <w:rFonts w:ascii="Times New Roman" w:eastAsia="Times New Roman" w:hAnsi="Times New Roman" w:cs="Times New Roman"/>
        </w:rPr>
      </w:pPr>
      <w:r w:rsidRPr="00477DE6">
        <w:fldChar w:fldCharType="begin"/>
      </w:r>
      <w:r w:rsidRPr="00477DE6">
        <w:instrText>HYPERLINK "mailto:purchasing@resa.net" \h</w:instrText>
      </w:r>
      <w:r w:rsidRPr="00477DE6">
        <w:fldChar w:fldCharType="separate"/>
      </w:r>
      <w:r w:rsidRPr="00477DE6">
        <w:rPr>
          <w:rFonts w:ascii="Times New Roman" w:eastAsia="Times New Roman" w:hAnsi="Times New Roman" w:cs="Times New Roman"/>
          <w:color w:val="0000FF"/>
          <w:u w:val="single"/>
        </w:rPr>
        <w:t>purchasing@resa.net</w:t>
      </w:r>
      <w:r w:rsidRPr="00477DE6">
        <w:rPr>
          <w:rFonts w:ascii="Times New Roman" w:eastAsia="Times New Roman" w:hAnsi="Times New Roman" w:cs="Times New Roman"/>
          <w:color w:val="0000FF"/>
          <w:u w:val="single"/>
        </w:rPr>
        <w:fldChar w:fldCharType="end"/>
      </w:r>
      <w:r w:rsidRPr="00477DE6">
        <w:rPr>
          <w:rFonts w:ascii="Times New Roman" w:eastAsia="Times New Roman" w:hAnsi="Times New Roman" w:cs="Times New Roman"/>
        </w:rPr>
        <w:t xml:space="preserve"> </w:t>
      </w:r>
    </w:p>
    <w:p w14:paraId="229F1242" w14:textId="76910187" w:rsidR="00C746F0" w:rsidRDefault="00756173">
      <w:pPr>
        <w:spacing w:after="0" w:line="240" w:lineRule="auto"/>
        <w:jc w:val="center"/>
        <w:rPr>
          <w:rFonts w:ascii="Times New Roman" w:eastAsia="Times New Roman" w:hAnsi="Times New Roman" w:cs="Times New Roman"/>
        </w:rPr>
      </w:pPr>
      <w:r w:rsidRPr="00477DE6">
        <w:rPr>
          <w:rFonts w:ascii="Times New Roman" w:eastAsia="Times New Roman" w:hAnsi="Times New Roman" w:cs="Times New Roman"/>
        </w:rPr>
        <w:t>(</w:t>
      </w:r>
      <w:r w:rsidR="00477DE6" w:rsidRPr="00477DE6">
        <w:rPr>
          <w:rFonts w:ascii="Times New Roman" w:eastAsia="Times New Roman" w:hAnsi="Times New Roman" w:cs="Times New Roman"/>
        </w:rPr>
        <w:t>989</w:t>
      </w:r>
      <w:r w:rsidRPr="00477DE6">
        <w:rPr>
          <w:rFonts w:ascii="Times New Roman" w:eastAsia="Times New Roman" w:hAnsi="Times New Roman" w:cs="Times New Roman"/>
        </w:rPr>
        <w:t xml:space="preserve">) </w:t>
      </w:r>
      <w:r w:rsidR="00477DE6" w:rsidRPr="00477DE6">
        <w:rPr>
          <w:rFonts w:ascii="Times New Roman" w:eastAsia="Times New Roman" w:hAnsi="Times New Roman" w:cs="Times New Roman"/>
        </w:rPr>
        <w:t>307</w:t>
      </w:r>
      <w:r w:rsidRPr="00477DE6">
        <w:rPr>
          <w:rFonts w:ascii="Times New Roman" w:eastAsia="Times New Roman" w:hAnsi="Times New Roman" w:cs="Times New Roman"/>
        </w:rPr>
        <w:t>-</w:t>
      </w:r>
      <w:r w:rsidR="00477DE6">
        <w:rPr>
          <w:rFonts w:ascii="Times New Roman" w:eastAsia="Times New Roman" w:hAnsi="Times New Roman" w:cs="Times New Roman"/>
        </w:rPr>
        <w:t>1307</w:t>
      </w:r>
    </w:p>
    <w:p w14:paraId="229F1243" w14:textId="77777777" w:rsidR="00C746F0" w:rsidRDefault="00C746F0">
      <w:pPr>
        <w:spacing w:after="0" w:line="240" w:lineRule="auto"/>
        <w:rPr>
          <w:rFonts w:ascii="Times New Roman" w:eastAsia="Times New Roman" w:hAnsi="Times New Roman" w:cs="Times New Roman"/>
        </w:rPr>
      </w:pPr>
    </w:p>
    <w:p w14:paraId="229F1244" w14:textId="77777777" w:rsidR="00C746F0" w:rsidRDefault="00756173">
      <w:pPr>
        <w:spacing w:after="0" w:line="240" w:lineRule="auto"/>
        <w:rPr>
          <w:rFonts w:ascii="Times New Roman" w:eastAsia="Times New Roman" w:hAnsi="Times New Roman" w:cs="Times New Roman"/>
          <w:b/>
          <w:color w:val="0000FF"/>
          <w:u w:val="single"/>
        </w:rPr>
      </w:pPr>
      <w:r>
        <w:rPr>
          <w:rFonts w:ascii="Times New Roman" w:eastAsia="Times New Roman" w:hAnsi="Times New Roman" w:cs="Times New Roman"/>
          <w:b/>
        </w:rPr>
        <w:t>Contacts with Wayne RESA Personnel:</w:t>
      </w:r>
      <w:r>
        <w:rPr>
          <w:rFonts w:ascii="Times New Roman" w:eastAsia="Times New Roman" w:hAnsi="Times New Roman" w:cs="Times New Roman"/>
        </w:rPr>
        <w:t xml:space="preserve">  All contact with Wayne RESA regarding this RFP or any matter relating thereto must be sent to the following email:  </w:t>
      </w:r>
      <w:hyperlink r:id="rId9">
        <w:r>
          <w:rPr>
            <w:rFonts w:ascii="Times New Roman" w:eastAsia="Times New Roman" w:hAnsi="Times New Roman" w:cs="Times New Roman"/>
            <w:color w:val="0000FF"/>
            <w:u w:val="single"/>
          </w:rPr>
          <w:t>purchasing@resa.net</w:t>
        </w:r>
      </w:hyperlink>
      <w:r>
        <w:rPr>
          <w:rFonts w:ascii="Times New Roman" w:eastAsia="Times New Roman" w:hAnsi="Times New Roman" w:cs="Times New Roman"/>
        </w:rPr>
        <w:t xml:space="preserve"> </w:t>
      </w:r>
    </w:p>
    <w:p w14:paraId="229F1245" w14:textId="77777777" w:rsidR="00C746F0" w:rsidRDefault="00C746F0">
      <w:pPr>
        <w:spacing w:after="0" w:line="240" w:lineRule="auto"/>
        <w:rPr>
          <w:rFonts w:ascii="Times New Roman" w:eastAsia="Times New Roman" w:hAnsi="Times New Roman" w:cs="Times New Roman"/>
          <w:b/>
          <w:color w:val="0000FF"/>
          <w:u w:val="single"/>
        </w:rPr>
      </w:pPr>
    </w:p>
    <w:p w14:paraId="229F1246" w14:textId="77777777" w:rsidR="00C746F0" w:rsidRDefault="00C746F0">
      <w:pPr>
        <w:spacing w:after="0" w:line="240" w:lineRule="auto"/>
        <w:rPr>
          <w:rFonts w:ascii="Times New Roman" w:eastAsia="Times New Roman" w:hAnsi="Times New Roman" w:cs="Times New Roman"/>
          <w:b/>
          <w:color w:val="0000FF"/>
          <w:u w:val="single"/>
        </w:rPr>
      </w:pPr>
    </w:p>
    <w:p w14:paraId="362BC123" w14:textId="77777777" w:rsidR="00626D5E" w:rsidRDefault="00626D5E" w:rsidP="00626D5E">
      <w:pPr>
        <w:spacing w:after="0"/>
        <w:jc w:val="both"/>
        <w:rPr>
          <w:rFonts w:ascii="Times New Roman" w:eastAsia="Times New Roman" w:hAnsi="Times New Roman" w:cs="Times New Roman"/>
        </w:rPr>
      </w:pPr>
      <w:r>
        <w:rPr>
          <w:rFonts w:ascii="Times New Roman" w:eastAsia="Times New Roman" w:hAnsi="Times New Roman" w:cs="Times New Roman"/>
        </w:rPr>
        <w:t xml:space="preserve">Electronic forms of all bid documents are available online at: </w:t>
      </w:r>
      <w:hyperlink r:id="rId10" w:history="1">
        <w:r w:rsidRPr="00BF2134">
          <w:rPr>
            <w:rStyle w:val="Hyperlink"/>
            <w:rFonts w:ascii="Times New Roman" w:eastAsia="Times New Roman" w:hAnsi="Times New Roman" w:cs="Times New Roman"/>
          </w:rPr>
          <w:t>Wayne RESA Bid Documents</w:t>
        </w:r>
      </w:hyperlink>
      <w:r>
        <w:rPr>
          <w:rFonts w:ascii="Times New Roman" w:eastAsia="Times New Roman" w:hAnsi="Times New Roman" w:cs="Times New Roman"/>
        </w:rPr>
        <w:t xml:space="preserve"> </w:t>
      </w:r>
    </w:p>
    <w:p w14:paraId="479D19FB" w14:textId="77777777" w:rsidR="00626D5E" w:rsidRDefault="00626D5E" w:rsidP="00626D5E">
      <w:pPr>
        <w:spacing w:after="0"/>
        <w:jc w:val="both"/>
        <w:rPr>
          <w:rFonts w:ascii="Times New Roman" w:eastAsia="Times New Roman" w:hAnsi="Times New Roman" w:cs="Times New Roman"/>
        </w:rPr>
      </w:pPr>
      <w:r>
        <w:rPr>
          <w:rFonts w:ascii="Times New Roman" w:eastAsia="Times New Roman" w:hAnsi="Times New Roman" w:cs="Times New Roman"/>
        </w:rPr>
        <w:t xml:space="preserve">If you experience any issues downloading the documents, contact Stacey Shaw at </w:t>
      </w:r>
      <w:hyperlink r:id="rId11" w:history="1">
        <w:r w:rsidRPr="00E3634D">
          <w:rPr>
            <w:rStyle w:val="Hyperlink"/>
            <w:rFonts w:ascii="Times New Roman" w:eastAsia="Times New Roman" w:hAnsi="Times New Roman" w:cs="Times New Roman"/>
          </w:rPr>
          <w:t>purchasing@resa.net</w:t>
        </w:r>
      </w:hyperlink>
      <w:r>
        <w:rPr>
          <w:rFonts w:ascii="Times New Roman" w:eastAsia="Times New Roman" w:hAnsi="Times New Roman" w:cs="Times New Roman"/>
        </w:rPr>
        <w:t xml:space="preserve"> </w:t>
      </w:r>
    </w:p>
    <w:p w14:paraId="70FA89D9" w14:textId="77777777" w:rsidR="00626D5E" w:rsidRDefault="00626D5E" w:rsidP="00626D5E">
      <w:pPr>
        <w:spacing w:after="0"/>
        <w:jc w:val="both"/>
        <w:rPr>
          <w:rFonts w:ascii="Times New Roman" w:eastAsia="Times New Roman" w:hAnsi="Times New Roman" w:cs="Times New Roman"/>
        </w:rPr>
      </w:pPr>
    </w:p>
    <w:p w14:paraId="5687379A" w14:textId="5011252E" w:rsidR="00626D5E" w:rsidRDefault="00626D5E" w:rsidP="00626D5E">
      <w:pPr>
        <w:spacing w:after="0"/>
        <w:jc w:val="both"/>
        <w:rPr>
          <w:rFonts w:ascii="Times New Roman" w:eastAsia="Times New Roman" w:hAnsi="Times New Roman" w:cs="Times New Roman"/>
          <w:lang w:val="en"/>
        </w:rPr>
      </w:pPr>
      <w:r>
        <w:rPr>
          <w:rFonts w:ascii="Times New Roman" w:eastAsia="Times New Roman" w:hAnsi="Times New Roman" w:cs="Times New Roman"/>
        </w:rPr>
        <w:t xml:space="preserve">Selected </w:t>
      </w:r>
      <w:r w:rsidR="00C00DB6">
        <w:rPr>
          <w:rFonts w:ascii="Times New Roman" w:eastAsia="Times New Roman" w:hAnsi="Times New Roman" w:cs="Times New Roman"/>
        </w:rPr>
        <w:t>Vendor</w:t>
      </w:r>
      <w:r>
        <w:rPr>
          <w:rFonts w:ascii="Times New Roman" w:eastAsia="Times New Roman" w:hAnsi="Times New Roman" w:cs="Times New Roman"/>
        </w:rPr>
        <w:t xml:space="preserve">s may be required to participate in interviews.  Failure of a </w:t>
      </w:r>
      <w:r w:rsidR="00C00DB6">
        <w:rPr>
          <w:rFonts w:ascii="Times New Roman" w:eastAsia="Times New Roman" w:hAnsi="Times New Roman" w:cs="Times New Roman"/>
        </w:rPr>
        <w:t>Vendor</w:t>
      </w:r>
      <w:r>
        <w:rPr>
          <w:rFonts w:ascii="Times New Roman" w:eastAsia="Times New Roman" w:hAnsi="Times New Roman" w:cs="Times New Roman"/>
        </w:rPr>
        <w:t xml:space="preserve"> to participate on the date scheduled may result in the rejection of the </w:t>
      </w:r>
      <w:r w:rsidR="00C00DB6">
        <w:rPr>
          <w:rFonts w:ascii="Times New Roman" w:eastAsia="Times New Roman" w:hAnsi="Times New Roman" w:cs="Times New Roman"/>
        </w:rPr>
        <w:t>Vendor</w:t>
      </w:r>
      <w:r>
        <w:rPr>
          <w:rFonts w:ascii="Times New Roman" w:eastAsia="Times New Roman" w:hAnsi="Times New Roman" w:cs="Times New Roman"/>
        </w:rPr>
        <w:t xml:space="preserve">’s proposal.  In addition, Wayne RESA may decide to make site visits to the selected </w:t>
      </w:r>
      <w:r w:rsidR="00C00DB6">
        <w:rPr>
          <w:rFonts w:ascii="Times New Roman" w:eastAsia="Times New Roman" w:hAnsi="Times New Roman" w:cs="Times New Roman"/>
        </w:rPr>
        <w:t>Vendor</w:t>
      </w:r>
      <w:r>
        <w:rPr>
          <w:rFonts w:ascii="Times New Roman" w:eastAsia="Times New Roman" w:hAnsi="Times New Roman" w:cs="Times New Roman"/>
        </w:rPr>
        <w:t xml:space="preserve">s’ reference sites or other sites provided by the </w:t>
      </w:r>
      <w:r w:rsidR="00C00DB6">
        <w:rPr>
          <w:rFonts w:ascii="Times New Roman" w:eastAsia="Times New Roman" w:hAnsi="Times New Roman" w:cs="Times New Roman"/>
        </w:rPr>
        <w:t>Vendor</w:t>
      </w:r>
      <w:r>
        <w:rPr>
          <w:rFonts w:ascii="Times New Roman" w:eastAsia="Times New Roman" w:hAnsi="Times New Roman" w:cs="Times New Roman"/>
        </w:rPr>
        <w:t>.</w:t>
      </w:r>
    </w:p>
    <w:p w14:paraId="1C6CECD5" w14:textId="77777777" w:rsidR="00626D5E" w:rsidRDefault="00626D5E" w:rsidP="00626D5E">
      <w:pPr>
        <w:spacing w:after="0"/>
        <w:jc w:val="both"/>
        <w:rPr>
          <w:rFonts w:ascii="Times New Roman" w:eastAsia="Times New Roman" w:hAnsi="Times New Roman" w:cs="Times New Roman"/>
        </w:rPr>
      </w:pPr>
    </w:p>
    <w:p w14:paraId="19C671B6" w14:textId="77777777" w:rsidR="00626D5E" w:rsidRDefault="00626D5E" w:rsidP="00626D5E">
      <w:pPr>
        <w:spacing w:after="0"/>
        <w:jc w:val="both"/>
        <w:rPr>
          <w:rFonts w:ascii="Times New Roman" w:eastAsia="Times New Roman" w:hAnsi="Times New Roman" w:cs="Times New Roman"/>
        </w:rPr>
      </w:pPr>
      <w:r w:rsidRPr="00175458">
        <w:rPr>
          <w:rFonts w:ascii="Times New Roman" w:eastAsia="Times New Roman" w:hAnsi="Times New Roman" w:cs="Times New Roman"/>
        </w:rPr>
        <w:t>Award of this proposal is contingent upon the approval of funding from Wayne RESA Board of Education.</w:t>
      </w:r>
    </w:p>
    <w:p w14:paraId="229F1247" w14:textId="77777777" w:rsidR="00C746F0" w:rsidRDefault="00C746F0">
      <w:pPr>
        <w:spacing w:after="0" w:line="240" w:lineRule="auto"/>
        <w:rPr>
          <w:rFonts w:ascii="Times New Roman" w:eastAsia="Times New Roman" w:hAnsi="Times New Roman" w:cs="Times New Roman"/>
          <w:b/>
          <w:color w:val="0000FF"/>
          <w:u w:val="single"/>
        </w:rPr>
      </w:pPr>
    </w:p>
    <w:p w14:paraId="229F1248" w14:textId="1909AD99" w:rsidR="00FD3219" w:rsidRPr="00947AA4" w:rsidRDefault="00FD3219">
      <w:pPr>
        <w:rPr>
          <w:rFonts w:ascii="Times New Roman" w:eastAsia="Times New Roman" w:hAnsi="Times New Roman" w:cs="Times New Roman"/>
          <w:b/>
          <w:color w:val="0000FF"/>
          <w:u w:val="single"/>
        </w:rPr>
      </w:pPr>
      <w:r w:rsidRPr="00947AA4">
        <w:rPr>
          <w:rFonts w:ascii="Times New Roman" w:eastAsia="Times New Roman" w:hAnsi="Times New Roman" w:cs="Times New Roman"/>
          <w:b/>
          <w:color w:val="0000FF"/>
          <w:u w:val="single"/>
        </w:rPr>
        <w:br w:type="page"/>
      </w:r>
    </w:p>
    <w:p w14:paraId="229F124A" w14:textId="77777777" w:rsidR="00C746F0" w:rsidRPr="00947AA4" w:rsidRDefault="00756173" w:rsidP="00084A58">
      <w:pPr>
        <w:pStyle w:val="Heading2"/>
        <w:rPr>
          <w:sz w:val="28"/>
          <w:szCs w:val="28"/>
        </w:rPr>
      </w:pPr>
      <w:bookmarkStart w:id="14" w:name="_552bcn6hpcg" w:colFirst="0" w:colLast="0"/>
      <w:bookmarkStart w:id="15" w:name="_Toc146811313"/>
      <w:bookmarkStart w:id="16" w:name="_Toc147474273"/>
      <w:bookmarkStart w:id="17" w:name="_Toc154129593"/>
      <w:bookmarkStart w:id="18" w:name="_Toc154129722"/>
      <w:bookmarkStart w:id="19" w:name="_Toc155257457"/>
      <w:bookmarkEnd w:id="14"/>
      <w:r w:rsidRPr="008354F0">
        <w:rPr>
          <w:sz w:val="28"/>
          <w:szCs w:val="28"/>
        </w:rPr>
        <w:lastRenderedPageBreak/>
        <w:t>Table of Contents</w:t>
      </w:r>
      <w:bookmarkEnd w:id="15"/>
      <w:bookmarkEnd w:id="16"/>
      <w:bookmarkEnd w:id="17"/>
      <w:bookmarkEnd w:id="18"/>
      <w:bookmarkEnd w:id="19"/>
    </w:p>
    <w:sdt>
      <w:sdtPr>
        <w:id w:val="1235975355"/>
        <w:docPartObj>
          <w:docPartGallery w:val="Table of Contents"/>
          <w:docPartUnique/>
        </w:docPartObj>
      </w:sdtPr>
      <w:sdtEndPr>
        <w:rPr>
          <w:rFonts w:ascii="Times New Roman" w:hAnsi="Times New Roman" w:cs="Times New Roman"/>
        </w:rPr>
      </w:sdtEndPr>
      <w:sdtContent>
        <w:p w14:paraId="73C3FC6A" w14:textId="3BF16649" w:rsidR="0008476A" w:rsidRPr="00084A58" w:rsidRDefault="00E77AF6" w:rsidP="00084A58">
          <w:pPr>
            <w:pStyle w:val="TOC1"/>
            <w:rPr>
              <w:rFonts w:ascii="Times New Roman" w:eastAsiaTheme="minorEastAsia" w:hAnsi="Times New Roman" w:cs="Times New Roman"/>
              <w:b/>
              <w:bCs/>
              <w:noProof/>
              <w:kern w:val="2"/>
              <w14:ligatures w14:val="standardContextual"/>
            </w:rPr>
          </w:pPr>
          <w:r w:rsidRPr="00084A58">
            <w:rPr>
              <w:rFonts w:ascii="Times New Roman" w:hAnsi="Times New Roman" w:cs="Times New Roman"/>
            </w:rPr>
            <w:fldChar w:fldCharType="begin"/>
          </w:r>
          <w:r w:rsidRPr="00084A58">
            <w:rPr>
              <w:rFonts w:ascii="Times New Roman" w:hAnsi="Times New Roman" w:cs="Times New Roman"/>
            </w:rPr>
            <w:instrText xml:space="preserve"> TOC \h \u \z \t "Heading 1,1,Heading 2,2,Heading 3,3,"</w:instrText>
          </w:r>
          <w:r w:rsidRPr="00084A58">
            <w:rPr>
              <w:rFonts w:ascii="Times New Roman" w:hAnsi="Times New Roman" w:cs="Times New Roman"/>
            </w:rPr>
            <w:fldChar w:fldCharType="separate"/>
          </w:r>
        </w:p>
        <w:p w14:paraId="40B751A3" w14:textId="6DE450E0" w:rsidR="0008476A" w:rsidRPr="00084A58" w:rsidRDefault="0008476A">
          <w:pPr>
            <w:pStyle w:val="TOC2"/>
            <w:rPr>
              <w:rFonts w:ascii="Times New Roman" w:eastAsiaTheme="minorEastAsia" w:hAnsi="Times New Roman" w:cs="Times New Roman"/>
              <w:b w:val="0"/>
              <w:bCs w:val="0"/>
              <w:kern w:val="2"/>
              <w14:ligatures w14:val="standardContextual"/>
            </w:rPr>
          </w:pPr>
          <w:hyperlink w:anchor="_Toc155257458" w:history="1">
            <w:r w:rsidRPr="00084A58">
              <w:rPr>
                <w:rStyle w:val="Hyperlink"/>
                <w:rFonts w:ascii="Times New Roman" w:hAnsi="Times New Roman" w:cs="Times New Roman"/>
              </w:rPr>
              <w:t>SECTION 1.0 – PROPOSER RESPONSES TO SCOPE OF WORK AND PRICING</w:t>
            </w:r>
            <w:r w:rsidRPr="00084A58">
              <w:rPr>
                <w:rFonts w:ascii="Times New Roman" w:hAnsi="Times New Roman" w:cs="Times New Roman"/>
                <w:webHidden/>
              </w:rPr>
              <w:tab/>
            </w:r>
            <w:r w:rsidRPr="00084A58">
              <w:rPr>
                <w:rFonts w:ascii="Times New Roman" w:hAnsi="Times New Roman" w:cs="Times New Roman"/>
                <w:webHidden/>
              </w:rPr>
              <w:fldChar w:fldCharType="begin"/>
            </w:r>
            <w:r w:rsidRPr="00084A58">
              <w:rPr>
                <w:rFonts w:ascii="Times New Roman" w:hAnsi="Times New Roman" w:cs="Times New Roman"/>
                <w:webHidden/>
              </w:rPr>
              <w:instrText xml:space="preserve"> PAGEREF _Toc155257458 \h </w:instrText>
            </w:r>
            <w:r w:rsidRPr="00084A58">
              <w:rPr>
                <w:rFonts w:ascii="Times New Roman" w:hAnsi="Times New Roman" w:cs="Times New Roman"/>
                <w:webHidden/>
              </w:rPr>
            </w:r>
            <w:r w:rsidRPr="00084A58">
              <w:rPr>
                <w:rFonts w:ascii="Times New Roman" w:hAnsi="Times New Roman" w:cs="Times New Roman"/>
                <w:webHidden/>
              </w:rPr>
              <w:fldChar w:fldCharType="separate"/>
            </w:r>
            <w:r w:rsidR="009E7DA0">
              <w:rPr>
                <w:rFonts w:ascii="Times New Roman" w:hAnsi="Times New Roman" w:cs="Times New Roman"/>
                <w:webHidden/>
              </w:rPr>
              <w:t>5</w:t>
            </w:r>
            <w:r w:rsidRPr="00084A58">
              <w:rPr>
                <w:rFonts w:ascii="Times New Roman" w:hAnsi="Times New Roman" w:cs="Times New Roman"/>
                <w:webHidden/>
              </w:rPr>
              <w:fldChar w:fldCharType="end"/>
            </w:r>
          </w:hyperlink>
        </w:p>
        <w:p w14:paraId="53C3C00B" w14:textId="2EAC4D54"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59" w:history="1">
            <w:r w:rsidRPr="00084A58">
              <w:rPr>
                <w:rStyle w:val="Hyperlink"/>
                <w:rFonts w:ascii="Times New Roman" w:hAnsi="Times New Roman" w:cs="Times New Roman"/>
                <w:noProof/>
              </w:rPr>
              <w:t>1.1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Minimum Mandatory Requirements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_Toc155257459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9E7DA0">
              <w:rPr>
                <w:rFonts w:ascii="Times New Roman" w:hAnsi="Times New Roman" w:cs="Times New Roman"/>
                <w:noProof/>
                <w:webHidden/>
              </w:rPr>
              <w:t>5</w:t>
            </w:r>
            <w:r w:rsidRPr="00084A58">
              <w:rPr>
                <w:rFonts w:ascii="Times New Roman" w:hAnsi="Times New Roman" w:cs="Times New Roman"/>
                <w:noProof/>
                <w:webHidden/>
              </w:rPr>
              <w:fldChar w:fldCharType="end"/>
            </w:r>
          </w:hyperlink>
        </w:p>
        <w:p w14:paraId="17AB3A12" w14:textId="4BE0F4FA"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0" w:history="1">
            <w:r w:rsidRPr="00084A58">
              <w:rPr>
                <w:rStyle w:val="Hyperlink"/>
                <w:rFonts w:ascii="Times New Roman" w:hAnsi="Times New Roman" w:cs="Times New Roman"/>
                <w:noProof/>
              </w:rPr>
              <w:t>1.2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Introduction and Background</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_Toc155257460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9E7DA0">
              <w:rPr>
                <w:rFonts w:ascii="Times New Roman" w:hAnsi="Times New Roman" w:cs="Times New Roman"/>
                <w:noProof/>
                <w:webHidden/>
              </w:rPr>
              <w:t>5</w:t>
            </w:r>
            <w:r w:rsidRPr="00084A58">
              <w:rPr>
                <w:rFonts w:ascii="Times New Roman" w:hAnsi="Times New Roman" w:cs="Times New Roman"/>
                <w:noProof/>
                <w:webHidden/>
              </w:rPr>
              <w:fldChar w:fldCharType="end"/>
            </w:r>
          </w:hyperlink>
        </w:p>
        <w:p w14:paraId="1EDF7060" w14:textId="29A5F506"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1" w:history="1">
            <w:r w:rsidRPr="00084A58">
              <w:rPr>
                <w:rStyle w:val="Hyperlink"/>
                <w:rFonts w:ascii="Times New Roman" w:hAnsi="Times New Roman" w:cs="Times New Roman"/>
                <w:noProof/>
              </w:rPr>
              <w:t>1.3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Scope of Work</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_Toc155257461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9E7DA0">
              <w:rPr>
                <w:rFonts w:ascii="Times New Roman" w:hAnsi="Times New Roman" w:cs="Times New Roman"/>
                <w:noProof/>
                <w:webHidden/>
              </w:rPr>
              <w:t>5</w:t>
            </w:r>
            <w:r w:rsidRPr="00084A58">
              <w:rPr>
                <w:rFonts w:ascii="Times New Roman" w:hAnsi="Times New Roman" w:cs="Times New Roman"/>
                <w:noProof/>
                <w:webHidden/>
              </w:rPr>
              <w:fldChar w:fldCharType="end"/>
            </w:r>
          </w:hyperlink>
        </w:p>
        <w:p w14:paraId="7CE6D050" w14:textId="5B07CF7F"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2" w:history="1">
            <w:r w:rsidRPr="00084A58">
              <w:rPr>
                <w:rStyle w:val="Hyperlink"/>
                <w:rFonts w:ascii="Times New Roman" w:hAnsi="Times New Roman" w:cs="Times New Roman"/>
                <w:noProof/>
              </w:rPr>
              <w:t>1.4</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Statewide Cooperative Contract</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_Toc155257462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9E7DA0">
              <w:rPr>
                <w:rFonts w:ascii="Times New Roman" w:hAnsi="Times New Roman" w:cs="Times New Roman"/>
                <w:noProof/>
                <w:webHidden/>
              </w:rPr>
              <w:t>9</w:t>
            </w:r>
            <w:r w:rsidRPr="00084A58">
              <w:rPr>
                <w:rFonts w:ascii="Times New Roman" w:hAnsi="Times New Roman" w:cs="Times New Roman"/>
                <w:noProof/>
                <w:webHidden/>
              </w:rPr>
              <w:fldChar w:fldCharType="end"/>
            </w:r>
          </w:hyperlink>
        </w:p>
        <w:p w14:paraId="7C7BF631" w14:textId="2F1B04C8"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5" w:history="1">
            <w:r w:rsidRPr="00084A58">
              <w:rPr>
                <w:rStyle w:val="Hyperlink"/>
                <w:rFonts w:ascii="Times New Roman" w:hAnsi="Times New Roman" w:cs="Times New Roman"/>
                <w:noProof/>
              </w:rPr>
              <w:t>1.5</w:t>
            </w:r>
            <w:r w:rsidRPr="00084A58">
              <w:rPr>
                <w:rFonts w:ascii="Times New Roman" w:eastAsiaTheme="minorEastAsia" w:hAnsi="Times New Roman" w:cs="Times New Roman"/>
                <w:noProof/>
                <w:kern w:val="2"/>
                <w14:ligatures w14:val="standardContextual"/>
              </w:rPr>
              <w:tab/>
            </w:r>
            <w:r w:rsidR="002F63F6">
              <w:rPr>
                <w:rStyle w:val="Hyperlink"/>
                <w:rFonts w:ascii="Times New Roman" w:hAnsi="Times New Roman" w:cs="Times New Roman"/>
                <w:noProof/>
              </w:rPr>
              <w:t>Reserved</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_Toc155257465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9E7DA0">
              <w:rPr>
                <w:rFonts w:ascii="Times New Roman" w:hAnsi="Times New Roman" w:cs="Times New Roman"/>
                <w:noProof/>
                <w:webHidden/>
              </w:rPr>
              <w:t>10</w:t>
            </w:r>
            <w:r w:rsidRPr="00084A58">
              <w:rPr>
                <w:rFonts w:ascii="Times New Roman" w:hAnsi="Times New Roman" w:cs="Times New Roman"/>
                <w:noProof/>
                <w:webHidden/>
              </w:rPr>
              <w:fldChar w:fldCharType="end"/>
            </w:r>
          </w:hyperlink>
        </w:p>
        <w:p w14:paraId="3AA0C224" w14:textId="5B1A8976"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6" w:history="1">
            <w:r w:rsidRPr="00084A58">
              <w:rPr>
                <w:rStyle w:val="Hyperlink"/>
                <w:rFonts w:ascii="Times New Roman" w:hAnsi="Times New Roman" w:cs="Times New Roman"/>
                <w:noProof/>
              </w:rPr>
              <w:t>1.6</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Service Capabilities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_Toc155257466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9E7DA0">
              <w:rPr>
                <w:rFonts w:ascii="Times New Roman" w:hAnsi="Times New Roman" w:cs="Times New Roman"/>
                <w:noProof/>
                <w:webHidden/>
              </w:rPr>
              <w:t>10</w:t>
            </w:r>
            <w:r w:rsidRPr="00084A58">
              <w:rPr>
                <w:rFonts w:ascii="Times New Roman" w:hAnsi="Times New Roman" w:cs="Times New Roman"/>
                <w:noProof/>
                <w:webHidden/>
              </w:rPr>
              <w:fldChar w:fldCharType="end"/>
            </w:r>
          </w:hyperlink>
        </w:p>
        <w:p w14:paraId="4444C129" w14:textId="4ABD931F"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7" w:history="1">
            <w:r w:rsidRPr="00084A58">
              <w:rPr>
                <w:rStyle w:val="Hyperlink"/>
                <w:rFonts w:ascii="Times New Roman" w:hAnsi="Times New Roman" w:cs="Times New Roman"/>
                <w:noProof/>
              </w:rPr>
              <w:t>1.7</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Customer Service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_Toc155257467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9E7DA0">
              <w:rPr>
                <w:rFonts w:ascii="Times New Roman" w:hAnsi="Times New Roman" w:cs="Times New Roman"/>
                <w:noProof/>
                <w:webHidden/>
              </w:rPr>
              <w:t>10</w:t>
            </w:r>
            <w:r w:rsidRPr="00084A58">
              <w:rPr>
                <w:rFonts w:ascii="Times New Roman" w:hAnsi="Times New Roman" w:cs="Times New Roman"/>
                <w:noProof/>
                <w:webHidden/>
              </w:rPr>
              <w:fldChar w:fldCharType="end"/>
            </w:r>
          </w:hyperlink>
        </w:p>
        <w:p w14:paraId="1CB312D2" w14:textId="50649BF3"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8" w:history="1">
            <w:r w:rsidRPr="00084A58">
              <w:rPr>
                <w:rStyle w:val="Hyperlink"/>
                <w:rFonts w:ascii="Times New Roman" w:hAnsi="Times New Roman" w:cs="Times New Roman"/>
                <w:noProof/>
              </w:rPr>
              <w:t>1.8</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Purchase Orders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_Toc155257468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9E7DA0">
              <w:rPr>
                <w:rFonts w:ascii="Times New Roman" w:hAnsi="Times New Roman" w:cs="Times New Roman"/>
                <w:noProof/>
                <w:webHidden/>
              </w:rPr>
              <w:t>11</w:t>
            </w:r>
            <w:r w:rsidRPr="00084A58">
              <w:rPr>
                <w:rFonts w:ascii="Times New Roman" w:hAnsi="Times New Roman" w:cs="Times New Roman"/>
                <w:noProof/>
                <w:webHidden/>
              </w:rPr>
              <w:fldChar w:fldCharType="end"/>
            </w:r>
          </w:hyperlink>
        </w:p>
        <w:p w14:paraId="1CE5BC5C" w14:textId="0D3D84C6"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9" w:history="1">
            <w:r w:rsidRPr="00084A58">
              <w:rPr>
                <w:rStyle w:val="Hyperlink"/>
                <w:rFonts w:ascii="Times New Roman" w:hAnsi="Times New Roman" w:cs="Times New Roman"/>
                <w:noProof/>
              </w:rPr>
              <w:t>1.9</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Delivery and Acceptance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_Toc155257469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9E7DA0">
              <w:rPr>
                <w:rFonts w:ascii="Times New Roman" w:hAnsi="Times New Roman" w:cs="Times New Roman"/>
                <w:noProof/>
                <w:webHidden/>
              </w:rPr>
              <w:t>11</w:t>
            </w:r>
            <w:r w:rsidRPr="00084A58">
              <w:rPr>
                <w:rFonts w:ascii="Times New Roman" w:hAnsi="Times New Roman" w:cs="Times New Roman"/>
                <w:noProof/>
                <w:webHidden/>
              </w:rPr>
              <w:fldChar w:fldCharType="end"/>
            </w:r>
          </w:hyperlink>
        </w:p>
        <w:p w14:paraId="3477E67F" w14:textId="40715707"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0" w:history="1">
            <w:r w:rsidRPr="00084A58">
              <w:rPr>
                <w:rStyle w:val="Hyperlink"/>
                <w:rFonts w:ascii="Times New Roman" w:hAnsi="Times New Roman" w:cs="Times New Roman"/>
                <w:noProof/>
              </w:rPr>
              <w:t>1.10</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Management and Staff</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_Toc155257470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9E7DA0">
              <w:rPr>
                <w:rFonts w:ascii="Times New Roman" w:hAnsi="Times New Roman" w:cs="Times New Roman"/>
                <w:noProof/>
                <w:webHidden/>
              </w:rPr>
              <w:t>11</w:t>
            </w:r>
            <w:r w:rsidRPr="00084A58">
              <w:rPr>
                <w:rFonts w:ascii="Times New Roman" w:hAnsi="Times New Roman" w:cs="Times New Roman"/>
                <w:noProof/>
                <w:webHidden/>
              </w:rPr>
              <w:fldChar w:fldCharType="end"/>
            </w:r>
          </w:hyperlink>
        </w:p>
        <w:p w14:paraId="76D25E24" w14:textId="148DA6CB"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1" w:history="1">
            <w:r w:rsidRPr="00084A58">
              <w:rPr>
                <w:rStyle w:val="Hyperlink"/>
                <w:rFonts w:ascii="Times New Roman" w:hAnsi="Times New Roman" w:cs="Times New Roman"/>
                <w:noProof/>
              </w:rPr>
              <w:t>1.11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Pricing Schedule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_Toc155257471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9E7DA0">
              <w:rPr>
                <w:rFonts w:ascii="Times New Roman" w:hAnsi="Times New Roman" w:cs="Times New Roman"/>
                <w:noProof/>
                <w:webHidden/>
              </w:rPr>
              <w:t>12</w:t>
            </w:r>
            <w:r w:rsidRPr="00084A58">
              <w:rPr>
                <w:rFonts w:ascii="Times New Roman" w:hAnsi="Times New Roman" w:cs="Times New Roman"/>
                <w:noProof/>
                <w:webHidden/>
              </w:rPr>
              <w:fldChar w:fldCharType="end"/>
            </w:r>
          </w:hyperlink>
        </w:p>
        <w:p w14:paraId="7F727A45" w14:textId="78FB94D4"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2" w:history="1">
            <w:r w:rsidRPr="00084A58">
              <w:rPr>
                <w:rStyle w:val="Hyperlink"/>
                <w:rFonts w:ascii="Times New Roman" w:hAnsi="Times New Roman" w:cs="Times New Roman"/>
                <w:noProof/>
              </w:rPr>
              <w:t>1.12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Price Assurance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_Toc155257472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9E7DA0">
              <w:rPr>
                <w:rFonts w:ascii="Times New Roman" w:hAnsi="Times New Roman" w:cs="Times New Roman"/>
                <w:noProof/>
                <w:webHidden/>
              </w:rPr>
              <w:t>12</w:t>
            </w:r>
            <w:r w:rsidRPr="00084A58">
              <w:rPr>
                <w:rFonts w:ascii="Times New Roman" w:hAnsi="Times New Roman" w:cs="Times New Roman"/>
                <w:noProof/>
                <w:webHidden/>
              </w:rPr>
              <w:fldChar w:fldCharType="end"/>
            </w:r>
          </w:hyperlink>
        </w:p>
        <w:p w14:paraId="65C9982F" w14:textId="5497479C" w:rsidR="0008476A" w:rsidRPr="00084A58" w:rsidRDefault="0008476A">
          <w:pPr>
            <w:pStyle w:val="TOC2"/>
            <w:rPr>
              <w:rFonts w:ascii="Times New Roman" w:eastAsiaTheme="minorEastAsia" w:hAnsi="Times New Roman" w:cs="Times New Roman"/>
              <w:b w:val="0"/>
              <w:bCs w:val="0"/>
              <w:kern w:val="2"/>
              <w14:ligatures w14:val="standardContextual"/>
            </w:rPr>
          </w:pPr>
          <w:hyperlink w:anchor="_Toc155257473" w:history="1">
            <w:r w:rsidRPr="00084A58">
              <w:rPr>
                <w:rStyle w:val="Hyperlink"/>
                <w:rFonts w:ascii="Times New Roman" w:hAnsi="Times New Roman" w:cs="Times New Roman"/>
              </w:rPr>
              <w:t>SECTION 2.0 – PROPOSER INFORMATION AND ACCEPTANCE</w:t>
            </w:r>
            <w:r w:rsidRPr="00084A58">
              <w:rPr>
                <w:rFonts w:ascii="Times New Roman" w:hAnsi="Times New Roman" w:cs="Times New Roman"/>
                <w:webHidden/>
              </w:rPr>
              <w:tab/>
            </w:r>
            <w:r w:rsidRPr="00084A58">
              <w:rPr>
                <w:rFonts w:ascii="Times New Roman" w:hAnsi="Times New Roman" w:cs="Times New Roman"/>
                <w:webHidden/>
              </w:rPr>
              <w:fldChar w:fldCharType="begin"/>
            </w:r>
            <w:r w:rsidRPr="00084A58">
              <w:rPr>
                <w:rFonts w:ascii="Times New Roman" w:hAnsi="Times New Roman" w:cs="Times New Roman"/>
                <w:webHidden/>
              </w:rPr>
              <w:instrText xml:space="preserve"> PAGEREF _Toc155257473 \h </w:instrText>
            </w:r>
            <w:r w:rsidRPr="00084A58">
              <w:rPr>
                <w:rFonts w:ascii="Times New Roman" w:hAnsi="Times New Roman" w:cs="Times New Roman"/>
                <w:webHidden/>
              </w:rPr>
            </w:r>
            <w:r w:rsidRPr="00084A58">
              <w:rPr>
                <w:rFonts w:ascii="Times New Roman" w:hAnsi="Times New Roman" w:cs="Times New Roman"/>
                <w:webHidden/>
              </w:rPr>
              <w:fldChar w:fldCharType="separate"/>
            </w:r>
            <w:r w:rsidR="009E7DA0">
              <w:rPr>
                <w:rFonts w:ascii="Times New Roman" w:hAnsi="Times New Roman" w:cs="Times New Roman"/>
                <w:webHidden/>
              </w:rPr>
              <w:t>14</w:t>
            </w:r>
            <w:r w:rsidRPr="00084A58">
              <w:rPr>
                <w:rFonts w:ascii="Times New Roman" w:hAnsi="Times New Roman" w:cs="Times New Roman"/>
                <w:webHidden/>
              </w:rPr>
              <w:fldChar w:fldCharType="end"/>
            </w:r>
          </w:hyperlink>
        </w:p>
        <w:p w14:paraId="01E02B4E" w14:textId="5FBD2F45"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4" w:history="1">
            <w:r w:rsidRPr="00084A58">
              <w:rPr>
                <w:rStyle w:val="Hyperlink"/>
                <w:rFonts w:ascii="Times New Roman" w:hAnsi="Times New Roman" w:cs="Times New Roman"/>
                <w:noProof/>
              </w:rPr>
              <w:t>2.1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Company Profile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_Toc155257474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9E7DA0">
              <w:rPr>
                <w:rFonts w:ascii="Times New Roman" w:hAnsi="Times New Roman" w:cs="Times New Roman"/>
                <w:noProof/>
                <w:webHidden/>
              </w:rPr>
              <w:t>16</w:t>
            </w:r>
            <w:r w:rsidRPr="00084A58">
              <w:rPr>
                <w:rFonts w:ascii="Times New Roman" w:hAnsi="Times New Roman" w:cs="Times New Roman"/>
                <w:noProof/>
                <w:webHidden/>
              </w:rPr>
              <w:fldChar w:fldCharType="end"/>
            </w:r>
          </w:hyperlink>
        </w:p>
        <w:p w14:paraId="0FE9F5DA" w14:textId="5ED37F3E"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5" w:history="1">
            <w:r w:rsidRPr="00084A58">
              <w:rPr>
                <w:rStyle w:val="Hyperlink"/>
                <w:rFonts w:ascii="Times New Roman" w:hAnsi="Times New Roman" w:cs="Times New Roman"/>
                <w:noProof/>
              </w:rPr>
              <w:t>2.2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References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_Toc155257475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9E7DA0">
              <w:rPr>
                <w:rFonts w:ascii="Times New Roman" w:hAnsi="Times New Roman" w:cs="Times New Roman"/>
                <w:noProof/>
                <w:webHidden/>
              </w:rPr>
              <w:t>17</w:t>
            </w:r>
            <w:r w:rsidRPr="00084A58">
              <w:rPr>
                <w:rFonts w:ascii="Times New Roman" w:hAnsi="Times New Roman" w:cs="Times New Roman"/>
                <w:noProof/>
                <w:webHidden/>
              </w:rPr>
              <w:fldChar w:fldCharType="end"/>
            </w:r>
          </w:hyperlink>
        </w:p>
        <w:p w14:paraId="1D896D9D" w14:textId="6AB9C0DB"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6" w:history="1">
            <w:r w:rsidRPr="00084A58">
              <w:rPr>
                <w:rStyle w:val="Hyperlink"/>
                <w:rFonts w:ascii="Times New Roman" w:hAnsi="Times New Roman" w:cs="Times New Roman"/>
                <w:noProof/>
              </w:rPr>
              <w:t>2.3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Assurances and Certifications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_Toc155257476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9E7DA0">
              <w:rPr>
                <w:rFonts w:ascii="Times New Roman" w:hAnsi="Times New Roman" w:cs="Times New Roman"/>
                <w:noProof/>
                <w:webHidden/>
              </w:rPr>
              <w:t>18</w:t>
            </w:r>
            <w:r w:rsidRPr="00084A58">
              <w:rPr>
                <w:rFonts w:ascii="Times New Roman" w:hAnsi="Times New Roman" w:cs="Times New Roman"/>
                <w:noProof/>
                <w:webHidden/>
              </w:rPr>
              <w:fldChar w:fldCharType="end"/>
            </w:r>
          </w:hyperlink>
        </w:p>
        <w:p w14:paraId="3C3EDA1B" w14:textId="3B3CEFB1" w:rsidR="0008476A" w:rsidRPr="00084A58" w:rsidRDefault="0008476A">
          <w:pPr>
            <w:pStyle w:val="TOC2"/>
            <w:rPr>
              <w:rFonts w:ascii="Times New Roman" w:eastAsiaTheme="minorEastAsia" w:hAnsi="Times New Roman" w:cs="Times New Roman"/>
              <w:b w:val="0"/>
              <w:bCs w:val="0"/>
              <w:kern w:val="2"/>
              <w14:ligatures w14:val="standardContextual"/>
            </w:rPr>
          </w:pPr>
          <w:hyperlink w:anchor="_Toc155257477" w:history="1">
            <w:r w:rsidRPr="00084A58">
              <w:rPr>
                <w:rStyle w:val="Hyperlink"/>
                <w:rFonts w:ascii="Times New Roman" w:hAnsi="Times New Roman" w:cs="Times New Roman"/>
              </w:rPr>
              <w:t>SECTION 3.0 – BIDDING, EVALUATION, SELECTION &amp; AWARD PROCESS</w:t>
            </w:r>
            <w:r w:rsidRPr="00084A58">
              <w:rPr>
                <w:rFonts w:ascii="Times New Roman" w:hAnsi="Times New Roman" w:cs="Times New Roman"/>
                <w:webHidden/>
              </w:rPr>
              <w:tab/>
            </w:r>
            <w:r w:rsidRPr="00084A58">
              <w:rPr>
                <w:rFonts w:ascii="Times New Roman" w:hAnsi="Times New Roman" w:cs="Times New Roman"/>
                <w:webHidden/>
              </w:rPr>
              <w:fldChar w:fldCharType="begin"/>
            </w:r>
            <w:r w:rsidRPr="00084A58">
              <w:rPr>
                <w:rFonts w:ascii="Times New Roman" w:hAnsi="Times New Roman" w:cs="Times New Roman"/>
                <w:webHidden/>
              </w:rPr>
              <w:instrText xml:space="preserve"> PAGEREF _Toc155257477 \h </w:instrText>
            </w:r>
            <w:r w:rsidRPr="00084A58">
              <w:rPr>
                <w:rFonts w:ascii="Times New Roman" w:hAnsi="Times New Roman" w:cs="Times New Roman"/>
                <w:webHidden/>
              </w:rPr>
            </w:r>
            <w:r w:rsidRPr="00084A58">
              <w:rPr>
                <w:rFonts w:ascii="Times New Roman" w:hAnsi="Times New Roman" w:cs="Times New Roman"/>
                <w:webHidden/>
              </w:rPr>
              <w:fldChar w:fldCharType="separate"/>
            </w:r>
            <w:r w:rsidR="009E7DA0">
              <w:rPr>
                <w:rFonts w:ascii="Times New Roman" w:hAnsi="Times New Roman" w:cs="Times New Roman"/>
                <w:webHidden/>
              </w:rPr>
              <w:t>23</w:t>
            </w:r>
            <w:r w:rsidRPr="00084A58">
              <w:rPr>
                <w:rFonts w:ascii="Times New Roman" w:hAnsi="Times New Roman" w:cs="Times New Roman"/>
                <w:webHidden/>
              </w:rPr>
              <w:fldChar w:fldCharType="end"/>
            </w:r>
          </w:hyperlink>
        </w:p>
        <w:p w14:paraId="52420EE1" w14:textId="51AE3BB1"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8" w:history="1">
            <w:r w:rsidRPr="00084A58">
              <w:rPr>
                <w:rStyle w:val="Hyperlink"/>
                <w:rFonts w:ascii="Times New Roman" w:hAnsi="Times New Roman" w:cs="Times New Roman"/>
                <w:noProof/>
              </w:rPr>
              <w:t>3.1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Wayne RESA Responsibility</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_Toc155257478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9E7DA0">
              <w:rPr>
                <w:rFonts w:ascii="Times New Roman" w:hAnsi="Times New Roman" w:cs="Times New Roman"/>
                <w:noProof/>
                <w:webHidden/>
              </w:rPr>
              <w:t>23</w:t>
            </w:r>
            <w:r w:rsidRPr="00084A58">
              <w:rPr>
                <w:rFonts w:ascii="Times New Roman" w:hAnsi="Times New Roman" w:cs="Times New Roman"/>
                <w:noProof/>
                <w:webHidden/>
              </w:rPr>
              <w:fldChar w:fldCharType="end"/>
            </w:r>
          </w:hyperlink>
        </w:p>
        <w:p w14:paraId="4B41BC1B" w14:textId="3F197848"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9" w:history="1">
            <w:r w:rsidRPr="00084A58">
              <w:rPr>
                <w:rStyle w:val="Hyperlink"/>
                <w:rFonts w:ascii="Times New Roman" w:hAnsi="Times New Roman" w:cs="Times New Roman"/>
                <w:noProof/>
              </w:rPr>
              <w:t>3.2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Truth and Accuracy of Representations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_Toc155257479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9E7DA0">
              <w:rPr>
                <w:rFonts w:ascii="Times New Roman" w:hAnsi="Times New Roman" w:cs="Times New Roman"/>
                <w:noProof/>
                <w:webHidden/>
              </w:rPr>
              <w:t>23</w:t>
            </w:r>
            <w:r w:rsidRPr="00084A58">
              <w:rPr>
                <w:rFonts w:ascii="Times New Roman" w:hAnsi="Times New Roman" w:cs="Times New Roman"/>
                <w:noProof/>
                <w:webHidden/>
              </w:rPr>
              <w:fldChar w:fldCharType="end"/>
            </w:r>
          </w:hyperlink>
        </w:p>
        <w:p w14:paraId="33DA4701" w14:textId="17D2EE20"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0" w:history="1">
            <w:r w:rsidRPr="00084A58">
              <w:rPr>
                <w:rStyle w:val="Hyperlink"/>
                <w:rFonts w:ascii="Times New Roman" w:hAnsi="Times New Roman" w:cs="Times New Roman"/>
                <w:noProof/>
              </w:rPr>
              <w:t>3.3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Proposers Questions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_Toc155257480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9E7DA0">
              <w:rPr>
                <w:rFonts w:ascii="Times New Roman" w:hAnsi="Times New Roman" w:cs="Times New Roman"/>
                <w:noProof/>
                <w:webHidden/>
              </w:rPr>
              <w:t>23</w:t>
            </w:r>
            <w:r w:rsidRPr="00084A58">
              <w:rPr>
                <w:rFonts w:ascii="Times New Roman" w:hAnsi="Times New Roman" w:cs="Times New Roman"/>
                <w:noProof/>
                <w:webHidden/>
              </w:rPr>
              <w:fldChar w:fldCharType="end"/>
            </w:r>
          </w:hyperlink>
        </w:p>
        <w:p w14:paraId="57E2BA1E" w14:textId="38265603"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1" w:history="1">
            <w:r w:rsidRPr="00084A58">
              <w:rPr>
                <w:rStyle w:val="Hyperlink"/>
                <w:rFonts w:ascii="Times New Roman" w:hAnsi="Times New Roman" w:cs="Times New Roman"/>
                <w:noProof/>
              </w:rPr>
              <w:t>3.4</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Preparation of the Proposal</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_Toc155257481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9E7DA0">
              <w:rPr>
                <w:rFonts w:ascii="Times New Roman" w:hAnsi="Times New Roman" w:cs="Times New Roman"/>
                <w:noProof/>
                <w:webHidden/>
              </w:rPr>
              <w:t>23</w:t>
            </w:r>
            <w:r w:rsidRPr="00084A58">
              <w:rPr>
                <w:rFonts w:ascii="Times New Roman" w:hAnsi="Times New Roman" w:cs="Times New Roman"/>
                <w:noProof/>
                <w:webHidden/>
              </w:rPr>
              <w:fldChar w:fldCharType="end"/>
            </w:r>
          </w:hyperlink>
        </w:p>
        <w:p w14:paraId="300AF90D" w14:textId="5F7ED2DB"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2" w:history="1">
            <w:r w:rsidRPr="00084A58">
              <w:rPr>
                <w:rStyle w:val="Hyperlink"/>
                <w:rFonts w:ascii="Times New Roman" w:hAnsi="Times New Roman" w:cs="Times New Roman"/>
                <w:noProof/>
              </w:rPr>
              <w:t>3.5</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Bid Submission Deadline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_Toc155257482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9E7DA0">
              <w:rPr>
                <w:rFonts w:ascii="Times New Roman" w:hAnsi="Times New Roman" w:cs="Times New Roman"/>
                <w:noProof/>
                <w:webHidden/>
              </w:rPr>
              <w:t>24</w:t>
            </w:r>
            <w:r w:rsidRPr="00084A58">
              <w:rPr>
                <w:rFonts w:ascii="Times New Roman" w:hAnsi="Times New Roman" w:cs="Times New Roman"/>
                <w:noProof/>
                <w:webHidden/>
              </w:rPr>
              <w:fldChar w:fldCharType="end"/>
            </w:r>
          </w:hyperlink>
        </w:p>
        <w:p w14:paraId="30012DA2" w14:textId="31A00BB3"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3" w:history="1">
            <w:r w:rsidRPr="00084A58">
              <w:rPr>
                <w:rStyle w:val="Hyperlink"/>
                <w:rFonts w:ascii="Times New Roman" w:hAnsi="Times New Roman" w:cs="Times New Roman"/>
                <w:noProof/>
              </w:rPr>
              <w:t>3.6</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Adherence to Minimum Mandatory Requirements (Pass/Fail)</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_Toc155257483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9E7DA0">
              <w:rPr>
                <w:rFonts w:ascii="Times New Roman" w:hAnsi="Times New Roman" w:cs="Times New Roman"/>
                <w:noProof/>
                <w:webHidden/>
              </w:rPr>
              <w:t>24</w:t>
            </w:r>
            <w:r w:rsidRPr="00084A58">
              <w:rPr>
                <w:rFonts w:ascii="Times New Roman" w:hAnsi="Times New Roman" w:cs="Times New Roman"/>
                <w:noProof/>
                <w:webHidden/>
              </w:rPr>
              <w:fldChar w:fldCharType="end"/>
            </w:r>
          </w:hyperlink>
        </w:p>
        <w:p w14:paraId="38406563" w14:textId="6FBA65B3"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4" w:history="1">
            <w:r w:rsidRPr="00084A58">
              <w:rPr>
                <w:rStyle w:val="Hyperlink"/>
                <w:rFonts w:ascii="Times New Roman" w:hAnsi="Times New Roman" w:cs="Times New Roman"/>
                <w:noProof/>
              </w:rPr>
              <w:t>3.7</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Evaluations Process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_Toc155257484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9E7DA0">
              <w:rPr>
                <w:rFonts w:ascii="Times New Roman" w:hAnsi="Times New Roman" w:cs="Times New Roman"/>
                <w:noProof/>
                <w:webHidden/>
              </w:rPr>
              <w:t>24</w:t>
            </w:r>
            <w:r w:rsidRPr="00084A58">
              <w:rPr>
                <w:rFonts w:ascii="Times New Roman" w:hAnsi="Times New Roman" w:cs="Times New Roman"/>
                <w:noProof/>
                <w:webHidden/>
              </w:rPr>
              <w:fldChar w:fldCharType="end"/>
            </w:r>
          </w:hyperlink>
        </w:p>
        <w:p w14:paraId="197E5006" w14:textId="51D131EF"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5" w:history="1">
            <w:r w:rsidRPr="00084A58">
              <w:rPr>
                <w:rStyle w:val="Hyperlink"/>
                <w:rFonts w:ascii="Times New Roman" w:hAnsi="Times New Roman" w:cs="Times New Roman"/>
                <w:noProof/>
              </w:rPr>
              <w:t>3.8</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Evaluation Criteria</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_Toc155257485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9E7DA0">
              <w:rPr>
                <w:rFonts w:ascii="Times New Roman" w:hAnsi="Times New Roman" w:cs="Times New Roman"/>
                <w:noProof/>
                <w:webHidden/>
              </w:rPr>
              <w:t>25</w:t>
            </w:r>
            <w:r w:rsidRPr="00084A58">
              <w:rPr>
                <w:rFonts w:ascii="Times New Roman" w:hAnsi="Times New Roman" w:cs="Times New Roman"/>
                <w:noProof/>
                <w:webHidden/>
              </w:rPr>
              <w:fldChar w:fldCharType="end"/>
            </w:r>
          </w:hyperlink>
        </w:p>
        <w:p w14:paraId="1DD0AD7B" w14:textId="4ECC84ED"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6" w:history="1">
            <w:r w:rsidRPr="00084A58">
              <w:rPr>
                <w:rStyle w:val="Hyperlink"/>
                <w:rFonts w:ascii="Times New Roman" w:hAnsi="Times New Roman" w:cs="Times New Roman"/>
                <w:noProof/>
              </w:rPr>
              <w:t>3.9</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Optional Tools to Enhance Evaluation Process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_Toc155257486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9E7DA0">
              <w:rPr>
                <w:rFonts w:ascii="Times New Roman" w:hAnsi="Times New Roman" w:cs="Times New Roman"/>
                <w:noProof/>
                <w:webHidden/>
              </w:rPr>
              <w:t>25</w:t>
            </w:r>
            <w:r w:rsidRPr="00084A58">
              <w:rPr>
                <w:rFonts w:ascii="Times New Roman" w:hAnsi="Times New Roman" w:cs="Times New Roman"/>
                <w:noProof/>
                <w:webHidden/>
              </w:rPr>
              <w:fldChar w:fldCharType="end"/>
            </w:r>
          </w:hyperlink>
        </w:p>
        <w:p w14:paraId="699BFD1B" w14:textId="7973F4EF"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7" w:history="1">
            <w:r w:rsidRPr="00084A58">
              <w:rPr>
                <w:rStyle w:val="Hyperlink"/>
                <w:rFonts w:ascii="Times New Roman" w:hAnsi="Times New Roman" w:cs="Times New Roman"/>
                <w:noProof/>
              </w:rPr>
              <w:t>3.10</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Wayne RESA Option to Reject Proposals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_Toc155257487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9E7DA0">
              <w:rPr>
                <w:rFonts w:ascii="Times New Roman" w:hAnsi="Times New Roman" w:cs="Times New Roman"/>
                <w:noProof/>
                <w:webHidden/>
              </w:rPr>
              <w:t>26</w:t>
            </w:r>
            <w:r w:rsidRPr="00084A58">
              <w:rPr>
                <w:rFonts w:ascii="Times New Roman" w:hAnsi="Times New Roman" w:cs="Times New Roman"/>
                <w:noProof/>
                <w:webHidden/>
              </w:rPr>
              <w:fldChar w:fldCharType="end"/>
            </w:r>
          </w:hyperlink>
        </w:p>
        <w:p w14:paraId="2049E235" w14:textId="0001F939"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8" w:history="1">
            <w:r w:rsidRPr="00084A58">
              <w:rPr>
                <w:rStyle w:val="Hyperlink"/>
                <w:rFonts w:ascii="Times New Roman" w:hAnsi="Times New Roman" w:cs="Times New Roman"/>
                <w:noProof/>
              </w:rPr>
              <w:t>3.11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Freedom of Information Act</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_Toc155257488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9E7DA0">
              <w:rPr>
                <w:rFonts w:ascii="Times New Roman" w:hAnsi="Times New Roman" w:cs="Times New Roman"/>
                <w:noProof/>
                <w:webHidden/>
              </w:rPr>
              <w:t>26</w:t>
            </w:r>
            <w:r w:rsidRPr="00084A58">
              <w:rPr>
                <w:rFonts w:ascii="Times New Roman" w:hAnsi="Times New Roman" w:cs="Times New Roman"/>
                <w:noProof/>
                <w:webHidden/>
              </w:rPr>
              <w:fldChar w:fldCharType="end"/>
            </w:r>
          </w:hyperlink>
        </w:p>
        <w:p w14:paraId="4D77C639" w14:textId="4A161B26"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9" w:history="1">
            <w:r w:rsidRPr="00084A58">
              <w:rPr>
                <w:rStyle w:val="Hyperlink"/>
                <w:rFonts w:ascii="Times New Roman" w:hAnsi="Times New Roman" w:cs="Times New Roman"/>
                <w:noProof/>
              </w:rPr>
              <w:t>3.12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Contacts with Wayne RESA Personnel</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_Toc155257489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9E7DA0">
              <w:rPr>
                <w:rFonts w:ascii="Times New Roman" w:hAnsi="Times New Roman" w:cs="Times New Roman"/>
                <w:noProof/>
                <w:webHidden/>
              </w:rPr>
              <w:t>26</w:t>
            </w:r>
            <w:r w:rsidRPr="00084A58">
              <w:rPr>
                <w:rFonts w:ascii="Times New Roman" w:hAnsi="Times New Roman" w:cs="Times New Roman"/>
                <w:noProof/>
                <w:webHidden/>
              </w:rPr>
              <w:fldChar w:fldCharType="end"/>
            </w:r>
          </w:hyperlink>
        </w:p>
        <w:p w14:paraId="06FC50AD" w14:textId="671AF775"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90" w:history="1">
            <w:r w:rsidRPr="00084A58">
              <w:rPr>
                <w:rStyle w:val="Hyperlink"/>
                <w:rFonts w:ascii="Times New Roman" w:hAnsi="Times New Roman" w:cs="Times New Roman"/>
                <w:noProof/>
              </w:rPr>
              <w:t>3.13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Final Agreement Award Determination</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_Toc155257490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9E7DA0">
              <w:rPr>
                <w:rFonts w:ascii="Times New Roman" w:hAnsi="Times New Roman" w:cs="Times New Roman"/>
                <w:noProof/>
                <w:webHidden/>
              </w:rPr>
              <w:t>26</w:t>
            </w:r>
            <w:r w:rsidRPr="00084A58">
              <w:rPr>
                <w:rFonts w:ascii="Times New Roman" w:hAnsi="Times New Roman" w:cs="Times New Roman"/>
                <w:noProof/>
                <w:webHidden/>
              </w:rPr>
              <w:fldChar w:fldCharType="end"/>
            </w:r>
          </w:hyperlink>
        </w:p>
        <w:p w14:paraId="18AFB9C4" w14:textId="1CD1E442"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91" w:history="1">
            <w:r w:rsidRPr="00084A58">
              <w:rPr>
                <w:rStyle w:val="Hyperlink"/>
                <w:rFonts w:ascii="Times New Roman" w:hAnsi="Times New Roman" w:cs="Times New Roman"/>
                <w:noProof/>
              </w:rPr>
              <w:t>3.14</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Cancellation of Invitations for Bids or Requests for Proposals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_Toc155257491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9E7DA0">
              <w:rPr>
                <w:rFonts w:ascii="Times New Roman" w:hAnsi="Times New Roman" w:cs="Times New Roman"/>
                <w:noProof/>
                <w:webHidden/>
              </w:rPr>
              <w:t>26</w:t>
            </w:r>
            <w:r w:rsidRPr="00084A58">
              <w:rPr>
                <w:rFonts w:ascii="Times New Roman" w:hAnsi="Times New Roman" w:cs="Times New Roman"/>
                <w:noProof/>
                <w:webHidden/>
              </w:rPr>
              <w:fldChar w:fldCharType="end"/>
            </w:r>
          </w:hyperlink>
        </w:p>
        <w:p w14:paraId="29726E9B" w14:textId="5F9C9768" w:rsidR="000B6182" w:rsidRDefault="00E77AF6" w:rsidP="00E77AF6">
          <w:pPr>
            <w:spacing w:after="0"/>
            <w:rPr>
              <w:rFonts w:ascii="Times New Roman" w:hAnsi="Times New Roman" w:cs="Times New Roman"/>
            </w:rPr>
          </w:pPr>
          <w:r w:rsidRPr="00084A58">
            <w:rPr>
              <w:rFonts w:ascii="Times New Roman" w:hAnsi="Times New Roman" w:cs="Times New Roman"/>
            </w:rPr>
            <w:fldChar w:fldCharType="end"/>
          </w:r>
          <w:r w:rsidR="000B6182">
            <w:rPr>
              <w:rFonts w:ascii="Times New Roman" w:hAnsi="Times New Roman" w:cs="Times New Roman"/>
            </w:rPr>
            <w:t>APPENDIX A – Services Regional Map</w:t>
          </w:r>
          <w:r w:rsidR="00433342">
            <w:rPr>
              <w:rFonts w:ascii="Times New Roman" w:hAnsi="Times New Roman" w:cs="Times New Roman"/>
            </w:rPr>
            <w:tab/>
          </w:r>
          <w:r w:rsidR="00433342">
            <w:rPr>
              <w:rFonts w:ascii="Times New Roman" w:hAnsi="Times New Roman" w:cs="Times New Roman"/>
            </w:rPr>
            <w:tab/>
          </w:r>
          <w:r w:rsidR="00433342">
            <w:rPr>
              <w:rFonts w:ascii="Times New Roman" w:hAnsi="Times New Roman" w:cs="Times New Roman"/>
            </w:rPr>
            <w:tab/>
          </w:r>
          <w:r w:rsidR="00433342">
            <w:rPr>
              <w:rFonts w:ascii="Times New Roman" w:hAnsi="Times New Roman" w:cs="Times New Roman"/>
            </w:rPr>
            <w:tab/>
          </w:r>
          <w:r w:rsidR="00433342">
            <w:rPr>
              <w:rFonts w:ascii="Times New Roman" w:hAnsi="Times New Roman" w:cs="Times New Roman"/>
            </w:rPr>
            <w:tab/>
          </w:r>
          <w:r w:rsidR="00433342">
            <w:rPr>
              <w:rFonts w:ascii="Times New Roman" w:hAnsi="Times New Roman" w:cs="Times New Roman"/>
            </w:rPr>
            <w:tab/>
          </w:r>
          <w:r w:rsidR="00433342">
            <w:rPr>
              <w:rFonts w:ascii="Times New Roman" w:hAnsi="Times New Roman" w:cs="Times New Roman"/>
            </w:rPr>
            <w:tab/>
          </w:r>
          <w:r w:rsidR="00433342">
            <w:rPr>
              <w:rFonts w:ascii="Times New Roman" w:hAnsi="Times New Roman" w:cs="Times New Roman"/>
            </w:rPr>
            <w:tab/>
            <w:t xml:space="preserve">         </w:t>
          </w:r>
          <w:r w:rsidR="008354F0">
            <w:rPr>
              <w:rFonts w:ascii="Times New Roman" w:hAnsi="Times New Roman" w:cs="Times New Roman"/>
            </w:rPr>
            <w:t>28</w:t>
          </w:r>
        </w:p>
        <w:p w14:paraId="3F8254DD" w14:textId="72683D8D" w:rsidR="00E77AF6" w:rsidRPr="00084A58" w:rsidRDefault="00E77AF6" w:rsidP="00E77AF6">
          <w:pPr>
            <w:spacing w:after="0"/>
            <w:rPr>
              <w:rFonts w:ascii="Times New Roman" w:hAnsi="Times New Roman" w:cs="Times New Roman"/>
            </w:rPr>
          </w:pPr>
          <w:r w:rsidRPr="00084A58">
            <w:rPr>
              <w:rFonts w:ascii="Times New Roman" w:hAnsi="Times New Roman" w:cs="Times New Roman"/>
            </w:rPr>
            <w:t>Attachment A – Pricing Schedule</w:t>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t xml:space="preserve">         </w:t>
          </w:r>
          <w:r w:rsidR="008354F0">
            <w:rPr>
              <w:rFonts w:ascii="Times New Roman" w:hAnsi="Times New Roman" w:cs="Times New Roman"/>
            </w:rPr>
            <w:t>29</w:t>
          </w:r>
        </w:p>
        <w:p w14:paraId="05FE82CC" w14:textId="23614D56" w:rsidR="00E77AF6" w:rsidRPr="00084A58" w:rsidRDefault="00000000" w:rsidP="00E77AF6">
          <w:pPr>
            <w:spacing w:after="0"/>
            <w:rPr>
              <w:rFonts w:ascii="Times New Roman" w:hAnsi="Times New Roman" w:cs="Times New Roman"/>
            </w:rPr>
          </w:pPr>
        </w:p>
      </w:sdtContent>
    </w:sdt>
    <w:p w14:paraId="229F126C" w14:textId="59DA42BD" w:rsidR="00C746F0" w:rsidRDefault="00756173" w:rsidP="00084A58">
      <w:pPr>
        <w:pStyle w:val="TOC1"/>
        <w:rPr>
          <w:b/>
        </w:rPr>
      </w:pPr>
      <w:r w:rsidRPr="00084A58">
        <w:rPr>
          <w:rFonts w:ascii="Times New Roman" w:hAnsi="Times New Roman" w:cs="Times New Roman"/>
          <w:b/>
        </w:rPr>
        <w:t xml:space="preserve">Solicitation Terms and Conditions can be found at </w:t>
      </w:r>
      <w:hyperlink r:id="rId12">
        <w:r w:rsidRPr="00084A58">
          <w:rPr>
            <w:rFonts w:ascii="Times New Roman" w:hAnsi="Times New Roman" w:cs="Times New Roman"/>
            <w:color w:val="1155CC"/>
            <w:u w:val="single"/>
          </w:rPr>
          <w:t>https://www.resa.net/administrative-support/purchasing/request-for-proposal</w:t>
        </w:r>
      </w:hyperlink>
      <w:r w:rsidRPr="00084A58">
        <w:rPr>
          <w:rFonts w:ascii="Times New Roman" w:hAnsi="Times New Roman" w:cs="Times New Roman"/>
        </w:rPr>
        <w:t xml:space="preserve"> as (DOC) </w:t>
      </w:r>
      <w:proofErr w:type="spellStart"/>
      <w:r>
        <w:fldChar w:fldCharType="begin"/>
      </w:r>
      <w:r>
        <w:instrText>HYPERLINK "https://resanet.finalsite.com/fs/resource-manager/view/37d4c62f-a8ec-4d15-9232-98486e323064" \h</w:instrText>
      </w:r>
      <w:r>
        <w:fldChar w:fldCharType="separate"/>
      </w:r>
      <w:r w:rsidRPr="00084A58">
        <w:rPr>
          <w:rFonts w:ascii="Times New Roman" w:hAnsi="Times New Roman" w:cs="Times New Roman"/>
          <w:color w:val="1155CC"/>
          <w:u w:val="single"/>
        </w:rPr>
        <w:t>CoPro</w:t>
      </w:r>
      <w:proofErr w:type="spellEnd"/>
      <w:r w:rsidRPr="00084A58">
        <w:rPr>
          <w:rFonts w:ascii="Times New Roman" w:hAnsi="Times New Roman" w:cs="Times New Roman"/>
          <w:color w:val="1155CC"/>
          <w:u w:val="single"/>
        </w:rPr>
        <w:t>+ Contract Terms and Conditions</w:t>
      </w:r>
      <w:r>
        <w:fldChar w:fldCharType="end"/>
      </w:r>
      <w:r>
        <w:br w:type="page"/>
      </w:r>
    </w:p>
    <w:p w14:paraId="229F126D" w14:textId="77777777" w:rsidR="00C746F0" w:rsidRDefault="00756173">
      <w:pPr>
        <w:pStyle w:val="Heading2"/>
      </w:pPr>
      <w:bookmarkStart w:id="20" w:name="_Toc154129594"/>
      <w:bookmarkStart w:id="21" w:name="_Toc154129723"/>
      <w:bookmarkStart w:id="22" w:name="_Toc155257458"/>
      <w:r>
        <w:lastRenderedPageBreak/>
        <w:t>SECTION 1.0 – PROPOSER RESPONSES TO SCOPE OF WORK AND PRICING</w:t>
      </w:r>
      <w:bookmarkEnd w:id="20"/>
      <w:bookmarkEnd w:id="21"/>
      <w:bookmarkEnd w:id="22"/>
    </w:p>
    <w:p w14:paraId="229F126E" w14:textId="77777777" w:rsidR="00C746F0" w:rsidRDefault="00C746F0">
      <w:pPr>
        <w:spacing w:after="0"/>
        <w:rPr>
          <w:rFonts w:ascii="Times New Roman" w:eastAsia="Times New Roman" w:hAnsi="Times New Roman" w:cs="Times New Roman"/>
          <w:b/>
        </w:rPr>
      </w:pPr>
    </w:p>
    <w:p w14:paraId="229F126F" w14:textId="77777777" w:rsidR="00C746F0" w:rsidRPr="0076497E" w:rsidRDefault="00756173">
      <w:pPr>
        <w:pStyle w:val="Heading3"/>
      </w:pPr>
      <w:bookmarkStart w:id="23" w:name="_Toc154129595"/>
      <w:bookmarkStart w:id="24" w:name="_Toc154129724"/>
      <w:bookmarkStart w:id="25" w:name="_Toc155257459"/>
      <w:r w:rsidRPr="00567331">
        <w:t>1.1</w:t>
      </w:r>
      <w:r w:rsidRPr="00567331">
        <w:tab/>
        <w:t>Minimum Mandatory Requirements</w:t>
      </w:r>
      <w:bookmarkEnd w:id="23"/>
      <w:bookmarkEnd w:id="24"/>
      <w:bookmarkEnd w:id="25"/>
    </w:p>
    <w:p w14:paraId="229F1270" w14:textId="67ED2762" w:rsidR="00C746F0" w:rsidRPr="001E0844"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 xml:space="preserve">All proposals will be reviewed for compliance with the </w:t>
      </w:r>
      <w:r w:rsidR="00234602">
        <w:rPr>
          <w:rFonts w:ascii="Times New Roman" w:eastAsia="Times New Roman" w:hAnsi="Times New Roman" w:cs="Times New Roman"/>
        </w:rPr>
        <w:t xml:space="preserve">minimum </w:t>
      </w:r>
      <w:r>
        <w:rPr>
          <w:rFonts w:ascii="Times New Roman" w:eastAsia="Times New Roman" w:hAnsi="Times New Roman" w:cs="Times New Roman"/>
        </w:rPr>
        <w:t xml:space="preserve">mandatory requirements.  Proposals </w:t>
      </w:r>
      <w:r w:rsidRPr="001E0844">
        <w:rPr>
          <w:rFonts w:ascii="Times New Roman" w:eastAsia="Times New Roman" w:hAnsi="Times New Roman" w:cs="Times New Roman"/>
        </w:rPr>
        <w:t>deemed non-responsive will be eliminated from further consideration.</w:t>
      </w:r>
    </w:p>
    <w:p w14:paraId="229F1271" w14:textId="77777777" w:rsidR="00C746F0" w:rsidRPr="001E0844" w:rsidRDefault="00C746F0">
      <w:pPr>
        <w:spacing w:after="0"/>
        <w:jc w:val="both"/>
        <w:rPr>
          <w:rFonts w:ascii="Times New Roman" w:eastAsia="Times New Roman" w:hAnsi="Times New Roman" w:cs="Times New Roman"/>
        </w:rPr>
      </w:pPr>
    </w:p>
    <w:p w14:paraId="229F1272" w14:textId="6A78251E" w:rsidR="00C746F0" w:rsidRPr="001579A0" w:rsidRDefault="00756173">
      <w:pPr>
        <w:spacing w:after="0"/>
        <w:jc w:val="both"/>
        <w:rPr>
          <w:rFonts w:ascii="Times New Roman" w:eastAsia="Times New Roman" w:hAnsi="Times New Roman" w:cs="Times New Roman"/>
        </w:rPr>
      </w:pPr>
      <w:r w:rsidRPr="001579A0">
        <w:rPr>
          <w:rFonts w:ascii="Times New Roman" w:eastAsia="Times New Roman" w:hAnsi="Times New Roman" w:cs="Times New Roman"/>
        </w:rPr>
        <w:t>Interested and qualified proposers that can demonstrate their ability to successfully provide the services requested under this RFP are invited to submit proposal(s), provided they meet the following:</w:t>
      </w:r>
    </w:p>
    <w:p w14:paraId="229F1273" w14:textId="77777777" w:rsidR="00C746F0" w:rsidRPr="001579A0" w:rsidRDefault="00C746F0">
      <w:pPr>
        <w:spacing w:after="0" w:line="240" w:lineRule="auto"/>
        <w:jc w:val="both"/>
        <w:rPr>
          <w:rFonts w:ascii="Times New Roman" w:eastAsia="Times New Roman" w:hAnsi="Times New Roman" w:cs="Times New Roman"/>
        </w:rPr>
      </w:pPr>
    </w:p>
    <w:p w14:paraId="229F1274" w14:textId="4FAF44F8" w:rsidR="00C746F0" w:rsidRPr="00D46BA7" w:rsidRDefault="00756173" w:rsidP="00947AA4">
      <w:pPr>
        <w:widowControl w:val="0"/>
        <w:numPr>
          <w:ilvl w:val="0"/>
          <w:numId w:val="4"/>
        </w:numPr>
        <w:pBdr>
          <w:top w:val="nil"/>
          <w:left w:val="nil"/>
          <w:bottom w:val="nil"/>
          <w:right w:val="nil"/>
          <w:between w:val="nil"/>
        </w:pBdr>
        <w:spacing w:after="0" w:line="240" w:lineRule="auto"/>
        <w:jc w:val="both"/>
        <w:rPr>
          <w:rFonts w:ascii="Arial Narrow" w:eastAsia="Arial Narrow" w:hAnsi="Arial Narrow" w:cs="Arial Narrow"/>
          <w:b/>
          <w:color w:val="000000"/>
        </w:rPr>
      </w:pPr>
      <w:r w:rsidRPr="00D46BA7">
        <w:rPr>
          <w:rFonts w:ascii="Times New Roman" w:eastAsia="Times New Roman" w:hAnsi="Times New Roman" w:cs="Times New Roman"/>
          <w:color w:val="000000"/>
        </w:rPr>
        <w:t xml:space="preserve">Proposer must have </w:t>
      </w:r>
      <w:r w:rsidR="001C1C3D" w:rsidRPr="00D46BA7">
        <w:rPr>
          <w:rFonts w:ascii="Times New Roman" w:eastAsia="Times New Roman" w:hAnsi="Times New Roman" w:cs="Times New Roman"/>
          <w:color w:val="000000"/>
        </w:rPr>
        <w:t xml:space="preserve">a minimum of </w:t>
      </w:r>
      <w:r w:rsidR="00D46BA7" w:rsidRPr="002F63F6">
        <w:rPr>
          <w:rFonts w:ascii="Times New Roman" w:eastAsia="Times New Roman" w:hAnsi="Times New Roman" w:cs="Times New Roman"/>
          <w:color w:val="000000"/>
        </w:rPr>
        <w:t>two</w:t>
      </w:r>
      <w:r w:rsidR="004579FA" w:rsidRPr="002F63F6">
        <w:rPr>
          <w:rFonts w:ascii="Times New Roman" w:eastAsia="Times New Roman" w:hAnsi="Times New Roman" w:cs="Times New Roman"/>
          <w:color w:val="000000"/>
        </w:rPr>
        <w:t xml:space="preserve"> (</w:t>
      </w:r>
      <w:r w:rsidR="00D46BA7" w:rsidRPr="002F63F6">
        <w:rPr>
          <w:rFonts w:ascii="Times New Roman" w:eastAsia="Times New Roman" w:hAnsi="Times New Roman" w:cs="Times New Roman"/>
          <w:color w:val="000000"/>
        </w:rPr>
        <w:t>2</w:t>
      </w:r>
      <w:r w:rsidR="004579FA" w:rsidRPr="002F63F6">
        <w:rPr>
          <w:rFonts w:ascii="Times New Roman" w:eastAsia="Times New Roman" w:hAnsi="Times New Roman" w:cs="Times New Roman"/>
          <w:color w:val="000000"/>
        </w:rPr>
        <w:t>) years’</w:t>
      </w:r>
      <w:r w:rsidR="004579FA" w:rsidRPr="00D46BA7">
        <w:rPr>
          <w:rFonts w:ascii="Times New Roman" w:eastAsia="Times New Roman" w:hAnsi="Times New Roman" w:cs="Times New Roman"/>
          <w:color w:val="000000"/>
        </w:rPr>
        <w:t xml:space="preserve"> </w:t>
      </w:r>
      <w:r w:rsidR="001C1C3D" w:rsidRPr="00D46BA7">
        <w:rPr>
          <w:rFonts w:ascii="Times New Roman" w:eastAsia="Times New Roman" w:hAnsi="Times New Roman" w:cs="Times New Roman"/>
          <w:color w:val="000000"/>
        </w:rPr>
        <w:t xml:space="preserve">successful </w:t>
      </w:r>
      <w:r w:rsidR="004579FA" w:rsidRPr="00D46BA7">
        <w:rPr>
          <w:rFonts w:ascii="Times New Roman" w:eastAsia="Times New Roman" w:hAnsi="Times New Roman" w:cs="Times New Roman"/>
          <w:color w:val="000000"/>
        </w:rPr>
        <w:t>experience</w:t>
      </w:r>
      <w:r w:rsidR="001C1C3D" w:rsidRPr="00D46BA7">
        <w:rPr>
          <w:rFonts w:ascii="Times New Roman" w:eastAsia="Times New Roman" w:hAnsi="Times New Roman" w:cs="Times New Roman"/>
          <w:color w:val="000000"/>
        </w:rPr>
        <w:t xml:space="preserve"> in </w:t>
      </w:r>
      <w:r w:rsidR="00137645" w:rsidRPr="00D46BA7">
        <w:rPr>
          <w:rFonts w:ascii="Times New Roman" w:eastAsia="Times New Roman" w:hAnsi="Times New Roman" w:cs="Times New Roman"/>
          <w:color w:val="000000"/>
        </w:rPr>
        <w:t xml:space="preserve">providing digital menu planning software systems </w:t>
      </w:r>
      <w:r w:rsidR="00A83AB4" w:rsidRPr="00D46BA7">
        <w:rPr>
          <w:rFonts w:ascii="Times New Roman" w:eastAsia="Times New Roman" w:hAnsi="Times New Roman" w:cs="Times New Roman"/>
          <w:color w:val="000000"/>
        </w:rPr>
        <w:t xml:space="preserve">specifically for school districts and the proposed solution must either currently be in use or have been in use in </w:t>
      </w:r>
      <w:r w:rsidR="001C1C3D" w:rsidRPr="00D46BA7">
        <w:rPr>
          <w:rFonts w:ascii="Times New Roman" w:eastAsia="Times New Roman" w:hAnsi="Times New Roman" w:cs="Times New Roman"/>
          <w:color w:val="000000"/>
        </w:rPr>
        <w:t xml:space="preserve">a minimum of </w:t>
      </w:r>
      <w:r w:rsidR="00A83AB4" w:rsidRPr="00D46BA7">
        <w:rPr>
          <w:rFonts w:ascii="Times New Roman" w:eastAsia="Times New Roman" w:hAnsi="Times New Roman" w:cs="Times New Roman"/>
          <w:color w:val="000000"/>
        </w:rPr>
        <w:t>at least three</w:t>
      </w:r>
      <w:r w:rsidR="001C1C3D" w:rsidRPr="00D46BA7">
        <w:rPr>
          <w:rFonts w:ascii="Times New Roman" w:eastAsia="Times New Roman" w:hAnsi="Times New Roman" w:cs="Times New Roman"/>
          <w:color w:val="000000"/>
        </w:rPr>
        <w:t xml:space="preserve"> (</w:t>
      </w:r>
      <w:r w:rsidR="00A83AB4" w:rsidRPr="00D46BA7">
        <w:rPr>
          <w:rFonts w:ascii="Times New Roman" w:eastAsia="Times New Roman" w:hAnsi="Times New Roman" w:cs="Times New Roman"/>
          <w:color w:val="000000"/>
        </w:rPr>
        <w:t>3</w:t>
      </w:r>
      <w:r w:rsidR="001C1C3D" w:rsidRPr="00D46BA7">
        <w:rPr>
          <w:rFonts w:ascii="Times New Roman" w:eastAsia="Times New Roman" w:hAnsi="Times New Roman" w:cs="Times New Roman"/>
          <w:color w:val="000000"/>
        </w:rPr>
        <w:t xml:space="preserve">) </w:t>
      </w:r>
      <w:r w:rsidR="00A83AB4" w:rsidRPr="00D46BA7">
        <w:rPr>
          <w:rFonts w:ascii="Times New Roman" w:eastAsia="Times New Roman" w:hAnsi="Times New Roman" w:cs="Times New Roman"/>
          <w:color w:val="000000"/>
        </w:rPr>
        <w:t xml:space="preserve">school districts, including at least one district of similar size and complexity to members of this consortium. Please note, references should be entered </w:t>
      </w:r>
      <w:r w:rsidR="001E0844" w:rsidRPr="00D46BA7">
        <w:rPr>
          <w:rFonts w:ascii="Times New Roman" w:eastAsia="Times New Roman" w:hAnsi="Times New Roman" w:cs="Times New Roman"/>
          <w:color w:val="000000"/>
        </w:rPr>
        <w:t xml:space="preserve">in Section </w:t>
      </w:r>
      <w:r w:rsidR="001E0844" w:rsidRPr="00D46BA7">
        <w:rPr>
          <w:rFonts w:ascii="Times New Roman" w:eastAsia="Times New Roman" w:hAnsi="Times New Roman" w:cs="Times New Roman"/>
          <w:b/>
          <w:bCs/>
          <w:color w:val="000000"/>
        </w:rPr>
        <w:t>2.2 References</w:t>
      </w:r>
      <w:r w:rsidR="001E0844" w:rsidRPr="00D46BA7">
        <w:rPr>
          <w:rFonts w:ascii="Times New Roman" w:eastAsia="Times New Roman" w:hAnsi="Times New Roman" w:cs="Times New Roman"/>
          <w:color w:val="000000"/>
        </w:rPr>
        <w:t xml:space="preserve">. </w:t>
      </w:r>
    </w:p>
    <w:p w14:paraId="229F1275" w14:textId="77777777" w:rsidR="00C746F0" w:rsidRPr="001E0844" w:rsidRDefault="00C746F0">
      <w:pPr>
        <w:widowControl w:val="0"/>
        <w:spacing w:after="0" w:line="240" w:lineRule="auto"/>
        <w:jc w:val="both"/>
        <w:rPr>
          <w:rFonts w:ascii="Times New Roman" w:eastAsia="Times New Roman" w:hAnsi="Times New Roman" w:cs="Times New Roman"/>
          <w:b/>
        </w:rPr>
      </w:pPr>
    </w:p>
    <w:p w14:paraId="229F1276" w14:textId="7BA815D9" w:rsidR="00C746F0" w:rsidRPr="001E0844" w:rsidRDefault="00756173">
      <w:pPr>
        <w:widowControl w:val="0"/>
        <w:spacing w:after="0" w:line="240" w:lineRule="auto"/>
        <w:jc w:val="both"/>
        <w:rPr>
          <w:rFonts w:ascii="Times New Roman" w:eastAsia="Times New Roman" w:hAnsi="Times New Roman" w:cs="Times New Roman"/>
          <w:b/>
        </w:rPr>
      </w:pPr>
      <w:r w:rsidRPr="001E0844">
        <w:rPr>
          <w:rFonts w:ascii="Times New Roman" w:eastAsia="Times New Roman" w:hAnsi="Times New Roman" w:cs="Times New Roman"/>
          <w:b/>
        </w:rPr>
        <w:t>Proposer will enter responses in the “Proposer Response” text boxes provided. There is no</w:t>
      </w:r>
      <w:r w:rsidR="00CB7462" w:rsidRPr="001E0844">
        <w:rPr>
          <w:rFonts w:ascii="Times New Roman" w:eastAsia="Times New Roman" w:hAnsi="Times New Roman" w:cs="Times New Roman"/>
          <w:b/>
        </w:rPr>
        <w:t xml:space="preserve"> </w:t>
      </w:r>
      <w:r w:rsidR="00B34155" w:rsidRPr="001E0844">
        <w:rPr>
          <w:rFonts w:ascii="Times New Roman" w:eastAsia="Times New Roman" w:hAnsi="Times New Roman" w:cs="Times New Roman"/>
          <w:b/>
        </w:rPr>
        <w:t>minimum requirement</w:t>
      </w:r>
      <w:r w:rsidRPr="001E0844">
        <w:rPr>
          <w:rFonts w:ascii="Times New Roman" w:eastAsia="Times New Roman" w:hAnsi="Times New Roman" w:cs="Times New Roman"/>
          <w:b/>
        </w:rPr>
        <w:t xml:space="preserve"> or limitation on the amount of words used for responses.</w:t>
      </w:r>
    </w:p>
    <w:p w14:paraId="229F1277" w14:textId="77777777" w:rsidR="00C746F0" w:rsidRPr="001E0844" w:rsidRDefault="00C746F0">
      <w:pPr>
        <w:widowControl w:val="0"/>
        <w:spacing w:after="0" w:line="240" w:lineRule="auto"/>
        <w:jc w:val="both"/>
        <w:rPr>
          <w:rFonts w:ascii="Times New Roman" w:eastAsia="Times New Roman" w:hAnsi="Times New Roman" w:cs="Times New Roman"/>
          <w:b/>
        </w:rPr>
      </w:pPr>
    </w:p>
    <w:p w14:paraId="229F1278" w14:textId="7E528FE0" w:rsidR="00C746F0" w:rsidRPr="001E0844" w:rsidRDefault="00756173">
      <w:pPr>
        <w:widowControl w:val="0"/>
        <w:shd w:val="clear" w:color="auto" w:fill="D9D9D9"/>
        <w:spacing w:after="0" w:line="240" w:lineRule="auto"/>
        <w:jc w:val="both"/>
        <w:rPr>
          <w:rFonts w:ascii="Times New Roman" w:eastAsia="Times New Roman" w:hAnsi="Times New Roman" w:cs="Times New Roman"/>
          <w:b/>
        </w:rPr>
      </w:pPr>
      <w:r w:rsidRPr="001E0844">
        <w:rPr>
          <w:rFonts w:ascii="Times New Roman" w:eastAsia="Times New Roman" w:hAnsi="Times New Roman" w:cs="Times New Roman"/>
          <w:b/>
        </w:rPr>
        <w:t xml:space="preserve"> </w:t>
      </w:r>
      <w:r w:rsidR="00645385">
        <w:rPr>
          <w:rFonts w:ascii="Times New Roman" w:eastAsia="Times New Roman" w:hAnsi="Times New Roman" w:cs="Times New Roman"/>
          <w:b/>
        </w:rPr>
        <w:t>-EXAMPLE-</w:t>
      </w:r>
      <w:r w:rsidRPr="001E0844">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rsidRPr="001E0844" w14:paraId="229F127C" w14:textId="77777777" w:rsidTr="0076497E">
        <w:tc>
          <w:tcPr>
            <w:tcW w:w="9350" w:type="dxa"/>
          </w:tcPr>
          <w:p w14:paraId="229F127A" w14:textId="77777777" w:rsidR="00C746F0" w:rsidRPr="001E0844" w:rsidRDefault="00C746F0">
            <w:pPr>
              <w:spacing w:after="0" w:line="240" w:lineRule="auto"/>
              <w:rPr>
                <w:rFonts w:ascii="Times New Roman" w:eastAsia="Times New Roman" w:hAnsi="Times New Roman" w:cs="Times New Roman"/>
              </w:rPr>
            </w:pPr>
          </w:p>
          <w:p w14:paraId="229F127B" w14:textId="77777777" w:rsidR="00C746F0" w:rsidRPr="001E0844" w:rsidRDefault="00C746F0">
            <w:pPr>
              <w:spacing w:after="0" w:line="240" w:lineRule="auto"/>
              <w:rPr>
                <w:rFonts w:ascii="Times New Roman" w:eastAsia="Times New Roman" w:hAnsi="Times New Roman" w:cs="Times New Roman"/>
              </w:rPr>
            </w:pPr>
          </w:p>
        </w:tc>
      </w:tr>
    </w:tbl>
    <w:p w14:paraId="229F127D" w14:textId="77777777" w:rsidR="00C746F0" w:rsidRPr="001E0844" w:rsidRDefault="00C746F0" w:rsidP="00C1646A">
      <w:pPr>
        <w:spacing w:after="0"/>
        <w:rPr>
          <w:rFonts w:ascii="Times New Roman" w:eastAsia="Times New Roman" w:hAnsi="Times New Roman" w:cs="Times New Roman"/>
        </w:rPr>
      </w:pPr>
    </w:p>
    <w:p w14:paraId="4D1E22D3" w14:textId="3F1ED53C" w:rsidR="0044615C" w:rsidRPr="001E0844" w:rsidRDefault="0044615C" w:rsidP="0044615C">
      <w:pPr>
        <w:pStyle w:val="Heading3"/>
      </w:pPr>
      <w:bookmarkStart w:id="26" w:name="_Toc154129596"/>
      <w:bookmarkStart w:id="27" w:name="_Toc154129725"/>
      <w:bookmarkStart w:id="28" w:name="_Toc155257460"/>
      <w:r w:rsidRPr="001E0844">
        <w:t>1.2</w:t>
      </w:r>
      <w:r w:rsidRPr="001E0844">
        <w:tab/>
        <w:t>Introduction</w:t>
      </w:r>
      <w:r w:rsidR="00E2566F" w:rsidRPr="001E0844">
        <w:t xml:space="preserve"> and Background</w:t>
      </w:r>
      <w:bookmarkEnd w:id="26"/>
      <w:bookmarkEnd w:id="27"/>
      <w:bookmarkEnd w:id="28"/>
    </w:p>
    <w:p w14:paraId="7318A015" w14:textId="3FDD9088" w:rsidR="00E45625" w:rsidRDefault="00747BC7" w:rsidP="00175458">
      <w:pPr>
        <w:spacing w:after="0"/>
        <w:jc w:val="both"/>
        <w:rPr>
          <w:rFonts w:ascii="Times New Roman" w:eastAsia="Times New Roman" w:hAnsi="Times New Roman" w:cs="Times New Roman"/>
          <w:lang w:val="en"/>
        </w:rPr>
      </w:pPr>
      <w:r>
        <w:rPr>
          <w:rFonts w:ascii="Times New Roman" w:eastAsia="Times New Roman" w:hAnsi="Times New Roman" w:cs="Times New Roman"/>
          <w:lang w:val="en"/>
        </w:rPr>
        <w:t>W</w:t>
      </w:r>
      <w:r w:rsidR="00CF5A3C">
        <w:rPr>
          <w:rFonts w:ascii="Times New Roman" w:eastAsia="Times New Roman" w:hAnsi="Times New Roman" w:cs="Times New Roman"/>
          <w:lang w:val="en"/>
        </w:rPr>
        <w:t xml:space="preserve">ayne </w:t>
      </w:r>
      <w:r>
        <w:rPr>
          <w:rFonts w:ascii="Times New Roman" w:eastAsia="Times New Roman" w:hAnsi="Times New Roman" w:cs="Times New Roman"/>
          <w:lang w:val="en"/>
        </w:rPr>
        <w:t>RESA</w:t>
      </w:r>
      <w:r w:rsidR="00E45625" w:rsidRPr="00175458">
        <w:rPr>
          <w:rFonts w:ascii="Times New Roman" w:eastAsia="Times New Roman" w:hAnsi="Times New Roman" w:cs="Times New Roman"/>
          <w:lang w:val="en"/>
        </w:rPr>
        <w:t xml:space="preserve">, established by the Michigan Legislature in 1960, is the largest of fifty-six (56) such agencies throughout the state. </w:t>
      </w:r>
      <w:r w:rsidR="007120F4" w:rsidRPr="007120F4">
        <w:rPr>
          <w:rStyle w:val="normaltextrun"/>
          <w:rFonts w:ascii="Times New Roman" w:hAnsi="Times New Roman" w:cs="Times New Roman"/>
          <w:bdr w:val="none" w:sz="0" w:space="0" w:color="auto" w:frame="1"/>
        </w:rPr>
        <w:t xml:space="preserve">The Wayne RESA board is elected by one vote from each of the </w:t>
      </w:r>
      <w:r w:rsidR="007E41D8">
        <w:rPr>
          <w:rStyle w:val="normaltextrun"/>
          <w:rFonts w:ascii="Times New Roman" w:hAnsi="Times New Roman" w:cs="Times New Roman"/>
          <w:bdr w:val="none" w:sz="0" w:space="0" w:color="auto" w:frame="1"/>
        </w:rPr>
        <w:t>thirty-three (</w:t>
      </w:r>
      <w:r w:rsidR="007120F4" w:rsidRPr="007120F4">
        <w:rPr>
          <w:rStyle w:val="normaltextrun"/>
          <w:rFonts w:ascii="Times New Roman" w:hAnsi="Times New Roman" w:cs="Times New Roman"/>
          <w:bdr w:val="none" w:sz="0" w:space="0" w:color="auto" w:frame="1"/>
        </w:rPr>
        <w:t>33</w:t>
      </w:r>
      <w:r w:rsidR="007E41D8">
        <w:rPr>
          <w:rStyle w:val="normaltextrun"/>
          <w:rFonts w:ascii="Times New Roman" w:hAnsi="Times New Roman" w:cs="Times New Roman"/>
          <w:bdr w:val="none" w:sz="0" w:space="0" w:color="auto" w:frame="1"/>
        </w:rPr>
        <w:t>)</w:t>
      </w:r>
      <w:r w:rsidR="007120F4" w:rsidRPr="007120F4">
        <w:rPr>
          <w:rStyle w:val="normaltextrun"/>
          <w:rFonts w:ascii="Times New Roman" w:hAnsi="Times New Roman" w:cs="Times New Roman"/>
          <w:bdr w:val="none" w:sz="0" w:space="0" w:color="auto" w:frame="1"/>
        </w:rPr>
        <w:t xml:space="preserve"> local Wayne County school district boards.</w:t>
      </w:r>
      <w:r w:rsidR="00E45625" w:rsidRPr="007120F4">
        <w:rPr>
          <w:rFonts w:ascii="Times New Roman" w:eastAsia="Times New Roman" w:hAnsi="Times New Roman" w:cs="Times New Roman"/>
          <w:lang w:val="en"/>
        </w:rPr>
        <w:t xml:space="preserve"> </w:t>
      </w:r>
      <w:r w:rsidR="00E45625" w:rsidRPr="00175458">
        <w:rPr>
          <w:rFonts w:ascii="Times New Roman" w:eastAsia="Times New Roman" w:hAnsi="Times New Roman" w:cs="Times New Roman"/>
          <w:lang w:val="en"/>
        </w:rPr>
        <w:t>WRESA provides a wide variety of services to thirty-three (33) public school districts and approximately ninety-</w:t>
      </w:r>
      <w:r w:rsidR="0054371D">
        <w:rPr>
          <w:rFonts w:ascii="Times New Roman" w:eastAsia="Times New Roman" w:hAnsi="Times New Roman" w:cs="Times New Roman"/>
          <w:lang w:val="en"/>
        </w:rPr>
        <w:t>seven</w:t>
      </w:r>
      <w:r w:rsidR="00E45625" w:rsidRPr="00175458">
        <w:rPr>
          <w:rFonts w:ascii="Times New Roman" w:eastAsia="Times New Roman" w:hAnsi="Times New Roman" w:cs="Times New Roman"/>
          <w:lang w:val="en"/>
        </w:rPr>
        <w:t xml:space="preserve"> (9</w:t>
      </w:r>
      <w:r w:rsidR="0054371D">
        <w:rPr>
          <w:rFonts w:ascii="Times New Roman" w:eastAsia="Times New Roman" w:hAnsi="Times New Roman" w:cs="Times New Roman"/>
          <w:lang w:val="en"/>
        </w:rPr>
        <w:t>7</w:t>
      </w:r>
      <w:r w:rsidR="00E45625" w:rsidRPr="00175458">
        <w:rPr>
          <w:rFonts w:ascii="Times New Roman" w:eastAsia="Times New Roman" w:hAnsi="Times New Roman" w:cs="Times New Roman"/>
          <w:lang w:val="en"/>
        </w:rPr>
        <w:t>) public school academies in Wayne County, Michigan; serving more than 26</w:t>
      </w:r>
      <w:r w:rsidR="002D3096">
        <w:rPr>
          <w:rFonts w:ascii="Times New Roman" w:eastAsia="Times New Roman" w:hAnsi="Times New Roman" w:cs="Times New Roman"/>
          <w:lang w:val="en"/>
        </w:rPr>
        <w:t>0</w:t>
      </w:r>
      <w:r w:rsidR="00E45625" w:rsidRPr="00175458">
        <w:rPr>
          <w:rFonts w:ascii="Times New Roman" w:eastAsia="Times New Roman" w:hAnsi="Times New Roman" w:cs="Times New Roman"/>
          <w:lang w:val="en"/>
        </w:rPr>
        <w:t>,000 students. WRESA, through various consortium arrangements, provides a variety of services to other educational agencies throughout the state of Michigan.</w:t>
      </w:r>
    </w:p>
    <w:p w14:paraId="66B9BFEF" w14:textId="77777777" w:rsidR="00C53DA9" w:rsidRDefault="00C53DA9" w:rsidP="00175458">
      <w:pPr>
        <w:spacing w:after="0"/>
        <w:jc w:val="both"/>
        <w:rPr>
          <w:rFonts w:ascii="Times New Roman" w:eastAsia="Times New Roman" w:hAnsi="Times New Roman" w:cs="Times New Roman"/>
          <w:lang w:val="en"/>
        </w:rPr>
      </w:pPr>
    </w:p>
    <w:p w14:paraId="0040408E" w14:textId="7DD2E3C5" w:rsidR="00C53DA9" w:rsidRDefault="00C53DA9" w:rsidP="00175458">
      <w:pPr>
        <w:spacing w:after="0"/>
        <w:jc w:val="both"/>
        <w:rPr>
          <w:rFonts w:ascii="Times New Roman" w:eastAsia="Times New Roman" w:hAnsi="Times New Roman" w:cs="Times New Roman"/>
          <w:lang w:val="en"/>
        </w:rPr>
      </w:pPr>
      <w:r w:rsidRPr="00C53DA9">
        <w:rPr>
          <w:rFonts w:ascii="Times New Roman" w:eastAsia="Times New Roman" w:hAnsi="Times New Roman" w:cs="Times New Roman"/>
        </w:rPr>
        <w:t>MOR is a School Food Service consortia in Michigan. These consortia are presently comprised of 210 school districts and other agencies throughout the States of Indiana, Michigan and Ohio qualified for in excess of $14 million dollars in USDA entitlements. MOR is to be considered one entity for all rebates.  Vendors bidding should be aware that the names and number of districts/entities will be updated as changes are made. The commercial pricing offered in this bid will be open to any school district or governmental agencies or public entities, who may join the consortium at any time to take advantage of commercial bid pricing.  As a cooperative effort built for the school districts associated and/or other such governmental agencies or eligible entities, our program does allow for “piggybacking” of this type on pricing to all school districts and or other such governmental agencies or eligible entities. (2 CFR Part 200.318-.326).</w:t>
      </w:r>
    </w:p>
    <w:p w14:paraId="6B491B5B" w14:textId="77777777" w:rsidR="00E43D64" w:rsidRDefault="00E43D64" w:rsidP="00175458">
      <w:pPr>
        <w:spacing w:after="0"/>
        <w:jc w:val="both"/>
        <w:rPr>
          <w:rFonts w:ascii="Times New Roman" w:eastAsia="Times New Roman" w:hAnsi="Times New Roman" w:cs="Times New Roman"/>
          <w:lang w:val="en"/>
        </w:rPr>
      </w:pPr>
    </w:p>
    <w:p w14:paraId="229F127E" w14:textId="782CFA01" w:rsidR="00C746F0" w:rsidRDefault="00756173" w:rsidP="002E4775">
      <w:pPr>
        <w:pStyle w:val="Heading3"/>
      </w:pPr>
      <w:bookmarkStart w:id="29" w:name="_Toc154129597"/>
      <w:bookmarkStart w:id="30" w:name="_Toc154129726"/>
      <w:bookmarkStart w:id="31" w:name="_Toc155257461"/>
      <w:r>
        <w:t>1.</w:t>
      </w:r>
      <w:r w:rsidR="00F71B7B">
        <w:t>3</w:t>
      </w:r>
      <w:r>
        <w:tab/>
      </w:r>
      <w:r w:rsidR="00CB339C">
        <w:t>Scope of Work</w:t>
      </w:r>
      <w:bookmarkEnd w:id="29"/>
      <w:bookmarkEnd w:id="30"/>
      <w:bookmarkEnd w:id="31"/>
    </w:p>
    <w:p w14:paraId="2AEB524D" w14:textId="7FA1AA87" w:rsidR="000F7C64" w:rsidRPr="00C35FB6" w:rsidRDefault="00CF5A3C" w:rsidP="00AD5728">
      <w:pPr>
        <w:spacing w:after="0"/>
        <w:jc w:val="both"/>
        <w:rPr>
          <w:rFonts w:ascii="Times New Roman" w:hAnsi="Times New Roman" w:cs="Times New Roman"/>
        </w:rPr>
      </w:pPr>
      <w:r w:rsidRPr="00C35FB6">
        <w:rPr>
          <w:rFonts w:ascii="Times New Roman" w:hAnsi="Times New Roman" w:cs="Times New Roman"/>
        </w:rPr>
        <w:lastRenderedPageBreak/>
        <w:t xml:space="preserve">Wayne RESA </w:t>
      </w:r>
      <w:r w:rsidR="00807179">
        <w:rPr>
          <w:rFonts w:ascii="Times New Roman" w:hAnsi="Times New Roman" w:cs="Times New Roman"/>
        </w:rPr>
        <w:t xml:space="preserve">and MOR </w:t>
      </w:r>
      <w:r w:rsidR="00807179" w:rsidRPr="00807179">
        <w:rPr>
          <w:rFonts w:ascii="Times New Roman" w:hAnsi="Times New Roman" w:cs="Times New Roman"/>
        </w:rPr>
        <w:t>seek to modernize and streamline food service operations by implementing a scalable, digital menu planning software system to enhance nutrition services across member districts. The goal is to support compliance, efficiency, transparency, and data-driven decision-making in food service operations.</w:t>
      </w:r>
      <w:r w:rsidR="00C53DA9">
        <w:rPr>
          <w:rFonts w:ascii="Times New Roman" w:hAnsi="Times New Roman" w:cs="Times New Roman"/>
        </w:rPr>
        <w:t xml:space="preserve"> </w:t>
      </w:r>
      <w:r w:rsidR="00D9173C" w:rsidRPr="00C35FB6">
        <w:rPr>
          <w:rFonts w:ascii="Times New Roman" w:hAnsi="Times New Roman" w:cs="Times New Roman"/>
        </w:rPr>
        <w:t xml:space="preserve"> </w:t>
      </w:r>
      <w:r w:rsidRPr="00C35FB6">
        <w:rPr>
          <w:rFonts w:ascii="Times New Roman" w:hAnsi="Times New Roman" w:cs="Times New Roman"/>
        </w:rPr>
        <w:t xml:space="preserve"> </w:t>
      </w:r>
    </w:p>
    <w:p w14:paraId="1868AF16" w14:textId="77777777" w:rsidR="007C5978" w:rsidRDefault="007C5978" w:rsidP="00AD5728">
      <w:pPr>
        <w:spacing w:after="0"/>
        <w:jc w:val="both"/>
        <w:rPr>
          <w:rFonts w:ascii="Times New Roman" w:hAnsi="Times New Roman" w:cs="Times New Roman"/>
          <w:highlight w:val="cyan"/>
        </w:rPr>
      </w:pPr>
    </w:p>
    <w:p w14:paraId="4B3E6CED" w14:textId="529D1346" w:rsidR="00807179" w:rsidRPr="00807179" w:rsidRDefault="00807179" w:rsidP="00AD5728">
      <w:pPr>
        <w:spacing w:after="0"/>
        <w:jc w:val="both"/>
        <w:rPr>
          <w:rFonts w:ascii="Times New Roman" w:hAnsi="Times New Roman" w:cs="Times New Roman"/>
          <w:u w:val="single"/>
        </w:rPr>
      </w:pPr>
      <w:r w:rsidRPr="00807179">
        <w:rPr>
          <w:rFonts w:ascii="Times New Roman" w:hAnsi="Times New Roman" w:cs="Times New Roman"/>
          <w:u w:val="single"/>
        </w:rPr>
        <w:t>Objective:</w:t>
      </w:r>
    </w:p>
    <w:p w14:paraId="727F57AA" w14:textId="6B952AD2" w:rsidR="00807179" w:rsidRPr="00807179" w:rsidRDefault="00807179" w:rsidP="00807179">
      <w:pPr>
        <w:spacing w:after="0"/>
        <w:jc w:val="both"/>
        <w:rPr>
          <w:rFonts w:ascii="Times New Roman" w:hAnsi="Times New Roman" w:cs="Times New Roman"/>
        </w:rPr>
      </w:pPr>
      <w:r w:rsidRPr="00807179">
        <w:rPr>
          <w:rFonts w:ascii="Times New Roman" w:hAnsi="Times New Roman" w:cs="Times New Roman"/>
        </w:rPr>
        <w:t xml:space="preserve">The objective of this </w:t>
      </w:r>
      <w:r>
        <w:rPr>
          <w:rFonts w:ascii="Times New Roman" w:hAnsi="Times New Roman" w:cs="Times New Roman"/>
        </w:rPr>
        <w:t>RFP</w:t>
      </w:r>
      <w:r w:rsidRPr="00807179">
        <w:rPr>
          <w:rFonts w:ascii="Times New Roman" w:hAnsi="Times New Roman" w:cs="Times New Roman"/>
        </w:rPr>
        <w:t xml:space="preserve"> is to procure a Digital Menu Planning Software System that meets the operational needs of diverse Michigan K-12 districts, enabling effective meal planning, compliance with nutritional standards, cost management, and improved communication with parents and students.</w:t>
      </w:r>
    </w:p>
    <w:p w14:paraId="3C75F613" w14:textId="77777777" w:rsidR="001E5ABF" w:rsidRDefault="001E5ABF" w:rsidP="001E5ABF">
      <w:pPr>
        <w:spacing w:after="0"/>
        <w:jc w:val="both"/>
        <w:rPr>
          <w:rFonts w:ascii="Times New Roman" w:eastAsia="Times New Roman" w:hAnsi="Times New Roman"/>
          <w:color w:val="000000"/>
        </w:rPr>
      </w:pPr>
    </w:p>
    <w:p w14:paraId="68C8D242" w14:textId="77777777" w:rsidR="001E5ABF" w:rsidRDefault="001E5ABF" w:rsidP="001E5AB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7B372E66" w14:textId="77777777" w:rsidR="001E5ABF" w:rsidRDefault="001E5ABF" w:rsidP="001E5ABF">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1E5ABF" w14:paraId="766502BC" w14:textId="77777777" w:rsidTr="00935BA0">
        <w:tc>
          <w:tcPr>
            <w:tcW w:w="9350" w:type="dxa"/>
          </w:tcPr>
          <w:p w14:paraId="0EFC0C00" w14:textId="77777777" w:rsidR="001E5ABF" w:rsidRDefault="001E5ABF" w:rsidP="00935BA0">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756ED072" w14:textId="77777777" w:rsidR="003A506C" w:rsidRDefault="003A506C" w:rsidP="002E4775">
      <w:pPr>
        <w:spacing w:after="0"/>
        <w:jc w:val="both"/>
        <w:rPr>
          <w:rFonts w:ascii="Times New Roman" w:hAnsi="Times New Roman" w:cs="Times New Roman"/>
        </w:rPr>
      </w:pPr>
    </w:p>
    <w:p w14:paraId="66ACED26" w14:textId="5501FC0C" w:rsidR="003A506C" w:rsidRPr="00C00DB6" w:rsidRDefault="00807179" w:rsidP="00EE5878">
      <w:pPr>
        <w:pStyle w:val="ListParagraph"/>
        <w:numPr>
          <w:ilvl w:val="0"/>
          <w:numId w:val="10"/>
        </w:numPr>
        <w:spacing w:after="0"/>
        <w:rPr>
          <w:rFonts w:ascii="Times New Roman" w:hAnsi="Times New Roman" w:cs="Times New Roman"/>
          <w:b/>
          <w:bCs/>
          <w:u w:val="single"/>
        </w:rPr>
      </w:pPr>
      <w:r>
        <w:rPr>
          <w:rFonts w:ascii="Times New Roman" w:hAnsi="Times New Roman" w:cs="Times New Roman"/>
          <w:b/>
          <w:bCs/>
          <w:u w:val="single"/>
        </w:rPr>
        <w:t xml:space="preserve">Core Functional </w:t>
      </w:r>
      <w:r w:rsidR="00CF5A3C" w:rsidRPr="00C00DB6">
        <w:rPr>
          <w:rFonts w:ascii="Times New Roman" w:hAnsi="Times New Roman" w:cs="Times New Roman"/>
          <w:b/>
          <w:bCs/>
          <w:u w:val="single"/>
        </w:rPr>
        <w:t>Requirements</w:t>
      </w:r>
    </w:p>
    <w:p w14:paraId="6A6B1D38" w14:textId="33B82B59" w:rsidR="0095538F" w:rsidRDefault="005D2778" w:rsidP="00EE5878">
      <w:pPr>
        <w:pStyle w:val="ListParagraph"/>
        <w:widowControl w:val="0"/>
        <w:tabs>
          <w:tab w:val="left" w:pos="220"/>
          <w:tab w:val="left" w:pos="720"/>
        </w:tabs>
        <w:autoSpaceDE w:val="0"/>
        <w:autoSpaceDN w:val="0"/>
        <w:adjustRightInd w:val="0"/>
        <w:spacing w:after="0" w:line="240" w:lineRule="auto"/>
        <w:ind w:right="-511"/>
        <w:contextualSpacing w:val="0"/>
        <w:jc w:val="both"/>
        <w:rPr>
          <w:rFonts w:ascii="Times New Roman" w:hAnsi="Times New Roman" w:cs="Times New Roman"/>
        </w:rPr>
      </w:pPr>
      <w:r>
        <w:rPr>
          <w:rFonts w:ascii="Times New Roman" w:hAnsi="Times New Roman" w:cs="Times New Roman"/>
        </w:rPr>
        <w:t xml:space="preserve">The </w:t>
      </w:r>
      <w:r w:rsidR="00C00DB6" w:rsidRPr="00C00DB6">
        <w:rPr>
          <w:rFonts w:ascii="Times New Roman" w:hAnsi="Times New Roman" w:cs="Times New Roman"/>
        </w:rPr>
        <w:t>Contractor</w:t>
      </w:r>
      <w:r w:rsidR="0095538F" w:rsidRPr="00C00DB6">
        <w:rPr>
          <w:rFonts w:ascii="Times New Roman" w:hAnsi="Times New Roman" w:cs="Times New Roman"/>
        </w:rPr>
        <w:t xml:space="preserve"> </w:t>
      </w:r>
      <w:r>
        <w:rPr>
          <w:rFonts w:ascii="Times New Roman" w:hAnsi="Times New Roman" w:cs="Times New Roman"/>
        </w:rPr>
        <w:t>must</w:t>
      </w:r>
      <w:r w:rsidR="0095538F" w:rsidRPr="00C00DB6">
        <w:rPr>
          <w:rFonts w:ascii="Times New Roman" w:hAnsi="Times New Roman" w:cs="Times New Roman"/>
        </w:rPr>
        <w:t xml:space="preserve"> </w:t>
      </w:r>
      <w:r w:rsidR="00807179">
        <w:rPr>
          <w:rFonts w:ascii="Times New Roman" w:hAnsi="Times New Roman" w:cs="Times New Roman"/>
        </w:rPr>
        <w:t xml:space="preserve">provide a cloud-based, user-friendly Digital Menu Planning Software System that </w:t>
      </w:r>
      <w:r w:rsidR="00BF0CBF">
        <w:rPr>
          <w:rFonts w:ascii="Times New Roman" w:hAnsi="Times New Roman" w:cs="Times New Roman"/>
        </w:rPr>
        <w:t xml:space="preserve">may include </w:t>
      </w:r>
      <w:r w:rsidR="00BF0CBF" w:rsidRPr="00807179">
        <w:rPr>
          <w:rFonts w:ascii="Times New Roman" w:hAnsi="Times New Roman" w:cs="Times New Roman"/>
        </w:rPr>
        <w:t>all or some of the functionalities</w:t>
      </w:r>
      <w:r w:rsidR="00BF0CBF">
        <w:rPr>
          <w:rFonts w:ascii="Times New Roman" w:hAnsi="Times New Roman" w:cs="Times New Roman"/>
        </w:rPr>
        <w:t xml:space="preserve"> below</w:t>
      </w:r>
      <w:r w:rsidR="00BF0CBF" w:rsidRPr="00807179">
        <w:rPr>
          <w:rFonts w:ascii="Times New Roman" w:hAnsi="Times New Roman" w:cs="Times New Roman"/>
        </w:rPr>
        <w:t xml:space="preserve">. </w:t>
      </w:r>
      <w:r w:rsidR="00BF0CBF">
        <w:rPr>
          <w:rFonts w:ascii="Times New Roman" w:hAnsi="Times New Roman" w:cs="Times New Roman"/>
        </w:rPr>
        <w:t>Proposer</w:t>
      </w:r>
      <w:r w:rsidR="00BF0CBF" w:rsidRPr="00807179">
        <w:rPr>
          <w:rFonts w:ascii="Times New Roman" w:hAnsi="Times New Roman" w:cs="Times New Roman"/>
        </w:rPr>
        <w:t>s are not required to provide all listed features but must</w:t>
      </w:r>
      <w:r w:rsidR="00BF0CBF">
        <w:rPr>
          <w:rFonts w:ascii="Times New Roman" w:hAnsi="Times New Roman" w:cs="Times New Roman"/>
        </w:rPr>
        <w:t xml:space="preserve"> clearly</w:t>
      </w:r>
      <w:r w:rsidR="00BF0CBF" w:rsidRPr="00807179">
        <w:rPr>
          <w:rFonts w:ascii="Times New Roman" w:hAnsi="Times New Roman" w:cs="Times New Roman"/>
        </w:rPr>
        <w:t xml:space="preserve"> indicate which components are natively included </w:t>
      </w:r>
      <w:r w:rsidR="00BF0CBF">
        <w:rPr>
          <w:rFonts w:ascii="Times New Roman" w:hAnsi="Times New Roman" w:cs="Times New Roman"/>
        </w:rPr>
        <w:t xml:space="preserve">by entering a “X” in the “Yes (Provided)” Column, </w:t>
      </w:r>
      <w:r w:rsidR="00BF0CBF" w:rsidRPr="00807179">
        <w:rPr>
          <w:rFonts w:ascii="Times New Roman" w:hAnsi="Times New Roman" w:cs="Times New Roman"/>
        </w:rPr>
        <w:t>and which would require additional development</w:t>
      </w:r>
      <w:r w:rsidR="00BF0CBF">
        <w:rPr>
          <w:rFonts w:ascii="Times New Roman" w:hAnsi="Times New Roman" w:cs="Times New Roman"/>
        </w:rPr>
        <w:t xml:space="preserve"> by entering a “X” in the “No” Column next to each requirement listed</w:t>
      </w:r>
      <w:r w:rsidR="00BF0CBF" w:rsidRPr="00807179">
        <w:rPr>
          <w:rFonts w:ascii="Times New Roman" w:hAnsi="Times New Roman" w:cs="Times New Roman"/>
        </w:rPr>
        <w:t xml:space="preserve">. For any missing core functions, </w:t>
      </w:r>
      <w:r w:rsidR="00BF0CBF">
        <w:rPr>
          <w:rFonts w:ascii="Times New Roman" w:hAnsi="Times New Roman" w:cs="Times New Roman"/>
        </w:rPr>
        <w:t>proposers</w:t>
      </w:r>
      <w:r w:rsidR="00BF0CBF" w:rsidRPr="00807179">
        <w:rPr>
          <w:rFonts w:ascii="Times New Roman" w:hAnsi="Times New Roman" w:cs="Times New Roman"/>
        </w:rPr>
        <w:t xml:space="preserve"> must provide estimated development costs for those features</w:t>
      </w:r>
      <w:r w:rsidR="00BF0CBF">
        <w:rPr>
          <w:rFonts w:ascii="Times New Roman" w:hAnsi="Times New Roman" w:cs="Times New Roman"/>
        </w:rPr>
        <w:t xml:space="preserve"> as Optional Features in Attachment </w:t>
      </w:r>
      <w:r w:rsidR="004507C1">
        <w:rPr>
          <w:rFonts w:ascii="Times New Roman" w:hAnsi="Times New Roman" w:cs="Times New Roman"/>
        </w:rPr>
        <w:t>A</w:t>
      </w:r>
      <w:r w:rsidR="00BF0CBF">
        <w:rPr>
          <w:rFonts w:ascii="Times New Roman" w:hAnsi="Times New Roman" w:cs="Times New Roman"/>
        </w:rPr>
        <w:t xml:space="preserve"> – Pricing</w:t>
      </w:r>
      <w:r w:rsidR="004507C1">
        <w:rPr>
          <w:rFonts w:ascii="Times New Roman" w:hAnsi="Times New Roman" w:cs="Times New Roman"/>
        </w:rPr>
        <w:t xml:space="preserve"> Schedule</w:t>
      </w:r>
      <w:r w:rsidR="00BF0CBF">
        <w:rPr>
          <w:rFonts w:ascii="Times New Roman" w:hAnsi="Times New Roman" w:cs="Times New Roman"/>
        </w:rPr>
        <w:t>.</w:t>
      </w:r>
      <w:r w:rsidR="00807179">
        <w:rPr>
          <w:rFonts w:ascii="Times New Roman" w:hAnsi="Times New Roman" w:cs="Times New Roman"/>
        </w:rPr>
        <w:t xml:space="preserve"> </w:t>
      </w:r>
    </w:p>
    <w:p w14:paraId="130D247C" w14:textId="77777777" w:rsidR="00A25481" w:rsidRDefault="00A25481" w:rsidP="00EE5878">
      <w:pPr>
        <w:pStyle w:val="ListParagraph"/>
        <w:widowControl w:val="0"/>
        <w:tabs>
          <w:tab w:val="left" w:pos="220"/>
          <w:tab w:val="left" w:pos="720"/>
        </w:tabs>
        <w:autoSpaceDE w:val="0"/>
        <w:autoSpaceDN w:val="0"/>
        <w:adjustRightInd w:val="0"/>
        <w:spacing w:after="0" w:line="240" w:lineRule="auto"/>
        <w:ind w:right="-511"/>
        <w:contextualSpacing w:val="0"/>
        <w:jc w:val="both"/>
        <w:rPr>
          <w:rFonts w:ascii="Times New Roman" w:hAnsi="Times New Roman" w:cs="Times New Roman"/>
        </w:rPr>
      </w:pPr>
    </w:p>
    <w:tbl>
      <w:tblPr>
        <w:tblStyle w:val="TableGrid2"/>
        <w:tblW w:w="0" w:type="auto"/>
        <w:tblLook w:val="04A0" w:firstRow="1" w:lastRow="0" w:firstColumn="1" w:lastColumn="0" w:noHBand="0" w:noVBand="1"/>
      </w:tblPr>
      <w:tblGrid>
        <w:gridCol w:w="597"/>
        <w:gridCol w:w="1781"/>
        <w:gridCol w:w="4535"/>
        <w:gridCol w:w="1215"/>
        <w:gridCol w:w="1222"/>
      </w:tblGrid>
      <w:tr w:rsidR="00A25481" w:rsidRPr="004507C1" w14:paraId="12530938" w14:textId="77777777" w:rsidTr="003C7AB5">
        <w:tc>
          <w:tcPr>
            <w:tcW w:w="602" w:type="dxa"/>
          </w:tcPr>
          <w:p w14:paraId="313432CE" w14:textId="77777777" w:rsidR="00A25481" w:rsidRPr="004507C1" w:rsidRDefault="00A25481" w:rsidP="003C7AB5">
            <w:pPr>
              <w:rPr>
                <w:rFonts w:ascii="Times New Roman" w:eastAsia="Aptos" w:hAnsi="Times New Roman" w:cs="Times New Roman"/>
                <w:sz w:val="22"/>
                <w:szCs w:val="22"/>
              </w:rPr>
            </w:pPr>
          </w:p>
        </w:tc>
        <w:tc>
          <w:tcPr>
            <w:tcW w:w="1788" w:type="dxa"/>
          </w:tcPr>
          <w:p w14:paraId="3A8DE1B4" w14:textId="77777777" w:rsidR="00A25481" w:rsidRPr="004507C1" w:rsidRDefault="00A25481" w:rsidP="003C7AB5">
            <w:pPr>
              <w:rPr>
                <w:rFonts w:ascii="Times New Roman" w:eastAsia="Aptos" w:hAnsi="Times New Roman" w:cs="Times New Roman"/>
                <w:b/>
                <w:bCs/>
                <w:sz w:val="22"/>
                <w:szCs w:val="22"/>
              </w:rPr>
            </w:pPr>
            <w:r w:rsidRPr="004507C1">
              <w:rPr>
                <w:rFonts w:ascii="Times New Roman" w:eastAsia="Aptos" w:hAnsi="Times New Roman" w:cs="Times New Roman"/>
                <w:b/>
                <w:bCs/>
                <w:sz w:val="22"/>
                <w:szCs w:val="22"/>
              </w:rPr>
              <w:t>Requirement Area</w:t>
            </w:r>
          </w:p>
        </w:tc>
        <w:tc>
          <w:tcPr>
            <w:tcW w:w="4612" w:type="dxa"/>
          </w:tcPr>
          <w:p w14:paraId="70187A33" w14:textId="77777777" w:rsidR="00A25481" w:rsidRPr="004507C1" w:rsidRDefault="00A25481" w:rsidP="003C7AB5">
            <w:pPr>
              <w:rPr>
                <w:rFonts w:ascii="Times New Roman" w:eastAsia="Aptos" w:hAnsi="Times New Roman" w:cs="Times New Roman"/>
                <w:b/>
                <w:bCs/>
                <w:sz w:val="22"/>
                <w:szCs w:val="22"/>
              </w:rPr>
            </w:pPr>
            <w:r w:rsidRPr="004507C1">
              <w:rPr>
                <w:rFonts w:ascii="Times New Roman" w:eastAsia="Aptos" w:hAnsi="Times New Roman" w:cs="Times New Roman"/>
                <w:b/>
                <w:bCs/>
                <w:sz w:val="22"/>
                <w:szCs w:val="22"/>
              </w:rPr>
              <w:t>SoW Requirement</w:t>
            </w:r>
          </w:p>
        </w:tc>
        <w:tc>
          <w:tcPr>
            <w:tcW w:w="1093" w:type="dxa"/>
          </w:tcPr>
          <w:p w14:paraId="7614DF20" w14:textId="77777777" w:rsidR="00A25481" w:rsidRPr="004507C1" w:rsidRDefault="00A25481" w:rsidP="003C7AB5">
            <w:pPr>
              <w:rPr>
                <w:rFonts w:ascii="Times New Roman" w:eastAsia="Aptos" w:hAnsi="Times New Roman" w:cs="Times New Roman"/>
                <w:b/>
                <w:bCs/>
                <w:sz w:val="22"/>
                <w:szCs w:val="22"/>
              </w:rPr>
            </w:pPr>
            <w:r w:rsidRPr="004507C1">
              <w:rPr>
                <w:rFonts w:ascii="Times New Roman" w:eastAsia="Aptos" w:hAnsi="Times New Roman" w:cs="Times New Roman"/>
                <w:b/>
                <w:bCs/>
                <w:sz w:val="22"/>
                <w:szCs w:val="22"/>
              </w:rPr>
              <w:t>Yes (Provided)</w:t>
            </w:r>
          </w:p>
        </w:tc>
        <w:tc>
          <w:tcPr>
            <w:tcW w:w="1255" w:type="dxa"/>
          </w:tcPr>
          <w:p w14:paraId="19C0BE59" w14:textId="77777777" w:rsidR="00A25481" w:rsidRPr="004507C1" w:rsidRDefault="00A25481" w:rsidP="003C7AB5">
            <w:pPr>
              <w:rPr>
                <w:rFonts w:ascii="Times New Roman" w:eastAsia="Aptos" w:hAnsi="Times New Roman" w:cs="Times New Roman"/>
                <w:b/>
                <w:bCs/>
                <w:sz w:val="22"/>
                <w:szCs w:val="22"/>
              </w:rPr>
            </w:pPr>
            <w:r w:rsidRPr="004507C1">
              <w:rPr>
                <w:rFonts w:ascii="Times New Roman" w:eastAsia="Aptos" w:hAnsi="Times New Roman" w:cs="Times New Roman"/>
                <w:b/>
                <w:bCs/>
                <w:sz w:val="22"/>
                <w:szCs w:val="22"/>
              </w:rPr>
              <w:t>No</w:t>
            </w:r>
          </w:p>
        </w:tc>
      </w:tr>
      <w:tr w:rsidR="00A25481" w:rsidRPr="004507C1" w14:paraId="4E30B5DE" w14:textId="77777777" w:rsidTr="003C7AB5">
        <w:tc>
          <w:tcPr>
            <w:tcW w:w="602" w:type="dxa"/>
          </w:tcPr>
          <w:p w14:paraId="16955541" w14:textId="77777777" w:rsidR="00A25481" w:rsidRPr="004507C1" w:rsidRDefault="00A25481" w:rsidP="003C7AB5">
            <w:pPr>
              <w:rPr>
                <w:rFonts w:ascii="Times New Roman" w:eastAsia="Aptos" w:hAnsi="Times New Roman" w:cs="Times New Roman"/>
                <w:sz w:val="22"/>
                <w:szCs w:val="22"/>
              </w:rPr>
            </w:pPr>
            <w:r w:rsidRPr="004507C1">
              <w:rPr>
                <w:rFonts w:ascii="Times New Roman" w:eastAsia="Aptos" w:hAnsi="Times New Roman" w:cs="Times New Roman"/>
                <w:sz w:val="22"/>
                <w:szCs w:val="22"/>
              </w:rPr>
              <w:t xml:space="preserve">1. </w:t>
            </w:r>
          </w:p>
        </w:tc>
        <w:tc>
          <w:tcPr>
            <w:tcW w:w="1788" w:type="dxa"/>
          </w:tcPr>
          <w:p w14:paraId="79F46305" w14:textId="2C46C593" w:rsidR="00A25481" w:rsidRPr="004507C1" w:rsidRDefault="00A25481" w:rsidP="003C7AB5">
            <w:pPr>
              <w:rPr>
                <w:rFonts w:ascii="Times New Roman" w:eastAsia="Aptos" w:hAnsi="Times New Roman" w:cs="Times New Roman"/>
                <w:b/>
                <w:bCs/>
                <w:sz w:val="22"/>
                <w:szCs w:val="22"/>
              </w:rPr>
            </w:pPr>
            <w:r w:rsidRPr="004507C1">
              <w:rPr>
                <w:rFonts w:ascii="Times New Roman" w:hAnsi="Times New Roman" w:cs="Times New Roman"/>
                <w:b/>
                <w:bCs/>
                <w:sz w:val="22"/>
                <w:szCs w:val="22"/>
              </w:rPr>
              <w:t>Menu and Recipe Building Tools</w:t>
            </w:r>
          </w:p>
        </w:tc>
        <w:tc>
          <w:tcPr>
            <w:tcW w:w="4612" w:type="dxa"/>
          </w:tcPr>
          <w:p w14:paraId="2F87B0CD" w14:textId="6B6C5C0C" w:rsidR="00A25481" w:rsidRPr="004507C1" w:rsidRDefault="00A25481" w:rsidP="003C7AB5">
            <w:pPr>
              <w:rPr>
                <w:rFonts w:ascii="Times New Roman" w:eastAsia="Aptos" w:hAnsi="Times New Roman" w:cs="Times New Roman"/>
                <w:sz w:val="22"/>
                <w:szCs w:val="22"/>
              </w:rPr>
            </w:pPr>
            <w:r w:rsidRPr="004507C1">
              <w:rPr>
                <w:rFonts w:ascii="Times New Roman" w:hAnsi="Times New Roman" w:cs="Times New Roman"/>
                <w:sz w:val="22"/>
                <w:szCs w:val="22"/>
              </w:rPr>
              <w:t>Ability to create and manage customizable menus and recipes aligned with USDA guidelines and district-specific requirements.</w:t>
            </w:r>
          </w:p>
        </w:tc>
        <w:tc>
          <w:tcPr>
            <w:tcW w:w="1093" w:type="dxa"/>
          </w:tcPr>
          <w:p w14:paraId="0396773A" w14:textId="77777777" w:rsidR="00A25481" w:rsidRPr="004507C1" w:rsidRDefault="00A25481" w:rsidP="003C7AB5">
            <w:pPr>
              <w:rPr>
                <w:rFonts w:ascii="Times New Roman" w:eastAsia="Aptos" w:hAnsi="Times New Roman" w:cs="Times New Roman"/>
                <w:sz w:val="22"/>
                <w:szCs w:val="22"/>
              </w:rPr>
            </w:pPr>
          </w:p>
        </w:tc>
        <w:tc>
          <w:tcPr>
            <w:tcW w:w="1255" w:type="dxa"/>
          </w:tcPr>
          <w:p w14:paraId="3E689BE0" w14:textId="77777777" w:rsidR="00A25481" w:rsidRPr="004507C1" w:rsidRDefault="00A25481" w:rsidP="003C7AB5">
            <w:pPr>
              <w:rPr>
                <w:rFonts w:ascii="Times New Roman" w:eastAsia="Aptos" w:hAnsi="Times New Roman" w:cs="Times New Roman"/>
                <w:sz w:val="22"/>
                <w:szCs w:val="22"/>
              </w:rPr>
            </w:pPr>
          </w:p>
        </w:tc>
      </w:tr>
      <w:tr w:rsidR="00A25481" w:rsidRPr="004507C1" w14:paraId="15C15EA9" w14:textId="77777777" w:rsidTr="003C7AB5">
        <w:tc>
          <w:tcPr>
            <w:tcW w:w="602" w:type="dxa"/>
          </w:tcPr>
          <w:p w14:paraId="3DBDE927" w14:textId="77777777" w:rsidR="00A25481" w:rsidRPr="004507C1" w:rsidRDefault="00A25481" w:rsidP="003C7AB5">
            <w:pPr>
              <w:rPr>
                <w:rFonts w:ascii="Times New Roman" w:eastAsia="Aptos" w:hAnsi="Times New Roman" w:cs="Times New Roman"/>
                <w:sz w:val="22"/>
                <w:szCs w:val="22"/>
              </w:rPr>
            </w:pPr>
            <w:r w:rsidRPr="004507C1">
              <w:rPr>
                <w:rFonts w:ascii="Times New Roman" w:eastAsia="Aptos" w:hAnsi="Times New Roman" w:cs="Times New Roman"/>
                <w:sz w:val="22"/>
                <w:szCs w:val="22"/>
              </w:rPr>
              <w:t>2.</w:t>
            </w:r>
          </w:p>
        </w:tc>
        <w:tc>
          <w:tcPr>
            <w:tcW w:w="1788" w:type="dxa"/>
          </w:tcPr>
          <w:p w14:paraId="39A65F66" w14:textId="0FE84BC2" w:rsidR="00A25481" w:rsidRPr="004507C1" w:rsidRDefault="00A25481" w:rsidP="003C7AB5">
            <w:pPr>
              <w:rPr>
                <w:rFonts w:ascii="Times New Roman" w:eastAsia="Aptos" w:hAnsi="Times New Roman" w:cs="Times New Roman"/>
                <w:b/>
                <w:bCs/>
                <w:sz w:val="22"/>
                <w:szCs w:val="22"/>
              </w:rPr>
            </w:pPr>
            <w:r w:rsidRPr="004507C1">
              <w:rPr>
                <w:rFonts w:ascii="Times New Roman" w:hAnsi="Times New Roman" w:cs="Times New Roman"/>
                <w:b/>
                <w:bCs/>
                <w:sz w:val="22"/>
                <w:szCs w:val="22"/>
              </w:rPr>
              <w:t>Nutritional Analysis</w:t>
            </w:r>
          </w:p>
        </w:tc>
        <w:tc>
          <w:tcPr>
            <w:tcW w:w="4612" w:type="dxa"/>
          </w:tcPr>
          <w:p w14:paraId="3EA6AAEA" w14:textId="72CBCCAD" w:rsidR="00A25481" w:rsidRPr="004507C1" w:rsidRDefault="00A25481" w:rsidP="003C7AB5">
            <w:pPr>
              <w:rPr>
                <w:rFonts w:ascii="Times New Roman" w:eastAsia="Aptos" w:hAnsi="Times New Roman" w:cs="Times New Roman"/>
                <w:sz w:val="22"/>
                <w:szCs w:val="22"/>
              </w:rPr>
            </w:pPr>
            <w:r w:rsidRPr="004507C1">
              <w:rPr>
                <w:rFonts w:ascii="Times New Roman" w:hAnsi="Times New Roman" w:cs="Times New Roman"/>
                <w:sz w:val="22"/>
                <w:szCs w:val="22"/>
              </w:rPr>
              <w:t>Real-time nutritional breakdown of menu items, compliant with USDA and NSLP/CACFP/SFSP programs.</w:t>
            </w:r>
          </w:p>
        </w:tc>
        <w:tc>
          <w:tcPr>
            <w:tcW w:w="1093" w:type="dxa"/>
          </w:tcPr>
          <w:p w14:paraId="1AF7AB33" w14:textId="77777777" w:rsidR="00A25481" w:rsidRPr="004507C1" w:rsidRDefault="00A25481" w:rsidP="003C7AB5">
            <w:pPr>
              <w:rPr>
                <w:rFonts w:ascii="Times New Roman" w:eastAsia="Aptos" w:hAnsi="Times New Roman" w:cs="Times New Roman"/>
                <w:sz w:val="22"/>
                <w:szCs w:val="22"/>
              </w:rPr>
            </w:pPr>
          </w:p>
        </w:tc>
        <w:tc>
          <w:tcPr>
            <w:tcW w:w="1255" w:type="dxa"/>
          </w:tcPr>
          <w:p w14:paraId="2A6F955A" w14:textId="77777777" w:rsidR="00A25481" w:rsidRPr="004507C1" w:rsidRDefault="00A25481" w:rsidP="003C7AB5">
            <w:pPr>
              <w:rPr>
                <w:rFonts w:ascii="Times New Roman" w:eastAsia="Aptos" w:hAnsi="Times New Roman" w:cs="Times New Roman"/>
                <w:sz w:val="22"/>
                <w:szCs w:val="22"/>
              </w:rPr>
            </w:pPr>
          </w:p>
        </w:tc>
      </w:tr>
      <w:tr w:rsidR="00A25481" w:rsidRPr="004507C1" w14:paraId="241AD159" w14:textId="77777777" w:rsidTr="003C7AB5">
        <w:tc>
          <w:tcPr>
            <w:tcW w:w="602" w:type="dxa"/>
          </w:tcPr>
          <w:p w14:paraId="36593F61" w14:textId="77777777" w:rsidR="00A25481" w:rsidRPr="004507C1" w:rsidRDefault="00A25481" w:rsidP="003C7AB5">
            <w:pPr>
              <w:rPr>
                <w:rFonts w:ascii="Times New Roman" w:eastAsia="Aptos" w:hAnsi="Times New Roman" w:cs="Times New Roman"/>
                <w:sz w:val="22"/>
                <w:szCs w:val="22"/>
              </w:rPr>
            </w:pPr>
            <w:r w:rsidRPr="004507C1">
              <w:rPr>
                <w:rFonts w:ascii="Times New Roman" w:eastAsia="Aptos" w:hAnsi="Times New Roman" w:cs="Times New Roman"/>
                <w:sz w:val="22"/>
                <w:szCs w:val="22"/>
              </w:rPr>
              <w:t>3.</w:t>
            </w:r>
          </w:p>
        </w:tc>
        <w:tc>
          <w:tcPr>
            <w:tcW w:w="1788" w:type="dxa"/>
          </w:tcPr>
          <w:p w14:paraId="18E138BE" w14:textId="1F559345" w:rsidR="00A25481" w:rsidRPr="004507C1" w:rsidRDefault="00A25481" w:rsidP="003C7AB5">
            <w:pPr>
              <w:rPr>
                <w:rFonts w:ascii="Times New Roman" w:eastAsia="Aptos" w:hAnsi="Times New Roman" w:cs="Times New Roman"/>
                <w:b/>
                <w:bCs/>
                <w:sz w:val="22"/>
                <w:szCs w:val="22"/>
              </w:rPr>
            </w:pPr>
            <w:r w:rsidRPr="004507C1">
              <w:rPr>
                <w:rFonts w:ascii="Times New Roman" w:hAnsi="Times New Roman" w:cs="Times New Roman"/>
                <w:b/>
                <w:bCs/>
                <w:sz w:val="22"/>
                <w:szCs w:val="22"/>
              </w:rPr>
              <w:t>Meal &amp; Menu Performance Tracking</w:t>
            </w:r>
          </w:p>
        </w:tc>
        <w:tc>
          <w:tcPr>
            <w:tcW w:w="4612" w:type="dxa"/>
          </w:tcPr>
          <w:p w14:paraId="134A95F6" w14:textId="1FF9ACA0" w:rsidR="00A25481" w:rsidRPr="004507C1" w:rsidRDefault="00A25481" w:rsidP="003C7AB5">
            <w:pPr>
              <w:rPr>
                <w:rFonts w:ascii="Times New Roman" w:eastAsia="Aptos" w:hAnsi="Times New Roman" w:cs="Times New Roman"/>
                <w:sz w:val="22"/>
                <w:szCs w:val="22"/>
              </w:rPr>
            </w:pPr>
            <w:r w:rsidRPr="004507C1">
              <w:rPr>
                <w:rFonts w:ascii="Times New Roman" w:hAnsi="Times New Roman" w:cs="Times New Roman"/>
                <w:sz w:val="22"/>
                <w:szCs w:val="22"/>
              </w:rPr>
              <w:t>Dashboards and reports on meal popularity, participation rates, and underperforming items across schools/districts.</w:t>
            </w:r>
          </w:p>
        </w:tc>
        <w:tc>
          <w:tcPr>
            <w:tcW w:w="1093" w:type="dxa"/>
          </w:tcPr>
          <w:p w14:paraId="2F67B60A" w14:textId="77777777" w:rsidR="00A25481" w:rsidRPr="004507C1" w:rsidRDefault="00A25481" w:rsidP="003C7AB5">
            <w:pPr>
              <w:rPr>
                <w:rFonts w:ascii="Times New Roman" w:eastAsia="Aptos" w:hAnsi="Times New Roman" w:cs="Times New Roman"/>
                <w:sz w:val="22"/>
                <w:szCs w:val="22"/>
              </w:rPr>
            </w:pPr>
          </w:p>
        </w:tc>
        <w:tc>
          <w:tcPr>
            <w:tcW w:w="1255" w:type="dxa"/>
          </w:tcPr>
          <w:p w14:paraId="38BF75E6" w14:textId="77777777" w:rsidR="00A25481" w:rsidRPr="004507C1" w:rsidRDefault="00A25481" w:rsidP="003C7AB5">
            <w:pPr>
              <w:rPr>
                <w:rFonts w:ascii="Times New Roman" w:eastAsia="Aptos" w:hAnsi="Times New Roman" w:cs="Times New Roman"/>
                <w:sz w:val="22"/>
                <w:szCs w:val="22"/>
              </w:rPr>
            </w:pPr>
          </w:p>
        </w:tc>
      </w:tr>
      <w:tr w:rsidR="00A25481" w:rsidRPr="004507C1" w14:paraId="0CBD01E5" w14:textId="77777777" w:rsidTr="003C7AB5">
        <w:tc>
          <w:tcPr>
            <w:tcW w:w="602" w:type="dxa"/>
          </w:tcPr>
          <w:p w14:paraId="33DE002D" w14:textId="77777777" w:rsidR="00A25481" w:rsidRPr="004507C1" w:rsidRDefault="00A25481" w:rsidP="003C7AB5">
            <w:pPr>
              <w:rPr>
                <w:rFonts w:ascii="Times New Roman" w:eastAsia="Aptos" w:hAnsi="Times New Roman" w:cs="Times New Roman"/>
                <w:sz w:val="22"/>
                <w:szCs w:val="22"/>
              </w:rPr>
            </w:pPr>
            <w:r w:rsidRPr="004507C1">
              <w:rPr>
                <w:rFonts w:ascii="Times New Roman" w:eastAsia="Aptos" w:hAnsi="Times New Roman" w:cs="Times New Roman"/>
                <w:sz w:val="22"/>
                <w:szCs w:val="22"/>
              </w:rPr>
              <w:t>4.</w:t>
            </w:r>
          </w:p>
        </w:tc>
        <w:tc>
          <w:tcPr>
            <w:tcW w:w="1788" w:type="dxa"/>
          </w:tcPr>
          <w:p w14:paraId="66B984B4" w14:textId="4EFC40F9" w:rsidR="00A25481" w:rsidRPr="004507C1" w:rsidRDefault="00A25481" w:rsidP="003C7AB5">
            <w:pPr>
              <w:rPr>
                <w:rFonts w:ascii="Times New Roman" w:eastAsia="Aptos" w:hAnsi="Times New Roman" w:cs="Times New Roman"/>
                <w:b/>
                <w:bCs/>
                <w:sz w:val="22"/>
                <w:szCs w:val="22"/>
              </w:rPr>
            </w:pPr>
            <w:r w:rsidRPr="004507C1">
              <w:rPr>
                <w:rFonts w:ascii="Times New Roman" w:hAnsi="Times New Roman" w:cs="Times New Roman"/>
                <w:b/>
                <w:bCs/>
                <w:sz w:val="22"/>
                <w:szCs w:val="22"/>
              </w:rPr>
              <w:t>Cost Analysis</w:t>
            </w:r>
          </w:p>
        </w:tc>
        <w:tc>
          <w:tcPr>
            <w:tcW w:w="4612" w:type="dxa"/>
          </w:tcPr>
          <w:p w14:paraId="7624DCBB" w14:textId="5E717DD0" w:rsidR="00A25481" w:rsidRPr="004507C1" w:rsidRDefault="00A25481" w:rsidP="003C7AB5">
            <w:pPr>
              <w:rPr>
                <w:rFonts w:ascii="Times New Roman" w:eastAsia="Aptos" w:hAnsi="Times New Roman" w:cs="Times New Roman"/>
                <w:sz w:val="22"/>
                <w:szCs w:val="22"/>
              </w:rPr>
            </w:pPr>
            <w:r w:rsidRPr="004507C1">
              <w:rPr>
                <w:rFonts w:ascii="Times New Roman" w:hAnsi="Times New Roman" w:cs="Times New Roman"/>
                <w:sz w:val="22"/>
                <w:szCs w:val="22"/>
              </w:rPr>
              <w:t>Identify and recommend cost-effective items or substitutions within recipes or menus, cost per meal, and cost per item capability.</w:t>
            </w:r>
          </w:p>
        </w:tc>
        <w:tc>
          <w:tcPr>
            <w:tcW w:w="1093" w:type="dxa"/>
          </w:tcPr>
          <w:p w14:paraId="7F34EEFC" w14:textId="77777777" w:rsidR="00A25481" w:rsidRPr="004507C1" w:rsidRDefault="00A25481" w:rsidP="003C7AB5">
            <w:pPr>
              <w:rPr>
                <w:rFonts w:ascii="Times New Roman" w:eastAsia="Aptos" w:hAnsi="Times New Roman" w:cs="Times New Roman"/>
                <w:sz w:val="22"/>
                <w:szCs w:val="22"/>
              </w:rPr>
            </w:pPr>
          </w:p>
        </w:tc>
        <w:tc>
          <w:tcPr>
            <w:tcW w:w="1255" w:type="dxa"/>
          </w:tcPr>
          <w:p w14:paraId="2CC13FE5" w14:textId="77777777" w:rsidR="00A25481" w:rsidRPr="004507C1" w:rsidRDefault="00A25481" w:rsidP="003C7AB5">
            <w:pPr>
              <w:rPr>
                <w:rFonts w:ascii="Times New Roman" w:eastAsia="Aptos" w:hAnsi="Times New Roman" w:cs="Times New Roman"/>
                <w:sz w:val="22"/>
                <w:szCs w:val="22"/>
              </w:rPr>
            </w:pPr>
          </w:p>
        </w:tc>
      </w:tr>
      <w:tr w:rsidR="00A25481" w:rsidRPr="004507C1" w14:paraId="4CB64E01" w14:textId="77777777" w:rsidTr="003C7AB5">
        <w:tc>
          <w:tcPr>
            <w:tcW w:w="602" w:type="dxa"/>
          </w:tcPr>
          <w:p w14:paraId="49FE6F87" w14:textId="77777777" w:rsidR="00A25481" w:rsidRPr="004507C1" w:rsidRDefault="00A25481" w:rsidP="003C7AB5">
            <w:pPr>
              <w:rPr>
                <w:rFonts w:ascii="Times New Roman" w:eastAsia="Aptos" w:hAnsi="Times New Roman" w:cs="Times New Roman"/>
                <w:sz w:val="22"/>
                <w:szCs w:val="22"/>
              </w:rPr>
            </w:pPr>
            <w:r w:rsidRPr="004507C1">
              <w:rPr>
                <w:rFonts w:ascii="Times New Roman" w:eastAsia="Aptos" w:hAnsi="Times New Roman" w:cs="Times New Roman"/>
                <w:sz w:val="22"/>
                <w:szCs w:val="22"/>
              </w:rPr>
              <w:t>5.</w:t>
            </w:r>
          </w:p>
        </w:tc>
        <w:tc>
          <w:tcPr>
            <w:tcW w:w="1788" w:type="dxa"/>
          </w:tcPr>
          <w:p w14:paraId="410976DE" w14:textId="24934DEB" w:rsidR="00A25481" w:rsidRPr="004507C1" w:rsidRDefault="00A25481" w:rsidP="003C7AB5">
            <w:pPr>
              <w:rPr>
                <w:rFonts w:ascii="Times New Roman" w:eastAsia="Aptos" w:hAnsi="Times New Roman" w:cs="Times New Roman"/>
                <w:b/>
                <w:bCs/>
                <w:sz w:val="22"/>
                <w:szCs w:val="22"/>
              </w:rPr>
            </w:pPr>
            <w:r w:rsidRPr="004507C1">
              <w:rPr>
                <w:rFonts w:ascii="Times New Roman" w:hAnsi="Times New Roman" w:cs="Times New Roman"/>
                <w:b/>
                <w:bCs/>
                <w:sz w:val="22"/>
                <w:szCs w:val="22"/>
              </w:rPr>
              <w:t>Production Record Integration</w:t>
            </w:r>
          </w:p>
        </w:tc>
        <w:tc>
          <w:tcPr>
            <w:tcW w:w="4612" w:type="dxa"/>
          </w:tcPr>
          <w:p w14:paraId="232200E9" w14:textId="1850638A" w:rsidR="00A25481" w:rsidRPr="004507C1" w:rsidRDefault="005C6444" w:rsidP="003C7AB5">
            <w:pPr>
              <w:rPr>
                <w:rFonts w:ascii="Times New Roman" w:eastAsia="Aptos" w:hAnsi="Times New Roman" w:cs="Times New Roman"/>
                <w:sz w:val="22"/>
                <w:szCs w:val="22"/>
              </w:rPr>
            </w:pPr>
            <w:r w:rsidRPr="004507C1">
              <w:rPr>
                <w:rFonts w:ascii="Times New Roman" w:hAnsi="Times New Roman" w:cs="Times New Roman"/>
                <w:sz w:val="22"/>
                <w:szCs w:val="22"/>
              </w:rPr>
              <w:t>S</w:t>
            </w:r>
            <w:r w:rsidR="00A25481" w:rsidRPr="004507C1">
              <w:rPr>
                <w:rFonts w:ascii="Times New Roman" w:hAnsi="Times New Roman" w:cs="Times New Roman"/>
                <w:sz w:val="22"/>
                <w:szCs w:val="22"/>
              </w:rPr>
              <w:t>upport direct linkage between production records and cost analysis and menu item performance. Production record item lists shall be live-fed to the parent/student interface. Ability to generate and track daily/weekly/monthly production records from planned menus.</w:t>
            </w:r>
          </w:p>
        </w:tc>
        <w:tc>
          <w:tcPr>
            <w:tcW w:w="1093" w:type="dxa"/>
          </w:tcPr>
          <w:p w14:paraId="6A89B173" w14:textId="77777777" w:rsidR="00A25481" w:rsidRPr="004507C1" w:rsidRDefault="00A25481" w:rsidP="003C7AB5">
            <w:pPr>
              <w:rPr>
                <w:rFonts w:ascii="Times New Roman" w:eastAsia="Aptos" w:hAnsi="Times New Roman" w:cs="Times New Roman"/>
                <w:sz w:val="22"/>
                <w:szCs w:val="22"/>
              </w:rPr>
            </w:pPr>
          </w:p>
        </w:tc>
        <w:tc>
          <w:tcPr>
            <w:tcW w:w="1255" w:type="dxa"/>
          </w:tcPr>
          <w:p w14:paraId="3F697B91" w14:textId="77777777" w:rsidR="00A25481" w:rsidRPr="004507C1" w:rsidRDefault="00A25481" w:rsidP="003C7AB5">
            <w:pPr>
              <w:rPr>
                <w:rFonts w:ascii="Times New Roman" w:eastAsia="Aptos" w:hAnsi="Times New Roman" w:cs="Times New Roman"/>
                <w:sz w:val="22"/>
                <w:szCs w:val="22"/>
              </w:rPr>
            </w:pPr>
          </w:p>
        </w:tc>
      </w:tr>
      <w:tr w:rsidR="00A25481" w:rsidRPr="004507C1" w14:paraId="5367F5C2" w14:textId="77777777" w:rsidTr="003C7AB5">
        <w:tc>
          <w:tcPr>
            <w:tcW w:w="602" w:type="dxa"/>
          </w:tcPr>
          <w:p w14:paraId="08DB5E86" w14:textId="77777777" w:rsidR="00A25481" w:rsidRPr="004507C1" w:rsidRDefault="00A25481" w:rsidP="003C7AB5">
            <w:pPr>
              <w:rPr>
                <w:rFonts w:ascii="Times New Roman" w:eastAsia="Aptos" w:hAnsi="Times New Roman" w:cs="Times New Roman"/>
                <w:sz w:val="22"/>
                <w:szCs w:val="22"/>
              </w:rPr>
            </w:pPr>
            <w:r w:rsidRPr="004507C1">
              <w:rPr>
                <w:rFonts w:ascii="Times New Roman" w:eastAsia="Aptos" w:hAnsi="Times New Roman" w:cs="Times New Roman"/>
                <w:sz w:val="22"/>
                <w:szCs w:val="22"/>
              </w:rPr>
              <w:t>6.</w:t>
            </w:r>
          </w:p>
        </w:tc>
        <w:tc>
          <w:tcPr>
            <w:tcW w:w="1788" w:type="dxa"/>
          </w:tcPr>
          <w:p w14:paraId="62C5EC35" w14:textId="7A08EC2F" w:rsidR="00A25481" w:rsidRPr="004507C1" w:rsidRDefault="00A25481" w:rsidP="003C7AB5">
            <w:pPr>
              <w:rPr>
                <w:rFonts w:ascii="Times New Roman" w:eastAsia="Aptos" w:hAnsi="Times New Roman" w:cs="Times New Roman"/>
                <w:b/>
                <w:bCs/>
                <w:sz w:val="22"/>
                <w:szCs w:val="22"/>
              </w:rPr>
            </w:pPr>
            <w:r w:rsidRPr="004507C1">
              <w:rPr>
                <w:rFonts w:ascii="Times New Roman" w:hAnsi="Times New Roman" w:cs="Times New Roman"/>
                <w:b/>
                <w:bCs/>
                <w:sz w:val="22"/>
                <w:szCs w:val="22"/>
              </w:rPr>
              <w:t>Inventory Management</w:t>
            </w:r>
          </w:p>
        </w:tc>
        <w:tc>
          <w:tcPr>
            <w:tcW w:w="4612" w:type="dxa"/>
          </w:tcPr>
          <w:p w14:paraId="5E038990" w14:textId="5AD70C8F" w:rsidR="00A25481" w:rsidRPr="004507C1" w:rsidRDefault="00A25481" w:rsidP="003C7AB5">
            <w:pPr>
              <w:rPr>
                <w:rFonts w:ascii="Times New Roman" w:eastAsia="Aptos" w:hAnsi="Times New Roman" w:cs="Times New Roman"/>
                <w:sz w:val="22"/>
                <w:szCs w:val="22"/>
              </w:rPr>
            </w:pPr>
            <w:r w:rsidRPr="004507C1">
              <w:rPr>
                <w:rFonts w:ascii="Times New Roman" w:hAnsi="Times New Roman" w:cs="Times New Roman"/>
                <w:sz w:val="22"/>
                <w:szCs w:val="22"/>
              </w:rPr>
              <w:t>Real-time inventory tracking including usage, waste, replenishment notifications, and integration with purchasing systems.</w:t>
            </w:r>
          </w:p>
        </w:tc>
        <w:tc>
          <w:tcPr>
            <w:tcW w:w="1093" w:type="dxa"/>
          </w:tcPr>
          <w:p w14:paraId="48C1511F" w14:textId="77777777" w:rsidR="00A25481" w:rsidRPr="004507C1" w:rsidRDefault="00A25481" w:rsidP="003C7AB5">
            <w:pPr>
              <w:rPr>
                <w:rFonts w:ascii="Times New Roman" w:eastAsia="Aptos" w:hAnsi="Times New Roman" w:cs="Times New Roman"/>
                <w:sz w:val="22"/>
                <w:szCs w:val="22"/>
              </w:rPr>
            </w:pPr>
          </w:p>
        </w:tc>
        <w:tc>
          <w:tcPr>
            <w:tcW w:w="1255" w:type="dxa"/>
          </w:tcPr>
          <w:p w14:paraId="3B51FD1C" w14:textId="77777777" w:rsidR="00A25481" w:rsidRPr="004507C1" w:rsidRDefault="00A25481" w:rsidP="003C7AB5">
            <w:pPr>
              <w:rPr>
                <w:rFonts w:ascii="Times New Roman" w:eastAsia="Aptos" w:hAnsi="Times New Roman" w:cs="Times New Roman"/>
                <w:sz w:val="22"/>
                <w:szCs w:val="22"/>
              </w:rPr>
            </w:pPr>
          </w:p>
        </w:tc>
      </w:tr>
      <w:tr w:rsidR="00A25481" w:rsidRPr="004507C1" w14:paraId="741DF307" w14:textId="77777777" w:rsidTr="003C7AB5">
        <w:tc>
          <w:tcPr>
            <w:tcW w:w="602" w:type="dxa"/>
          </w:tcPr>
          <w:p w14:paraId="564C0478" w14:textId="77777777" w:rsidR="00A25481" w:rsidRPr="004507C1" w:rsidRDefault="00A25481" w:rsidP="003C7AB5">
            <w:pPr>
              <w:rPr>
                <w:rFonts w:ascii="Times New Roman" w:eastAsia="Aptos" w:hAnsi="Times New Roman" w:cs="Times New Roman"/>
                <w:sz w:val="22"/>
                <w:szCs w:val="22"/>
              </w:rPr>
            </w:pPr>
            <w:r w:rsidRPr="004507C1">
              <w:rPr>
                <w:rFonts w:ascii="Times New Roman" w:eastAsia="Aptos" w:hAnsi="Times New Roman" w:cs="Times New Roman"/>
                <w:sz w:val="22"/>
                <w:szCs w:val="22"/>
              </w:rPr>
              <w:lastRenderedPageBreak/>
              <w:t>7.</w:t>
            </w:r>
          </w:p>
        </w:tc>
        <w:tc>
          <w:tcPr>
            <w:tcW w:w="1788" w:type="dxa"/>
          </w:tcPr>
          <w:p w14:paraId="312FF4E2" w14:textId="563F3B60" w:rsidR="00A25481" w:rsidRPr="004507C1" w:rsidRDefault="00A25481" w:rsidP="003C7AB5">
            <w:pPr>
              <w:rPr>
                <w:rFonts w:ascii="Times New Roman" w:eastAsia="Aptos" w:hAnsi="Times New Roman" w:cs="Times New Roman"/>
                <w:b/>
                <w:bCs/>
                <w:sz w:val="22"/>
                <w:szCs w:val="22"/>
              </w:rPr>
            </w:pPr>
            <w:r w:rsidRPr="004507C1">
              <w:rPr>
                <w:rFonts w:ascii="Times New Roman" w:hAnsi="Times New Roman" w:cs="Times New Roman"/>
                <w:b/>
                <w:bCs/>
                <w:sz w:val="22"/>
                <w:szCs w:val="22"/>
              </w:rPr>
              <w:t>Parent &amp; Student Mobile Access</w:t>
            </w:r>
          </w:p>
        </w:tc>
        <w:tc>
          <w:tcPr>
            <w:tcW w:w="4612" w:type="dxa"/>
          </w:tcPr>
          <w:p w14:paraId="498E2F3F" w14:textId="77777777" w:rsidR="00A25481" w:rsidRPr="004507C1" w:rsidRDefault="00A25481" w:rsidP="00A25481">
            <w:pPr>
              <w:rPr>
                <w:rFonts w:ascii="Times New Roman" w:hAnsi="Times New Roman" w:cs="Times New Roman"/>
                <w:sz w:val="22"/>
                <w:szCs w:val="22"/>
              </w:rPr>
            </w:pPr>
            <w:r w:rsidRPr="004507C1">
              <w:rPr>
                <w:rFonts w:ascii="Times New Roman" w:hAnsi="Times New Roman" w:cs="Times New Roman"/>
                <w:sz w:val="22"/>
                <w:szCs w:val="22"/>
              </w:rPr>
              <w:t>A mobile-friendly, outward-facing platform (app or responsive web interface) where parents and students can:</w:t>
            </w:r>
          </w:p>
          <w:p w14:paraId="6EB76883" w14:textId="77777777" w:rsidR="00A25481" w:rsidRPr="004507C1" w:rsidRDefault="00A25481" w:rsidP="00A25481">
            <w:pPr>
              <w:pStyle w:val="ListParagraph"/>
              <w:numPr>
                <w:ilvl w:val="0"/>
                <w:numId w:val="47"/>
              </w:numPr>
              <w:rPr>
                <w:rFonts w:ascii="Times New Roman" w:hAnsi="Times New Roman" w:cs="Times New Roman"/>
                <w:sz w:val="22"/>
                <w:szCs w:val="22"/>
              </w:rPr>
            </w:pPr>
            <w:r w:rsidRPr="004507C1">
              <w:rPr>
                <w:rFonts w:ascii="Times New Roman" w:hAnsi="Times New Roman" w:cs="Times New Roman"/>
                <w:sz w:val="22"/>
                <w:szCs w:val="22"/>
              </w:rPr>
              <w:t>View menus and nutrition info</w:t>
            </w:r>
          </w:p>
          <w:p w14:paraId="17D25D4B" w14:textId="0D31679F" w:rsidR="00A25481" w:rsidRPr="004507C1" w:rsidRDefault="00A25481" w:rsidP="00A25481">
            <w:pPr>
              <w:pStyle w:val="ListParagraph"/>
              <w:numPr>
                <w:ilvl w:val="0"/>
                <w:numId w:val="47"/>
              </w:numPr>
              <w:rPr>
                <w:rFonts w:ascii="Times New Roman" w:eastAsia="Aptos" w:hAnsi="Times New Roman" w:cs="Times New Roman"/>
                <w:sz w:val="22"/>
                <w:szCs w:val="22"/>
              </w:rPr>
            </w:pPr>
            <w:r w:rsidRPr="004507C1">
              <w:rPr>
                <w:rFonts w:ascii="Times New Roman" w:hAnsi="Times New Roman" w:cs="Times New Roman"/>
                <w:sz w:val="22"/>
                <w:szCs w:val="22"/>
              </w:rPr>
              <w:t>Filter by allergens/preferences</w:t>
            </w:r>
          </w:p>
        </w:tc>
        <w:tc>
          <w:tcPr>
            <w:tcW w:w="1093" w:type="dxa"/>
          </w:tcPr>
          <w:p w14:paraId="7C51BBE4" w14:textId="77777777" w:rsidR="00A25481" w:rsidRPr="004507C1" w:rsidRDefault="00A25481" w:rsidP="003C7AB5">
            <w:pPr>
              <w:rPr>
                <w:rFonts w:ascii="Times New Roman" w:eastAsia="Aptos" w:hAnsi="Times New Roman" w:cs="Times New Roman"/>
                <w:sz w:val="22"/>
                <w:szCs w:val="22"/>
              </w:rPr>
            </w:pPr>
          </w:p>
        </w:tc>
        <w:tc>
          <w:tcPr>
            <w:tcW w:w="1255" w:type="dxa"/>
          </w:tcPr>
          <w:p w14:paraId="66A21C20" w14:textId="77777777" w:rsidR="00A25481" w:rsidRPr="004507C1" w:rsidRDefault="00A25481" w:rsidP="003C7AB5">
            <w:pPr>
              <w:rPr>
                <w:rFonts w:ascii="Times New Roman" w:eastAsia="Aptos" w:hAnsi="Times New Roman" w:cs="Times New Roman"/>
                <w:sz w:val="22"/>
                <w:szCs w:val="22"/>
              </w:rPr>
            </w:pPr>
          </w:p>
        </w:tc>
      </w:tr>
      <w:tr w:rsidR="00A25481" w:rsidRPr="004507C1" w14:paraId="555220CD" w14:textId="77777777" w:rsidTr="003C7AB5">
        <w:tc>
          <w:tcPr>
            <w:tcW w:w="602" w:type="dxa"/>
          </w:tcPr>
          <w:p w14:paraId="3C0159F7" w14:textId="77777777" w:rsidR="00A25481" w:rsidRPr="004507C1" w:rsidRDefault="00A25481" w:rsidP="003C7AB5">
            <w:pPr>
              <w:rPr>
                <w:rFonts w:ascii="Times New Roman" w:eastAsia="Aptos" w:hAnsi="Times New Roman" w:cs="Times New Roman"/>
                <w:sz w:val="22"/>
                <w:szCs w:val="22"/>
              </w:rPr>
            </w:pPr>
            <w:r w:rsidRPr="004507C1">
              <w:rPr>
                <w:rFonts w:ascii="Times New Roman" w:eastAsia="Aptos" w:hAnsi="Times New Roman" w:cs="Times New Roman"/>
                <w:sz w:val="22"/>
                <w:szCs w:val="22"/>
              </w:rPr>
              <w:t>8.</w:t>
            </w:r>
          </w:p>
        </w:tc>
        <w:tc>
          <w:tcPr>
            <w:tcW w:w="1788" w:type="dxa"/>
          </w:tcPr>
          <w:p w14:paraId="1AE52D7A" w14:textId="3690ED68" w:rsidR="00A25481" w:rsidRPr="004507C1" w:rsidRDefault="00A25481" w:rsidP="003C7AB5">
            <w:pPr>
              <w:rPr>
                <w:rFonts w:ascii="Times New Roman" w:eastAsia="Aptos" w:hAnsi="Times New Roman" w:cs="Times New Roman"/>
                <w:b/>
                <w:bCs/>
                <w:sz w:val="22"/>
                <w:szCs w:val="22"/>
              </w:rPr>
            </w:pPr>
            <w:r w:rsidRPr="004507C1">
              <w:rPr>
                <w:rFonts w:ascii="Times New Roman" w:hAnsi="Times New Roman" w:cs="Times New Roman"/>
                <w:b/>
                <w:bCs/>
                <w:sz w:val="22"/>
                <w:szCs w:val="22"/>
              </w:rPr>
              <w:t>Vendor System Integration</w:t>
            </w:r>
          </w:p>
        </w:tc>
        <w:tc>
          <w:tcPr>
            <w:tcW w:w="4612" w:type="dxa"/>
          </w:tcPr>
          <w:p w14:paraId="650E6581" w14:textId="367B22F2" w:rsidR="00A25481" w:rsidRPr="004507C1" w:rsidRDefault="00A25481" w:rsidP="003C7AB5">
            <w:pPr>
              <w:rPr>
                <w:rFonts w:ascii="Times New Roman" w:eastAsia="Aptos" w:hAnsi="Times New Roman" w:cs="Times New Roman"/>
                <w:sz w:val="22"/>
                <w:szCs w:val="22"/>
              </w:rPr>
            </w:pPr>
            <w:r w:rsidRPr="004507C1">
              <w:rPr>
                <w:rFonts w:ascii="Times New Roman" w:hAnsi="Times New Roman" w:cs="Times New Roman"/>
                <w:sz w:val="22"/>
                <w:szCs w:val="22"/>
              </w:rPr>
              <w:t>System integration with VanEerden Foodservice is not a mandatory requirement. However, vendors are encouraged to quote development costs to support this integration and demonstrate its feasibility and efficacy if requested.</w:t>
            </w:r>
          </w:p>
        </w:tc>
        <w:tc>
          <w:tcPr>
            <w:tcW w:w="1093" w:type="dxa"/>
          </w:tcPr>
          <w:p w14:paraId="7458EAF0" w14:textId="77777777" w:rsidR="00A25481" w:rsidRPr="004507C1" w:rsidRDefault="00A25481" w:rsidP="003C7AB5">
            <w:pPr>
              <w:rPr>
                <w:rFonts w:ascii="Times New Roman" w:eastAsia="Aptos" w:hAnsi="Times New Roman" w:cs="Times New Roman"/>
                <w:sz w:val="22"/>
                <w:szCs w:val="22"/>
              </w:rPr>
            </w:pPr>
          </w:p>
        </w:tc>
        <w:tc>
          <w:tcPr>
            <w:tcW w:w="1255" w:type="dxa"/>
          </w:tcPr>
          <w:p w14:paraId="1239FAAB" w14:textId="77777777" w:rsidR="00A25481" w:rsidRPr="004507C1" w:rsidRDefault="00A25481" w:rsidP="003C7AB5">
            <w:pPr>
              <w:rPr>
                <w:rFonts w:ascii="Times New Roman" w:eastAsia="Aptos" w:hAnsi="Times New Roman" w:cs="Times New Roman"/>
                <w:sz w:val="22"/>
                <w:szCs w:val="22"/>
              </w:rPr>
            </w:pPr>
          </w:p>
        </w:tc>
      </w:tr>
      <w:tr w:rsidR="00A25481" w:rsidRPr="004507C1" w14:paraId="6EB1FA4D" w14:textId="77777777" w:rsidTr="003C7AB5">
        <w:tc>
          <w:tcPr>
            <w:tcW w:w="602" w:type="dxa"/>
          </w:tcPr>
          <w:p w14:paraId="4AC13888" w14:textId="77777777" w:rsidR="00A25481" w:rsidRPr="004507C1" w:rsidRDefault="00A25481" w:rsidP="003C7AB5">
            <w:pPr>
              <w:rPr>
                <w:rFonts w:ascii="Times New Roman" w:eastAsia="Aptos" w:hAnsi="Times New Roman" w:cs="Times New Roman"/>
                <w:sz w:val="22"/>
                <w:szCs w:val="22"/>
              </w:rPr>
            </w:pPr>
            <w:r w:rsidRPr="004507C1">
              <w:rPr>
                <w:rFonts w:ascii="Times New Roman" w:eastAsia="Aptos" w:hAnsi="Times New Roman" w:cs="Times New Roman"/>
                <w:sz w:val="22"/>
                <w:szCs w:val="22"/>
              </w:rPr>
              <w:t>9.</w:t>
            </w:r>
          </w:p>
        </w:tc>
        <w:tc>
          <w:tcPr>
            <w:tcW w:w="1788" w:type="dxa"/>
          </w:tcPr>
          <w:p w14:paraId="71A28DFF" w14:textId="08E3C20B" w:rsidR="00A25481" w:rsidRPr="004507C1" w:rsidRDefault="00A25481" w:rsidP="003C7AB5">
            <w:pPr>
              <w:rPr>
                <w:rFonts w:ascii="Times New Roman" w:eastAsia="Aptos" w:hAnsi="Times New Roman" w:cs="Times New Roman"/>
                <w:b/>
                <w:bCs/>
                <w:sz w:val="22"/>
                <w:szCs w:val="22"/>
              </w:rPr>
            </w:pPr>
            <w:r w:rsidRPr="004507C1">
              <w:rPr>
                <w:rFonts w:ascii="Times New Roman" w:hAnsi="Times New Roman" w:cs="Times New Roman"/>
                <w:b/>
                <w:bCs/>
                <w:sz w:val="22"/>
                <w:szCs w:val="22"/>
              </w:rPr>
              <w:t>Allergen Management &amp; Filtering</w:t>
            </w:r>
          </w:p>
        </w:tc>
        <w:tc>
          <w:tcPr>
            <w:tcW w:w="4612" w:type="dxa"/>
          </w:tcPr>
          <w:p w14:paraId="042E729E" w14:textId="02160BC3" w:rsidR="00A25481" w:rsidRPr="004507C1" w:rsidRDefault="00A25481" w:rsidP="003C7AB5">
            <w:pPr>
              <w:rPr>
                <w:rFonts w:ascii="Times New Roman" w:eastAsia="Aptos" w:hAnsi="Times New Roman" w:cs="Times New Roman"/>
                <w:sz w:val="22"/>
                <w:szCs w:val="22"/>
              </w:rPr>
            </w:pPr>
            <w:r w:rsidRPr="004507C1">
              <w:rPr>
                <w:rFonts w:ascii="Times New Roman" w:hAnsi="Times New Roman" w:cs="Times New Roman"/>
                <w:sz w:val="22"/>
                <w:szCs w:val="22"/>
              </w:rPr>
              <w:t>Ability to filter dishes based on allergies or intolerances, ensuring that allergen information is clear and accessible.</w:t>
            </w:r>
          </w:p>
        </w:tc>
        <w:tc>
          <w:tcPr>
            <w:tcW w:w="1093" w:type="dxa"/>
          </w:tcPr>
          <w:p w14:paraId="04EFB7FF" w14:textId="77777777" w:rsidR="00A25481" w:rsidRPr="004507C1" w:rsidRDefault="00A25481" w:rsidP="003C7AB5">
            <w:pPr>
              <w:rPr>
                <w:rFonts w:ascii="Times New Roman" w:eastAsia="Aptos" w:hAnsi="Times New Roman" w:cs="Times New Roman"/>
                <w:sz w:val="22"/>
                <w:szCs w:val="22"/>
              </w:rPr>
            </w:pPr>
          </w:p>
        </w:tc>
        <w:tc>
          <w:tcPr>
            <w:tcW w:w="1255" w:type="dxa"/>
          </w:tcPr>
          <w:p w14:paraId="7B7265A2" w14:textId="77777777" w:rsidR="00A25481" w:rsidRPr="004507C1" w:rsidRDefault="00A25481" w:rsidP="003C7AB5">
            <w:pPr>
              <w:rPr>
                <w:rFonts w:ascii="Times New Roman" w:eastAsia="Aptos" w:hAnsi="Times New Roman" w:cs="Times New Roman"/>
                <w:sz w:val="22"/>
                <w:szCs w:val="22"/>
              </w:rPr>
            </w:pPr>
          </w:p>
        </w:tc>
      </w:tr>
      <w:tr w:rsidR="00A25481" w:rsidRPr="004507C1" w14:paraId="577E2064" w14:textId="77777777" w:rsidTr="003C7AB5">
        <w:tc>
          <w:tcPr>
            <w:tcW w:w="602" w:type="dxa"/>
          </w:tcPr>
          <w:p w14:paraId="3CDC3EF4" w14:textId="77777777" w:rsidR="00A25481" w:rsidRPr="004507C1" w:rsidRDefault="00A25481" w:rsidP="003C7AB5">
            <w:pPr>
              <w:rPr>
                <w:rFonts w:ascii="Times New Roman" w:eastAsia="Aptos" w:hAnsi="Times New Roman" w:cs="Times New Roman"/>
                <w:sz w:val="22"/>
                <w:szCs w:val="22"/>
              </w:rPr>
            </w:pPr>
            <w:r w:rsidRPr="004507C1">
              <w:rPr>
                <w:rFonts w:ascii="Times New Roman" w:eastAsia="Aptos" w:hAnsi="Times New Roman" w:cs="Times New Roman"/>
                <w:sz w:val="22"/>
                <w:szCs w:val="22"/>
              </w:rPr>
              <w:t>10.</w:t>
            </w:r>
          </w:p>
        </w:tc>
        <w:tc>
          <w:tcPr>
            <w:tcW w:w="1788" w:type="dxa"/>
          </w:tcPr>
          <w:p w14:paraId="6867EE88" w14:textId="0C11A24A" w:rsidR="00A25481" w:rsidRPr="004507C1" w:rsidRDefault="00A25481" w:rsidP="003C7AB5">
            <w:pPr>
              <w:rPr>
                <w:rFonts w:ascii="Times New Roman" w:eastAsia="Aptos" w:hAnsi="Times New Roman" w:cs="Times New Roman"/>
                <w:b/>
                <w:bCs/>
                <w:sz w:val="22"/>
                <w:szCs w:val="22"/>
              </w:rPr>
            </w:pPr>
            <w:r w:rsidRPr="004507C1">
              <w:rPr>
                <w:rFonts w:ascii="Times New Roman" w:hAnsi="Times New Roman" w:cs="Times New Roman"/>
                <w:b/>
                <w:bCs/>
                <w:sz w:val="22"/>
                <w:szCs w:val="22"/>
              </w:rPr>
              <w:t>Religious Dietary Preference Support (Kosher/Halal)</w:t>
            </w:r>
          </w:p>
        </w:tc>
        <w:tc>
          <w:tcPr>
            <w:tcW w:w="4612" w:type="dxa"/>
          </w:tcPr>
          <w:p w14:paraId="7636B3B7" w14:textId="1A1B6356" w:rsidR="00A25481" w:rsidRPr="004507C1" w:rsidRDefault="005C6444" w:rsidP="003C7AB5">
            <w:pPr>
              <w:rPr>
                <w:rFonts w:ascii="Times New Roman" w:eastAsia="Aptos" w:hAnsi="Times New Roman" w:cs="Times New Roman"/>
                <w:sz w:val="22"/>
                <w:szCs w:val="22"/>
              </w:rPr>
            </w:pPr>
            <w:r w:rsidRPr="004507C1">
              <w:rPr>
                <w:rFonts w:ascii="Times New Roman" w:hAnsi="Times New Roman" w:cs="Times New Roman"/>
                <w:sz w:val="22"/>
                <w:szCs w:val="22"/>
              </w:rPr>
              <w:t>A</w:t>
            </w:r>
            <w:r w:rsidR="00A25481" w:rsidRPr="004507C1">
              <w:rPr>
                <w:rFonts w:ascii="Times New Roman" w:hAnsi="Times New Roman" w:cs="Times New Roman"/>
                <w:sz w:val="22"/>
                <w:szCs w:val="22"/>
              </w:rPr>
              <w:t>llow users to identify and filter menu items and recipes based on religious dietary requirements, including at minimum Kosher and Halal, for the purposes of menu planning, item selection, and reporting.</w:t>
            </w:r>
          </w:p>
        </w:tc>
        <w:tc>
          <w:tcPr>
            <w:tcW w:w="1093" w:type="dxa"/>
          </w:tcPr>
          <w:p w14:paraId="2B996B4B" w14:textId="77777777" w:rsidR="00A25481" w:rsidRPr="004507C1" w:rsidRDefault="00A25481" w:rsidP="003C7AB5">
            <w:pPr>
              <w:rPr>
                <w:rFonts w:ascii="Times New Roman" w:eastAsia="Aptos" w:hAnsi="Times New Roman" w:cs="Times New Roman"/>
                <w:sz w:val="22"/>
                <w:szCs w:val="22"/>
              </w:rPr>
            </w:pPr>
          </w:p>
        </w:tc>
        <w:tc>
          <w:tcPr>
            <w:tcW w:w="1255" w:type="dxa"/>
          </w:tcPr>
          <w:p w14:paraId="37B5E0CE" w14:textId="77777777" w:rsidR="00A25481" w:rsidRPr="004507C1" w:rsidRDefault="00A25481" w:rsidP="003C7AB5">
            <w:pPr>
              <w:rPr>
                <w:rFonts w:ascii="Times New Roman" w:eastAsia="Aptos" w:hAnsi="Times New Roman" w:cs="Times New Roman"/>
                <w:sz w:val="22"/>
                <w:szCs w:val="22"/>
              </w:rPr>
            </w:pPr>
          </w:p>
        </w:tc>
      </w:tr>
    </w:tbl>
    <w:p w14:paraId="2238EE41" w14:textId="77777777" w:rsidR="0095538F" w:rsidRPr="00C00DB6" w:rsidRDefault="0095538F" w:rsidP="00EE5878">
      <w:pPr>
        <w:pStyle w:val="ListParagraph"/>
        <w:spacing w:after="0"/>
        <w:rPr>
          <w:rFonts w:ascii="Times New Roman" w:hAnsi="Times New Roman" w:cs="Times New Roman"/>
        </w:rPr>
      </w:pPr>
    </w:p>
    <w:p w14:paraId="7D9146C2" w14:textId="5B4FB560" w:rsidR="001211B7" w:rsidRPr="00C00DB6" w:rsidRDefault="001F5E2B" w:rsidP="00EE5878">
      <w:pPr>
        <w:pStyle w:val="ListParagraph"/>
        <w:numPr>
          <w:ilvl w:val="0"/>
          <w:numId w:val="10"/>
        </w:numPr>
        <w:spacing w:after="0"/>
        <w:rPr>
          <w:rFonts w:ascii="Times New Roman" w:hAnsi="Times New Roman" w:cs="Times New Roman"/>
          <w:b/>
          <w:bCs/>
          <w:u w:val="single"/>
        </w:rPr>
      </w:pPr>
      <w:r>
        <w:rPr>
          <w:rFonts w:ascii="Times New Roman" w:hAnsi="Times New Roman" w:cs="Times New Roman"/>
          <w:b/>
          <w:bCs/>
          <w:u w:val="single"/>
        </w:rPr>
        <w:t>Functional &amp; Technical</w:t>
      </w:r>
      <w:r w:rsidR="001211B7" w:rsidRPr="00C00DB6">
        <w:rPr>
          <w:rFonts w:ascii="Times New Roman" w:hAnsi="Times New Roman" w:cs="Times New Roman"/>
          <w:b/>
          <w:bCs/>
          <w:u w:val="single"/>
        </w:rPr>
        <w:t xml:space="preserve"> Requirements</w:t>
      </w:r>
    </w:p>
    <w:p w14:paraId="62A01BC3" w14:textId="6E6340D9" w:rsidR="0097445B" w:rsidRDefault="001F5E2B" w:rsidP="00EE5878">
      <w:pPr>
        <w:pStyle w:val="ListParagraph"/>
        <w:spacing w:after="0"/>
        <w:rPr>
          <w:rFonts w:ascii="Times New Roman" w:hAnsi="Times New Roman" w:cs="Times New Roman"/>
        </w:rPr>
      </w:pPr>
      <w:r>
        <w:rPr>
          <w:rFonts w:ascii="Times New Roman" w:hAnsi="Times New Roman" w:cs="Times New Roman"/>
        </w:rPr>
        <w:t>The following functional &amp; technical requirements must be met:</w:t>
      </w:r>
    </w:p>
    <w:p w14:paraId="6D97069E" w14:textId="77777777" w:rsidR="001F5E2B" w:rsidRPr="00C00DB6" w:rsidRDefault="001F5E2B" w:rsidP="00EE5878">
      <w:pPr>
        <w:pStyle w:val="ListParagraph"/>
        <w:spacing w:after="0"/>
        <w:rPr>
          <w:rFonts w:ascii="Times New Roman" w:hAnsi="Times New Roman" w:cs="Times New Roman"/>
        </w:rPr>
      </w:pPr>
    </w:p>
    <w:p w14:paraId="6AD0A35E" w14:textId="77777777" w:rsidR="001F5E2B" w:rsidRPr="001F5E2B" w:rsidRDefault="001F5E2B" w:rsidP="001F5E2B">
      <w:pPr>
        <w:pStyle w:val="ListParagraph"/>
        <w:numPr>
          <w:ilvl w:val="0"/>
          <w:numId w:val="45"/>
        </w:numPr>
        <w:ind w:left="1080"/>
        <w:rPr>
          <w:rFonts w:ascii="Times New Roman" w:hAnsi="Times New Roman" w:cs="Times New Roman"/>
        </w:rPr>
      </w:pPr>
      <w:r w:rsidRPr="001F5E2B">
        <w:rPr>
          <w:rFonts w:ascii="Times New Roman" w:hAnsi="Times New Roman" w:cs="Times New Roman"/>
        </w:rPr>
        <w:t xml:space="preserve">Scalability: </w:t>
      </w:r>
    </w:p>
    <w:p w14:paraId="61183513" w14:textId="77777777" w:rsidR="001F5E2B" w:rsidRPr="001F5E2B" w:rsidRDefault="001F5E2B" w:rsidP="001F5E2B">
      <w:pPr>
        <w:pStyle w:val="ListParagraph"/>
        <w:ind w:left="1080"/>
        <w:rPr>
          <w:rFonts w:ascii="Times New Roman" w:hAnsi="Times New Roman" w:cs="Times New Roman"/>
        </w:rPr>
      </w:pPr>
      <w:r w:rsidRPr="001F5E2B">
        <w:rPr>
          <w:rFonts w:ascii="Times New Roman" w:hAnsi="Times New Roman" w:cs="Times New Roman"/>
        </w:rPr>
        <w:t>Supports large districts and small, single-site schools.</w:t>
      </w:r>
    </w:p>
    <w:p w14:paraId="78B8F157" w14:textId="77777777" w:rsidR="001F5E2B" w:rsidRPr="001F5E2B" w:rsidRDefault="001F5E2B" w:rsidP="001F5E2B">
      <w:pPr>
        <w:pStyle w:val="ListParagraph"/>
        <w:numPr>
          <w:ilvl w:val="0"/>
          <w:numId w:val="45"/>
        </w:numPr>
        <w:ind w:left="1080"/>
        <w:rPr>
          <w:rFonts w:ascii="Times New Roman" w:hAnsi="Times New Roman" w:cs="Times New Roman"/>
        </w:rPr>
      </w:pPr>
      <w:r w:rsidRPr="001F5E2B">
        <w:rPr>
          <w:rFonts w:ascii="Times New Roman" w:hAnsi="Times New Roman" w:cs="Times New Roman"/>
        </w:rPr>
        <w:t>Accessibility:</w:t>
      </w:r>
    </w:p>
    <w:p w14:paraId="6A0F95D5" w14:textId="77777777" w:rsidR="001F5E2B" w:rsidRPr="001F5E2B" w:rsidRDefault="001F5E2B" w:rsidP="001F5E2B">
      <w:pPr>
        <w:pStyle w:val="ListParagraph"/>
        <w:ind w:left="1080"/>
        <w:rPr>
          <w:rFonts w:ascii="Times New Roman" w:hAnsi="Times New Roman" w:cs="Times New Roman"/>
        </w:rPr>
      </w:pPr>
      <w:r w:rsidRPr="001F5E2B">
        <w:rPr>
          <w:rFonts w:ascii="Times New Roman" w:hAnsi="Times New Roman" w:cs="Times New Roman"/>
        </w:rPr>
        <w:t>Cloud-based system with user role permissions.</w:t>
      </w:r>
    </w:p>
    <w:p w14:paraId="72F3F6B3" w14:textId="77777777" w:rsidR="001F5E2B" w:rsidRPr="001F5E2B" w:rsidRDefault="001F5E2B" w:rsidP="001F5E2B">
      <w:pPr>
        <w:pStyle w:val="ListParagraph"/>
        <w:numPr>
          <w:ilvl w:val="0"/>
          <w:numId w:val="45"/>
        </w:numPr>
        <w:ind w:left="1080"/>
        <w:rPr>
          <w:rFonts w:ascii="Times New Roman" w:hAnsi="Times New Roman" w:cs="Times New Roman"/>
        </w:rPr>
      </w:pPr>
      <w:r w:rsidRPr="001F5E2B">
        <w:rPr>
          <w:rFonts w:ascii="Times New Roman" w:hAnsi="Times New Roman" w:cs="Times New Roman"/>
        </w:rPr>
        <w:t>Security:</w:t>
      </w:r>
    </w:p>
    <w:p w14:paraId="144C2791" w14:textId="77777777" w:rsidR="001F5E2B" w:rsidRPr="001F5E2B" w:rsidRDefault="001F5E2B" w:rsidP="001F5E2B">
      <w:pPr>
        <w:pStyle w:val="ListParagraph"/>
        <w:ind w:left="1080"/>
        <w:rPr>
          <w:rFonts w:ascii="Times New Roman" w:hAnsi="Times New Roman" w:cs="Times New Roman"/>
        </w:rPr>
      </w:pPr>
      <w:r w:rsidRPr="001F5E2B">
        <w:rPr>
          <w:rFonts w:ascii="Times New Roman" w:hAnsi="Times New Roman" w:cs="Times New Roman"/>
        </w:rPr>
        <w:t>Secure login/authentication protocols.</w:t>
      </w:r>
    </w:p>
    <w:p w14:paraId="4896A6F0" w14:textId="77777777" w:rsidR="001F5E2B" w:rsidRPr="001F5E2B" w:rsidRDefault="001F5E2B" w:rsidP="001F5E2B">
      <w:pPr>
        <w:pStyle w:val="ListParagraph"/>
        <w:numPr>
          <w:ilvl w:val="0"/>
          <w:numId w:val="45"/>
        </w:numPr>
        <w:ind w:left="1080"/>
        <w:rPr>
          <w:rFonts w:ascii="Times New Roman" w:hAnsi="Times New Roman" w:cs="Times New Roman"/>
        </w:rPr>
      </w:pPr>
      <w:r w:rsidRPr="001F5E2B">
        <w:rPr>
          <w:rFonts w:ascii="Times New Roman" w:hAnsi="Times New Roman" w:cs="Times New Roman"/>
        </w:rPr>
        <w:t>Customization:</w:t>
      </w:r>
    </w:p>
    <w:p w14:paraId="568F270B" w14:textId="77777777" w:rsidR="001F5E2B" w:rsidRPr="001F5E2B" w:rsidRDefault="001F5E2B" w:rsidP="001F5E2B">
      <w:pPr>
        <w:pStyle w:val="ListParagraph"/>
        <w:ind w:left="1080"/>
        <w:rPr>
          <w:rFonts w:ascii="Times New Roman" w:hAnsi="Times New Roman" w:cs="Times New Roman"/>
        </w:rPr>
      </w:pPr>
      <w:r w:rsidRPr="001F5E2B">
        <w:rPr>
          <w:rFonts w:ascii="Times New Roman" w:hAnsi="Times New Roman" w:cs="Times New Roman"/>
        </w:rPr>
        <w:t>Configurable for local wellness policies and preferences.</w:t>
      </w:r>
    </w:p>
    <w:p w14:paraId="4CD9B360" w14:textId="77777777" w:rsidR="001F5E2B" w:rsidRPr="001F5E2B" w:rsidRDefault="001F5E2B" w:rsidP="001F5E2B">
      <w:pPr>
        <w:pStyle w:val="ListParagraph"/>
        <w:numPr>
          <w:ilvl w:val="0"/>
          <w:numId w:val="45"/>
        </w:numPr>
        <w:ind w:left="1080"/>
        <w:rPr>
          <w:rFonts w:ascii="Times New Roman" w:hAnsi="Times New Roman" w:cs="Times New Roman"/>
        </w:rPr>
      </w:pPr>
      <w:r w:rsidRPr="001F5E2B">
        <w:rPr>
          <w:rFonts w:ascii="Times New Roman" w:hAnsi="Times New Roman" w:cs="Times New Roman"/>
        </w:rPr>
        <w:t>Reporting:</w:t>
      </w:r>
    </w:p>
    <w:p w14:paraId="56C356AB" w14:textId="77777777" w:rsidR="001F5E2B" w:rsidRPr="001F5E2B" w:rsidRDefault="001F5E2B" w:rsidP="001F5E2B">
      <w:pPr>
        <w:pStyle w:val="ListParagraph"/>
        <w:ind w:left="1080"/>
        <w:rPr>
          <w:rFonts w:ascii="Times New Roman" w:hAnsi="Times New Roman" w:cs="Times New Roman"/>
        </w:rPr>
      </w:pPr>
      <w:r w:rsidRPr="001F5E2B">
        <w:rPr>
          <w:rFonts w:ascii="Times New Roman" w:hAnsi="Times New Roman" w:cs="Times New Roman"/>
        </w:rPr>
        <w:t>Exportable reports (PDF, Excel, CSV) for compliance and board reporting.</w:t>
      </w:r>
    </w:p>
    <w:p w14:paraId="1EE0D46F" w14:textId="77777777" w:rsidR="001F5E2B" w:rsidRPr="001F5E2B" w:rsidRDefault="001F5E2B" w:rsidP="001F5E2B">
      <w:pPr>
        <w:pStyle w:val="ListParagraph"/>
        <w:numPr>
          <w:ilvl w:val="0"/>
          <w:numId w:val="45"/>
        </w:numPr>
        <w:ind w:left="1080"/>
        <w:rPr>
          <w:rFonts w:ascii="Times New Roman" w:hAnsi="Times New Roman" w:cs="Times New Roman"/>
        </w:rPr>
      </w:pPr>
      <w:r w:rsidRPr="001F5E2B">
        <w:rPr>
          <w:rFonts w:ascii="Times New Roman" w:hAnsi="Times New Roman" w:cs="Times New Roman"/>
        </w:rPr>
        <w:t>Training &amp; Support:</w:t>
      </w:r>
    </w:p>
    <w:p w14:paraId="324278E5" w14:textId="77777777" w:rsidR="001F5E2B" w:rsidRPr="001F5E2B" w:rsidRDefault="001F5E2B" w:rsidP="001F5E2B">
      <w:pPr>
        <w:pStyle w:val="ListParagraph"/>
        <w:ind w:left="1080"/>
        <w:rPr>
          <w:rFonts w:ascii="Times New Roman" w:hAnsi="Times New Roman" w:cs="Times New Roman"/>
        </w:rPr>
      </w:pPr>
      <w:r w:rsidRPr="001F5E2B">
        <w:rPr>
          <w:rFonts w:ascii="Times New Roman" w:hAnsi="Times New Roman" w:cs="Times New Roman"/>
        </w:rPr>
        <w:t>Vendor must provide onboarding training and continuous technical support (phone, email, live chat).</w:t>
      </w:r>
    </w:p>
    <w:p w14:paraId="3B24C97A" w14:textId="77777777" w:rsidR="001F5E2B" w:rsidRPr="001F5E2B" w:rsidRDefault="001F5E2B" w:rsidP="001F5E2B">
      <w:pPr>
        <w:pStyle w:val="ListParagraph"/>
        <w:numPr>
          <w:ilvl w:val="0"/>
          <w:numId w:val="45"/>
        </w:numPr>
        <w:ind w:left="1080"/>
        <w:rPr>
          <w:rFonts w:ascii="Times New Roman" w:hAnsi="Times New Roman" w:cs="Times New Roman"/>
        </w:rPr>
      </w:pPr>
      <w:r w:rsidRPr="001F5E2B">
        <w:rPr>
          <w:rFonts w:ascii="Times New Roman" w:hAnsi="Times New Roman" w:cs="Times New Roman"/>
        </w:rPr>
        <w:t>Hosting:</w:t>
      </w:r>
    </w:p>
    <w:p w14:paraId="0D521076" w14:textId="77777777" w:rsidR="001F5E2B" w:rsidRPr="001F5E2B" w:rsidRDefault="001F5E2B" w:rsidP="001F5E2B">
      <w:pPr>
        <w:pStyle w:val="ListParagraph"/>
        <w:ind w:left="1080"/>
        <w:rPr>
          <w:rFonts w:ascii="Times New Roman" w:hAnsi="Times New Roman" w:cs="Times New Roman"/>
        </w:rPr>
      </w:pPr>
      <w:r w:rsidRPr="001F5E2B">
        <w:rPr>
          <w:rFonts w:ascii="Times New Roman" w:hAnsi="Times New Roman" w:cs="Times New Roman"/>
        </w:rPr>
        <w:t>Vendor-hosted SaaS model preferred</w:t>
      </w:r>
    </w:p>
    <w:p w14:paraId="204E28C1" w14:textId="77777777" w:rsidR="001F5E2B" w:rsidRPr="001F5E2B" w:rsidRDefault="001F5E2B" w:rsidP="001F5E2B">
      <w:pPr>
        <w:pStyle w:val="ListParagraph"/>
        <w:numPr>
          <w:ilvl w:val="0"/>
          <w:numId w:val="45"/>
        </w:numPr>
        <w:ind w:left="1080"/>
        <w:rPr>
          <w:rFonts w:ascii="Times New Roman" w:hAnsi="Times New Roman" w:cs="Times New Roman"/>
        </w:rPr>
      </w:pPr>
      <w:r w:rsidRPr="001F5E2B">
        <w:rPr>
          <w:rFonts w:ascii="Times New Roman" w:hAnsi="Times New Roman" w:cs="Times New Roman"/>
        </w:rPr>
        <w:t>Uptime Guarantee:</w:t>
      </w:r>
    </w:p>
    <w:p w14:paraId="717E3C31" w14:textId="77777777" w:rsidR="001F5E2B" w:rsidRPr="001F5E2B" w:rsidRDefault="001F5E2B" w:rsidP="001F5E2B">
      <w:pPr>
        <w:pStyle w:val="ListParagraph"/>
        <w:ind w:left="1080"/>
        <w:rPr>
          <w:rFonts w:ascii="Times New Roman" w:hAnsi="Times New Roman" w:cs="Times New Roman"/>
        </w:rPr>
      </w:pPr>
      <w:r w:rsidRPr="001F5E2B">
        <w:rPr>
          <w:rFonts w:ascii="Times New Roman" w:hAnsi="Times New Roman" w:cs="Times New Roman"/>
        </w:rPr>
        <w:t>99.9% uptime SLA with disaster recovery plan.</w:t>
      </w:r>
    </w:p>
    <w:p w14:paraId="19C488FA" w14:textId="77777777" w:rsidR="005D2778" w:rsidRPr="005D2778" w:rsidRDefault="005D2778" w:rsidP="005D2778">
      <w:pPr>
        <w:pStyle w:val="ListParagraph"/>
        <w:rPr>
          <w:rFonts w:ascii="Times New Roman" w:hAnsi="Times New Roman" w:cs="Times New Roman"/>
        </w:rPr>
      </w:pPr>
    </w:p>
    <w:p w14:paraId="04007F38" w14:textId="77777777" w:rsidR="005D2778" w:rsidRPr="00C00DB6" w:rsidRDefault="005D2778" w:rsidP="005D2778">
      <w:pPr>
        <w:widowControl w:val="0"/>
        <w:shd w:val="clear" w:color="auto" w:fill="D9D9D9"/>
        <w:spacing w:after="0" w:line="240" w:lineRule="auto"/>
        <w:jc w:val="both"/>
        <w:rPr>
          <w:rFonts w:ascii="Times New Roman" w:eastAsia="Times New Roman" w:hAnsi="Times New Roman" w:cs="Times New Roman"/>
          <w:b/>
        </w:rPr>
      </w:pPr>
      <w:r w:rsidRPr="00C00DB6">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5D2778" w:rsidRPr="00C00DB6" w14:paraId="4325E89C" w14:textId="77777777" w:rsidTr="0099221F">
        <w:tc>
          <w:tcPr>
            <w:tcW w:w="9350" w:type="dxa"/>
          </w:tcPr>
          <w:p w14:paraId="221D4C0E" w14:textId="449AF3DF" w:rsidR="005D2778" w:rsidRPr="00C00DB6" w:rsidRDefault="005D2778" w:rsidP="0099221F">
            <w:pPr>
              <w:spacing w:after="0" w:line="240" w:lineRule="auto"/>
              <w:rPr>
                <w:rFonts w:ascii="Times New Roman" w:eastAsia="Times New Roman" w:hAnsi="Times New Roman" w:cs="Times New Roman"/>
              </w:rPr>
            </w:pPr>
            <w:r w:rsidRPr="00C00DB6">
              <w:rPr>
                <w:rFonts w:ascii="Times New Roman" w:eastAsia="Times New Roman" w:hAnsi="Times New Roman" w:cs="Times New Roman"/>
              </w:rPr>
              <w:t>If you agree with Section 1.3.</w:t>
            </w:r>
            <w:r>
              <w:rPr>
                <w:rFonts w:ascii="Times New Roman" w:eastAsia="Times New Roman" w:hAnsi="Times New Roman" w:cs="Times New Roman"/>
              </w:rPr>
              <w:t>B</w:t>
            </w:r>
            <w:r w:rsidRPr="00C00DB6">
              <w:rPr>
                <w:rFonts w:ascii="Times New Roman" w:eastAsia="Times New Roman" w:hAnsi="Times New Roman" w:cs="Times New Roman"/>
              </w:rPr>
              <w:t>, please state, “I agree.” If not, please state your exception(s) and reference specific subsection(s):</w:t>
            </w:r>
          </w:p>
          <w:p w14:paraId="58FB7E37" w14:textId="77777777" w:rsidR="005D2778" w:rsidRPr="00C00DB6" w:rsidRDefault="005D2778" w:rsidP="0099221F">
            <w:pPr>
              <w:spacing w:after="0" w:line="240" w:lineRule="auto"/>
              <w:rPr>
                <w:rFonts w:ascii="Times New Roman" w:eastAsia="Times New Roman" w:hAnsi="Times New Roman" w:cs="Times New Roman"/>
              </w:rPr>
            </w:pPr>
          </w:p>
        </w:tc>
      </w:tr>
    </w:tbl>
    <w:p w14:paraId="254B2F5E" w14:textId="77777777" w:rsidR="00835186" w:rsidRPr="00835186" w:rsidRDefault="00835186" w:rsidP="00835186">
      <w:pPr>
        <w:spacing w:after="0"/>
        <w:rPr>
          <w:rFonts w:ascii="Times New Roman" w:hAnsi="Times New Roman" w:cs="Times New Roman"/>
        </w:rPr>
      </w:pPr>
    </w:p>
    <w:p w14:paraId="4FEBBFDB" w14:textId="51E5055E" w:rsidR="00835186" w:rsidRPr="00702951" w:rsidRDefault="001F5E2B" w:rsidP="005D2778">
      <w:pPr>
        <w:pStyle w:val="ListParagraph"/>
        <w:numPr>
          <w:ilvl w:val="0"/>
          <w:numId w:val="10"/>
        </w:numPr>
        <w:spacing w:after="0"/>
        <w:rPr>
          <w:rFonts w:ascii="Times New Roman" w:hAnsi="Times New Roman" w:cs="Times New Roman"/>
          <w:b/>
          <w:bCs/>
          <w:u w:val="single"/>
        </w:rPr>
      </w:pPr>
      <w:r>
        <w:rPr>
          <w:rFonts w:ascii="Times New Roman" w:hAnsi="Times New Roman" w:cs="Times New Roman"/>
          <w:b/>
          <w:bCs/>
          <w:u w:val="single"/>
        </w:rPr>
        <w:t>Deliverables</w:t>
      </w:r>
    </w:p>
    <w:p w14:paraId="222C14EB" w14:textId="1DA1FF43" w:rsidR="00835186" w:rsidRDefault="00835186" w:rsidP="005D2778">
      <w:pPr>
        <w:pStyle w:val="paragraph"/>
        <w:spacing w:before="0" w:beforeAutospacing="0" w:after="0" w:afterAutospacing="0"/>
        <w:ind w:left="720"/>
        <w:textAlignment w:val="baseline"/>
        <w:rPr>
          <w:sz w:val="22"/>
          <w:szCs w:val="22"/>
        </w:rPr>
      </w:pPr>
      <w:r w:rsidRPr="00702951">
        <w:rPr>
          <w:sz w:val="22"/>
          <w:szCs w:val="22"/>
        </w:rPr>
        <w:t xml:space="preserve">The </w:t>
      </w:r>
      <w:r w:rsidR="00354962">
        <w:rPr>
          <w:sz w:val="22"/>
          <w:szCs w:val="22"/>
        </w:rPr>
        <w:t xml:space="preserve">awarded Contractor shall be responsible for delivering the </w:t>
      </w:r>
      <w:r w:rsidR="00430163">
        <w:rPr>
          <w:sz w:val="22"/>
          <w:szCs w:val="22"/>
        </w:rPr>
        <w:t xml:space="preserve">following </w:t>
      </w:r>
      <w:r w:rsidR="00354962">
        <w:rPr>
          <w:sz w:val="22"/>
          <w:szCs w:val="22"/>
        </w:rPr>
        <w:t xml:space="preserve">components as part of the successful implementation of the Digital Menu Planning Software System. </w:t>
      </w:r>
    </w:p>
    <w:p w14:paraId="5AF4F949" w14:textId="77777777" w:rsidR="007F47C7" w:rsidRPr="007F47C7" w:rsidRDefault="007F47C7" w:rsidP="007F47C7">
      <w:pPr>
        <w:pStyle w:val="paragraph"/>
        <w:numPr>
          <w:ilvl w:val="0"/>
          <w:numId w:val="46"/>
        </w:numPr>
        <w:tabs>
          <w:tab w:val="clear" w:pos="720"/>
          <w:tab w:val="num" w:pos="1080"/>
        </w:tabs>
        <w:ind w:left="1080"/>
        <w:textAlignment w:val="baseline"/>
        <w:rPr>
          <w:sz w:val="22"/>
          <w:szCs w:val="22"/>
        </w:rPr>
      </w:pPr>
      <w:r w:rsidRPr="007F47C7">
        <w:rPr>
          <w:sz w:val="22"/>
          <w:szCs w:val="22"/>
        </w:rPr>
        <w:t>Implementation Plan:</w:t>
      </w:r>
    </w:p>
    <w:p w14:paraId="030C51F2" w14:textId="77777777" w:rsidR="007F47C7" w:rsidRPr="007F47C7" w:rsidRDefault="007F47C7" w:rsidP="007F47C7">
      <w:pPr>
        <w:pStyle w:val="paragraph"/>
        <w:numPr>
          <w:ilvl w:val="1"/>
          <w:numId w:val="46"/>
        </w:numPr>
        <w:tabs>
          <w:tab w:val="clear" w:pos="1440"/>
          <w:tab w:val="num" w:pos="1800"/>
        </w:tabs>
        <w:ind w:left="1800"/>
        <w:textAlignment w:val="baseline"/>
        <w:rPr>
          <w:sz w:val="22"/>
          <w:szCs w:val="22"/>
        </w:rPr>
      </w:pPr>
      <w:r w:rsidRPr="007F47C7">
        <w:rPr>
          <w:sz w:val="22"/>
          <w:szCs w:val="22"/>
        </w:rPr>
        <w:t>Timeline</w:t>
      </w:r>
    </w:p>
    <w:p w14:paraId="0AB05E06" w14:textId="77777777" w:rsidR="007F47C7" w:rsidRPr="007F47C7" w:rsidRDefault="007F47C7" w:rsidP="007F47C7">
      <w:pPr>
        <w:pStyle w:val="paragraph"/>
        <w:numPr>
          <w:ilvl w:val="1"/>
          <w:numId w:val="46"/>
        </w:numPr>
        <w:tabs>
          <w:tab w:val="clear" w:pos="1440"/>
          <w:tab w:val="num" w:pos="1800"/>
        </w:tabs>
        <w:ind w:left="1800"/>
        <w:textAlignment w:val="baseline"/>
        <w:rPr>
          <w:sz w:val="22"/>
          <w:szCs w:val="22"/>
        </w:rPr>
      </w:pPr>
      <w:r w:rsidRPr="007F47C7">
        <w:rPr>
          <w:sz w:val="22"/>
          <w:szCs w:val="22"/>
        </w:rPr>
        <w:t>Resource allocation</w:t>
      </w:r>
    </w:p>
    <w:p w14:paraId="2B13CCFF" w14:textId="77777777" w:rsidR="007F47C7" w:rsidRPr="007F47C7" w:rsidRDefault="007F47C7" w:rsidP="007F47C7">
      <w:pPr>
        <w:pStyle w:val="paragraph"/>
        <w:numPr>
          <w:ilvl w:val="1"/>
          <w:numId w:val="46"/>
        </w:numPr>
        <w:tabs>
          <w:tab w:val="clear" w:pos="1440"/>
          <w:tab w:val="num" w:pos="1800"/>
        </w:tabs>
        <w:ind w:left="1800"/>
        <w:textAlignment w:val="baseline"/>
        <w:rPr>
          <w:sz w:val="22"/>
          <w:szCs w:val="22"/>
        </w:rPr>
      </w:pPr>
      <w:r w:rsidRPr="007F47C7">
        <w:rPr>
          <w:sz w:val="22"/>
          <w:szCs w:val="22"/>
        </w:rPr>
        <w:t>Milestone tracking</w:t>
      </w:r>
    </w:p>
    <w:p w14:paraId="31AC21AE" w14:textId="77777777" w:rsidR="007F47C7" w:rsidRPr="007F47C7" w:rsidRDefault="007F47C7" w:rsidP="007F47C7">
      <w:pPr>
        <w:pStyle w:val="paragraph"/>
        <w:numPr>
          <w:ilvl w:val="1"/>
          <w:numId w:val="46"/>
        </w:numPr>
        <w:tabs>
          <w:tab w:val="clear" w:pos="1440"/>
          <w:tab w:val="num" w:pos="1800"/>
        </w:tabs>
        <w:spacing w:before="0" w:beforeAutospacing="0" w:after="0" w:afterAutospacing="0"/>
        <w:ind w:left="1800"/>
        <w:textAlignment w:val="baseline"/>
        <w:rPr>
          <w:sz w:val="22"/>
          <w:szCs w:val="22"/>
        </w:rPr>
      </w:pPr>
      <w:r w:rsidRPr="007F47C7">
        <w:rPr>
          <w:sz w:val="22"/>
          <w:szCs w:val="22"/>
        </w:rPr>
        <w:t>District-specific rollout strategies</w:t>
      </w:r>
    </w:p>
    <w:p w14:paraId="6E7B8927" w14:textId="77777777" w:rsidR="007F47C7" w:rsidRPr="007F47C7" w:rsidRDefault="007F47C7" w:rsidP="007F47C7">
      <w:pPr>
        <w:pStyle w:val="paragraph"/>
        <w:numPr>
          <w:ilvl w:val="0"/>
          <w:numId w:val="46"/>
        </w:numPr>
        <w:tabs>
          <w:tab w:val="clear" w:pos="720"/>
          <w:tab w:val="num" w:pos="1080"/>
        </w:tabs>
        <w:spacing w:before="0" w:beforeAutospacing="0" w:after="0" w:afterAutospacing="0"/>
        <w:ind w:left="1080"/>
        <w:textAlignment w:val="baseline"/>
        <w:rPr>
          <w:sz w:val="22"/>
          <w:szCs w:val="22"/>
        </w:rPr>
      </w:pPr>
      <w:r w:rsidRPr="007F47C7">
        <w:rPr>
          <w:sz w:val="22"/>
          <w:szCs w:val="22"/>
        </w:rPr>
        <w:t>Customized Configuration per District:</w:t>
      </w:r>
    </w:p>
    <w:p w14:paraId="14499000" w14:textId="77777777" w:rsidR="007F47C7" w:rsidRPr="007F47C7" w:rsidRDefault="007F47C7" w:rsidP="007F47C7">
      <w:pPr>
        <w:pStyle w:val="paragraph"/>
        <w:numPr>
          <w:ilvl w:val="1"/>
          <w:numId w:val="46"/>
        </w:numPr>
        <w:tabs>
          <w:tab w:val="clear" w:pos="1440"/>
          <w:tab w:val="num" w:pos="1800"/>
        </w:tabs>
        <w:spacing w:before="0" w:beforeAutospacing="0" w:after="0" w:afterAutospacing="0"/>
        <w:ind w:left="1800"/>
        <w:textAlignment w:val="baseline"/>
        <w:rPr>
          <w:sz w:val="22"/>
          <w:szCs w:val="22"/>
        </w:rPr>
      </w:pPr>
      <w:r w:rsidRPr="007F47C7">
        <w:rPr>
          <w:sz w:val="22"/>
          <w:szCs w:val="22"/>
        </w:rPr>
        <w:t>Menu templates</w:t>
      </w:r>
    </w:p>
    <w:p w14:paraId="6525FE61" w14:textId="77777777" w:rsidR="007F47C7" w:rsidRPr="007F47C7" w:rsidRDefault="007F47C7" w:rsidP="007F47C7">
      <w:pPr>
        <w:pStyle w:val="paragraph"/>
        <w:numPr>
          <w:ilvl w:val="1"/>
          <w:numId w:val="46"/>
        </w:numPr>
        <w:tabs>
          <w:tab w:val="clear" w:pos="1440"/>
          <w:tab w:val="num" w:pos="1800"/>
        </w:tabs>
        <w:spacing w:before="0" w:beforeAutospacing="0" w:after="0" w:afterAutospacing="0"/>
        <w:ind w:left="1800"/>
        <w:textAlignment w:val="baseline"/>
        <w:rPr>
          <w:sz w:val="22"/>
          <w:szCs w:val="22"/>
        </w:rPr>
      </w:pPr>
      <w:r w:rsidRPr="007F47C7">
        <w:rPr>
          <w:sz w:val="22"/>
          <w:szCs w:val="22"/>
        </w:rPr>
        <w:t>Nutritional libraries</w:t>
      </w:r>
    </w:p>
    <w:p w14:paraId="7D9CB9C8" w14:textId="77777777" w:rsidR="007F47C7" w:rsidRPr="007F47C7" w:rsidRDefault="007F47C7" w:rsidP="007F47C7">
      <w:pPr>
        <w:pStyle w:val="paragraph"/>
        <w:numPr>
          <w:ilvl w:val="1"/>
          <w:numId w:val="46"/>
        </w:numPr>
        <w:tabs>
          <w:tab w:val="clear" w:pos="1440"/>
          <w:tab w:val="num" w:pos="1800"/>
        </w:tabs>
        <w:spacing w:before="0" w:beforeAutospacing="0" w:after="0" w:afterAutospacing="0"/>
        <w:ind w:left="1800"/>
        <w:textAlignment w:val="baseline"/>
        <w:rPr>
          <w:sz w:val="22"/>
          <w:szCs w:val="22"/>
        </w:rPr>
      </w:pPr>
      <w:r w:rsidRPr="007F47C7">
        <w:rPr>
          <w:sz w:val="22"/>
          <w:szCs w:val="22"/>
        </w:rPr>
        <w:t>Inventory rules</w:t>
      </w:r>
    </w:p>
    <w:p w14:paraId="0090391A" w14:textId="77777777" w:rsidR="007F47C7" w:rsidRPr="007F47C7" w:rsidRDefault="007F47C7" w:rsidP="007F47C7">
      <w:pPr>
        <w:pStyle w:val="paragraph"/>
        <w:numPr>
          <w:ilvl w:val="1"/>
          <w:numId w:val="46"/>
        </w:numPr>
        <w:tabs>
          <w:tab w:val="clear" w:pos="1440"/>
          <w:tab w:val="num" w:pos="1800"/>
        </w:tabs>
        <w:spacing w:before="0" w:beforeAutospacing="0" w:after="0" w:afterAutospacing="0"/>
        <w:ind w:left="1800"/>
        <w:textAlignment w:val="baseline"/>
        <w:rPr>
          <w:sz w:val="22"/>
          <w:szCs w:val="22"/>
        </w:rPr>
      </w:pPr>
      <w:r w:rsidRPr="007F47C7">
        <w:rPr>
          <w:sz w:val="22"/>
          <w:szCs w:val="22"/>
        </w:rPr>
        <w:t>User permissions</w:t>
      </w:r>
    </w:p>
    <w:p w14:paraId="594CE614" w14:textId="77777777" w:rsidR="007F47C7" w:rsidRPr="007F47C7" w:rsidRDefault="007F47C7" w:rsidP="007F47C7">
      <w:pPr>
        <w:pStyle w:val="paragraph"/>
        <w:numPr>
          <w:ilvl w:val="0"/>
          <w:numId w:val="46"/>
        </w:numPr>
        <w:tabs>
          <w:tab w:val="clear" w:pos="720"/>
          <w:tab w:val="num" w:pos="1080"/>
        </w:tabs>
        <w:spacing w:before="0" w:beforeAutospacing="0" w:after="0" w:afterAutospacing="0"/>
        <w:ind w:left="1080"/>
        <w:textAlignment w:val="baseline"/>
        <w:rPr>
          <w:sz w:val="22"/>
          <w:szCs w:val="22"/>
        </w:rPr>
      </w:pPr>
      <w:r w:rsidRPr="007F47C7">
        <w:rPr>
          <w:sz w:val="22"/>
          <w:szCs w:val="22"/>
        </w:rPr>
        <w:t>User Training:</w:t>
      </w:r>
    </w:p>
    <w:p w14:paraId="762374AA" w14:textId="77777777" w:rsidR="007F47C7" w:rsidRPr="007F47C7" w:rsidRDefault="007F47C7" w:rsidP="007F47C7">
      <w:pPr>
        <w:pStyle w:val="paragraph"/>
        <w:numPr>
          <w:ilvl w:val="1"/>
          <w:numId w:val="46"/>
        </w:numPr>
        <w:tabs>
          <w:tab w:val="clear" w:pos="1440"/>
          <w:tab w:val="num" w:pos="1800"/>
        </w:tabs>
        <w:spacing w:before="0" w:beforeAutospacing="0" w:after="0" w:afterAutospacing="0"/>
        <w:ind w:left="1800"/>
        <w:textAlignment w:val="baseline"/>
        <w:rPr>
          <w:sz w:val="22"/>
          <w:szCs w:val="22"/>
        </w:rPr>
      </w:pPr>
      <w:r w:rsidRPr="007F47C7">
        <w:rPr>
          <w:sz w:val="22"/>
          <w:szCs w:val="22"/>
        </w:rPr>
        <w:t>Admin-level and school-level training</w:t>
      </w:r>
    </w:p>
    <w:p w14:paraId="493F9112" w14:textId="77777777" w:rsidR="007F47C7" w:rsidRPr="007F47C7" w:rsidRDefault="007F47C7" w:rsidP="007F47C7">
      <w:pPr>
        <w:pStyle w:val="paragraph"/>
        <w:numPr>
          <w:ilvl w:val="1"/>
          <w:numId w:val="46"/>
        </w:numPr>
        <w:tabs>
          <w:tab w:val="clear" w:pos="1440"/>
          <w:tab w:val="num" w:pos="1800"/>
        </w:tabs>
        <w:spacing w:before="0" w:beforeAutospacing="0" w:after="0" w:afterAutospacing="0"/>
        <w:ind w:left="1800"/>
        <w:textAlignment w:val="baseline"/>
        <w:rPr>
          <w:sz w:val="22"/>
          <w:szCs w:val="22"/>
        </w:rPr>
      </w:pPr>
      <w:r w:rsidRPr="007F47C7">
        <w:rPr>
          <w:sz w:val="22"/>
          <w:szCs w:val="22"/>
        </w:rPr>
        <w:t>Parent-facing interface guidance</w:t>
      </w:r>
    </w:p>
    <w:p w14:paraId="61A3EBB2" w14:textId="77777777" w:rsidR="007F47C7" w:rsidRDefault="007F47C7" w:rsidP="007F47C7">
      <w:pPr>
        <w:pStyle w:val="paragraph"/>
        <w:numPr>
          <w:ilvl w:val="0"/>
          <w:numId w:val="46"/>
        </w:numPr>
        <w:tabs>
          <w:tab w:val="clear" w:pos="720"/>
          <w:tab w:val="num" w:pos="1080"/>
        </w:tabs>
        <w:spacing w:before="0" w:beforeAutospacing="0" w:after="0" w:afterAutospacing="0"/>
        <w:ind w:left="1080"/>
        <w:textAlignment w:val="baseline"/>
        <w:rPr>
          <w:sz w:val="22"/>
          <w:szCs w:val="22"/>
        </w:rPr>
      </w:pPr>
      <w:r w:rsidRPr="007F47C7">
        <w:rPr>
          <w:sz w:val="22"/>
          <w:szCs w:val="22"/>
        </w:rPr>
        <w:t>Technical Documentation &amp; Manuals</w:t>
      </w:r>
    </w:p>
    <w:p w14:paraId="3DF4B1DC" w14:textId="12A505CF" w:rsidR="007F47C7" w:rsidRDefault="007F47C7" w:rsidP="007F47C7">
      <w:pPr>
        <w:pStyle w:val="paragraph"/>
        <w:numPr>
          <w:ilvl w:val="1"/>
          <w:numId w:val="46"/>
        </w:numPr>
        <w:tabs>
          <w:tab w:val="clear" w:pos="1440"/>
          <w:tab w:val="num" w:pos="1800"/>
        </w:tabs>
        <w:spacing w:before="0" w:beforeAutospacing="0" w:after="0" w:afterAutospacing="0"/>
        <w:ind w:left="1800"/>
        <w:textAlignment w:val="baseline"/>
        <w:rPr>
          <w:sz w:val="22"/>
          <w:szCs w:val="22"/>
        </w:rPr>
      </w:pPr>
      <w:r>
        <w:rPr>
          <w:sz w:val="22"/>
          <w:szCs w:val="22"/>
        </w:rPr>
        <w:t>User guides for system use (internal and external), reporting, and support</w:t>
      </w:r>
    </w:p>
    <w:p w14:paraId="6896086B" w14:textId="7DE383AB" w:rsidR="007F47C7" w:rsidRPr="007F47C7" w:rsidRDefault="007F47C7" w:rsidP="007F47C7">
      <w:pPr>
        <w:pStyle w:val="paragraph"/>
        <w:numPr>
          <w:ilvl w:val="0"/>
          <w:numId w:val="46"/>
        </w:numPr>
        <w:tabs>
          <w:tab w:val="clear" w:pos="720"/>
          <w:tab w:val="num" w:pos="1080"/>
        </w:tabs>
        <w:spacing w:before="0" w:beforeAutospacing="0" w:after="0" w:afterAutospacing="0"/>
        <w:ind w:left="1080"/>
        <w:textAlignment w:val="baseline"/>
        <w:rPr>
          <w:sz w:val="22"/>
          <w:szCs w:val="22"/>
        </w:rPr>
      </w:pPr>
      <w:r w:rsidRPr="007F47C7">
        <w:rPr>
          <w:sz w:val="22"/>
          <w:szCs w:val="22"/>
        </w:rPr>
        <w:t>Helpdesk Support Plan</w:t>
      </w:r>
      <w:r w:rsidR="008E19C2">
        <w:rPr>
          <w:sz w:val="22"/>
          <w:szCs w:val="22"/>
        </w:rPr>
        <w:t xml:space="preserve"> (during implementation)</w:t>
      </w:r>
    </w:p>
    <w:p w14:paraId="12F99ADA" w14:textId="73906B18" w:rsidR="007F47C7" w:rsidRDefault="007F47C7" w:rsidP="007F47C7">
      <w:pPr>
        <w:pStyle w:val="paragraph"/>
        <w:numPr>
          <w:ilvl w:val="1"/>
          <w:numId w:val="46"/>
        </w:numPr>
        <w:tabs>
          <w:tab w:val="clear" w:pos="1440"/>
          <w:tab w:val="num" w:pos="1800"/>
        </w:tabs>
        <w:spacing w:before="0" w:beforeAutospacing="0" w:after="0" w:afterAutospacing="0"/>
        <w:ind w:left="1800"/>
        <w:textAlignment w:val="baseline"/>
        <w:rPr>
          <w:sz w:val="22"/>
          <w:szCs w:val="22"/>
        </w:rPr>
      </w:pPr>
      <w:r>
        <w:rPr>
          <w:sz w:val="22"/>
          <w:szCs w:val="22"/>
        </w:rPr>
        <w:t>Helpdesk support via phone</w:t>
      </w:r>
      <w:r w:rsidR="00B52B56">
        <w:rPr>
          <w:sz w:val="22"/>
          <w:szCs w:val="22"/>
        </w:rPr>
        <w:t>, chat,</w:t>
      </w:r>
      <w:r>
        <w:rPr>
          <w:sz w:val="22"/>
          <w:szCs w:val="22"/>
        </w:rPr>
        <w:t xml:space="preserve"> and</w:t>
      </w:r>
      <w:r w:rsidR="00B52B56">
        <w:rPr>
          <w:sz w:val="22"/>
          <w:szCs w:val="22"/>
        </w:rPr>
        <w:t>/or</w:t>
      </w:r>
      <w:r>
        <w:rPr>
          <w:sz w:val="22"/>
          <w:szCs w:val="22"/>
        </w:rPr>
        <w:t xml:space="preserve"> email</w:t>
      </w:r>
    </w:p>
    <w:p w14:paraId="6F074ADD" w14:textId="157B89D4" w:rsidR="007F47C7" w:rsidRDefault="007F47C7" w:rsidP="007F47C7">
      <w:pPr>
        <w:pStyle w:val="paragraph"/>
        <w:numPr>
          <w:ilvl w:val="1"/>
          <w:numId w:val="46"/>
        </w:numPr>
        <w:tabs>
          <w:tab w:val="clear" w:pos="1440"/>
          <w:tab w:val="num" w:pos="1800"/>
        </w:tabs>
        <w:spacing w:before="0" w:beforeAutospacing="0" w:after="0" w:afterAutospacing="0"/>
        <w:ind w:left="1800"/>
        <w:textAlignment w:val="baseline"/>
        <w:rPr>
          <w:sz w:val="22"/>
          <w:szCs w:val="22"/>
        </w:rPr>
      </w:pPr>
      <w:r>
        <w:rPr>
          <w:sz w:val="22"/>
          <w:szCs w:val="22"/>
        </w:rPr>
        <w:t xml:space="preserve">Support </w:t>
      </w:r>
      <w:r w:rsidR="002D7AAB">
        <w:rPr>
          <w:sz w:val="22"/>
          <w:szCs w:val="22"/>
        </w:rPr>
        <w:t>available during 7:00am – 5:00pm (Eastern Time)</w:t>
      </w:r>
    </w:p>
    <w:p w14:paraId="14252D59" w14:textId="092F75B4" w:rsidR="00B52B56" w:rsidRPr="00702951" w:rsidRDefault="00B52B56" w:rsidP="007F47C7">
      <w:pPr>
        <w:pStyle w:val="paragraph"/>
        <w:numPr>
          <w:ilvl w:val="1"/>
          <w:numId w:val="46"/>
        </w:numPr>
        <w:tabs>
          <w:tab w:val="clear" w:pos="1440"/>
          <w:tab w:val="num" w:pos="1800"/>
        </w:tabs>
        <w:spacing w:before="0" w:beforeAutospacing="0" w:after="0" w:afterAutospacing="0"/>
        <w:ind w:left="1800"/>
        <w:textAlignment w:val="baseline"/>
        <w:rPr>
          <w:sz w:val="22"/>
          <w:szCs w:val="22"/>
        </w:rPr>
      </w:pPr>
      <w:r>
        <w:rPr>
          <w:sz w:val="22"/>
          <w:szCs w:val="22"/>
        </w:rPr>
        <w:t>Ticketing system for reporting and tracking technical issues</w:t>
      </w:r>
    </w:p>
    <w:p w14:paraId="580DD8B3" w14:textId="77777777" w:rsidR="005D2778" w:rsidRPr="00702951" w:rsidRDefault="005D2778" w:rsidP="005D2778">
      <w:pPr>
        <w:pStyle w:val="paragraph"/>
        <w:spacing w:before="0" w:beforeAutospacing="0" w:after="0" w:afterAutospacing="0"/>
        <w:ind w:left="720"/>
        <w:textAlignment w:val="baseline"/>
        <w:rPr>
          <w:sz w:val="22"/>
          <w:szCs w:val="22"/>
        </w:rPr>
      </w:pPr>
    </w:p>
    <w:p w14:paraId="295FDE21" w14:textId="77777777" w:rsidR="005D2778" w:rsidRPr="00702951" w:rsidRDefault="005D2778" w:rsidP="005D2778">
      <w:pPr>
        <w:widowControl w:val="0"/>
        <w:shd w:val="clear" w:color="auto" w:fill="D9D9D9"/>
        <w:spacing w:after="0" w:line="240" w:lineRule="auto"/>
        <w:jc w:val="both"/>
        <w:rPr>
          <w:rFonts w:ascii="Times New Roman" w:eastAsia="Times New Roman" w:hAnsi="Times New Roman" w:cs="Times New Roman"/>
          <w:b/>
        </w:rPr>
      </w:pPr>
      <w:r w:rsidRPr="00702951">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5D2778" w:rsidRPr="00702951" w14:paraId="633A57F5" w14:textId="77777777" w:rsidTr="0099221F">
        <w:tc>
          <w:tcPr>
            <w:tcW w:w="9350" w:type="dxa"/>
          </w:tcPr>
          <w:p w14:paraId="5DD95D85" w14:textId="65B116EE" w:rsidR="005D2778" w:rsidRPr="00702951" w:rsidRDefault="005D2778" w:rsidP="0099221F">
            <w:pPr>
              <w:spacing w:after="0" w:line="240" w:lineRule="auto"/>
              <w:rPr>
                <w:rFonts w:ascii="Times New Roman" w:eastAsia="Times New Roman" w:hAnsi="Times New Roman" w:cs="Times New Roman"/>
              </w:rPr>
            </w:pPr>
            <w:r w:rsidRPr="00702951">
              <w:rPr>
                <w:rFonts w:ascii="Times New Roman" w:eastAsia="Times New Roman" w:hAnsi="Times New Roman" w:cs="Times New Roman"/>
              </w:rPr>
              <w:t>If you agree with Section 1.3.C, please state, “I agree.” If not, please state your exception(s):</w:t>
            </w:r>
          </w:p>
          <w:p w14:paraId="76E5A6BB" w14:textId="77777777" w:rsidR="005D2778" w:rsidRPr="00702951" w:rsidRDefault="005D2778" w:rsidP="0099221F">
            <w:pPr>
              <w:spacing w:after="0" w:line="240" w:lineRule="auto"/>
              <w:rPr>
                <w:rFonts w:ascii="Times New Roman" w:eastAsia="Times New Roman" w:hAnsi="Times New Roman" w:cs="Times New Roman"/>
              </w:rPr>
            </w:pPr>
          </w:p>
        </w:tc>
      </w:tr>
    </w:tbl>
    <w:p w14:paraId="102B457A" w14:textId="77777777" w:rsidR="00835186" w:rsidRPr="00702951" w:rsidRDefault="00835186" w:rsidP="00835186">
      <w:pPr>
        <w:pStyle w:val="paragraph"/>
        <w:spacing w:before="0" w:beforeAutospacing="0" w:after="0" w:afterAutospacing="0"/>
        <w:ind w:left="870"/>
        <w:textAlignment w:val="baseline"/>
        <w:rPr>
          <w:sz w:val="22"/>
          <w:szCs w:val="22"/>
        </w:rPr>
      </w:pPr>
    </w:p>
    <w:p w14:paraId="7BCA08A5" w14:textId="22465CC5" w:rsidR="00C26812" w:rsidRDefault="00C26812" w:rsidP="008C6390">
      <w:pPr>
        <w:pStyle w:val="ListParagraph"/>
        <w:numPr>
          <w:ilvl w:val="0"/>
          <w:numId w:val="10"/>
        </w:numPr>
        <w:spacing w:after="0"/>
        <w:jc w:val="both"/>
        <w:rPr>
          <w:rFonts w:ascii="Times New Roman" w:hAnsi="Times New Roman" w:cs="Times New Roman"/>
          <w:b/>
          <w:bCs/>
          <w:u w:val="single"/>
        </w:rPr>
      </w:pPr>
      <w:r>
        <w:rPr>
          <w:rFonts w:ascii="Times New Roman" w:hAnsi="Times New Roman" w:cs="Times New Roman"/>
          <w:b/>
          <w:bCs/>
          <w:u w:val="single"/>
        </w:rPr>
        <w:t>Proposed Solution</w:t>
      </w:r>
    </w:p>
    <w:p w14:paraId="68745AA8" w14:textId="6ED790D5" w:rsidR="00C26812" w:rsidRDefault="00C26812" w:rsidP="00C26812">
      <w:pPr>
        <w:pStyle w:val="ListParagraph"/>
        <w:spacing w:after="0"/>
        <w:jc w:val="both"/>
        <w:rPr>
          <w:rFonts w:ascii="Times New Roman" w:hAnsi="Times New Roman" w:cs="Times New Roman"/>
        </w:rPr>
      </w:pPr>
      <w:r w:rsidRPr="00C26812">
        <w:rPr>
          <w:rFonts w:ascii="Times New Roman" w:hAnsi="Times New Roman" w:cs="Times New Roman"/>
        </w:rPr>
        <w:t>Proposers shall respond to this section using the headings and order outlined below. Responses must be clear, concise, and directly address each requirement. Marketing materials may be included as appendices but will not substitute for narrative responses.</w:t>
      </w:r>
      <w:r>
        <w:rPr>
          <w:rFonts w:ascii="Times New Roman" w:hAnsi="Times New Roman" w:cs="Times New Roman"/>
        </w:rPr>
        <w:t xml:space="preserve"> </w:t>
      </w:r>
      <w:r w:rsidRPr="00C26812">
        <w:rPr>
          <w:rFonts w:ascii="Times New Roman" w:hAnsi="Times New Roman" w:cs="Times New Roman"/>
        </w:rPr>
        <w:t>Proposers must include the following:</w:t>
      </w:r>
    </w:p>
    <w:p w14:paraId="3E1820A5" w14:textId="77777777" w:rsidR="00C26812" w:rsidRPr="00C26812" w:rsidRDefault="00C26812" w:rsidP="00C26812">
      <w:pPr>
        <w:pStyle w:val="ListParagraph"/>
        <w:spacing w:after="0"/>
        <w:jc w:val="both"/>
        <w:rPr>
          <w:rFonts w:ascii="Times New Roman" w:hAnsi="Times New Roman" w:cs="Times New Roman"/>
        </w:rPr>
      </w:pPr>
    </w:p>
    <w:p w14:paraId="52C6C382" w14:textId="3DEDA8B0" w:rsidR="00C26812" w:rsidRPr="00C26812" w:rsidRDefault="00C26812" w:rsidP="00C26812">
      <w:pPr>
        <w:pStyle w:val="ListParagraph"/>
        <w:numPr>
          <w:ilvl w:val="0"/>
          <w:numId w:val="48"/>
        </w:numPr>
        <w:spacing w:after="0"/>
        <w:jc w:val="both"/>
        <w:rPr>
          <w:rFonts w:ascii="Times New Roman" w:hAnsi="Times New Roman" w:cs="Times New Roman"/>
        </w:rPr>
      </w:pPr>
      <w:r w:rsidRPr="00C26812">
        <w:rPr>
          <w:rFonts w:ascii="Times New Roman" w:hAnsi="Times New Roman" w:cs="Times New Roman"/>
        </w:rPr>
        <w:t>Proposed Solution Overview</w:t>
      </w:r>
      <w:r>
        <w:rPr>
          <w:rFonts w:ascii="Times New Roman" w:hAnsi="Times New Roman" w:cs="Times New Roman"/>
        </w:rPr>
        <w:t>:</w:t>
      </w:r>
    </w:p>
    <w:p w14:paraId="2E474252" w14:textId="77777777" w:rsidR="00C26812" w:rsidRPr="00C26812" w:rsidRDefault="00C26812" w:rsidP="00C26812">
      <w:pPr>
        <w:pStyle w:val="ListParagraph"/>
        <w:numPr>
          <w:ilvl w:val="1"/>
          <w:numId w:val="48"/>
        </w:numPr>
        <w:spacing w:after="0"/>
        <w:jc w:val="both"/>
        <w:rPr>
          <w:rFonts w:ascii="Times New Roman" w:hAnsi="Times New Roman" w:cs="Times New Roman"/>
        </w:rPr>
      </w:pPr>
      <w:r w:rsidRPr="00C26812">
        <w:rPr>
          <w:rFonts w:ascii="Times New Roman" w:hAnsi="Times New Roman" w:cs="Times New Roman"/>
        </w:rPr>
        <w:t>Describe the proposed digital menu solution and how it meets the objectives of this RFP.</w:t>
      </w:r>
    </w:p>
    <w:p w14:paraId="7EC8136F" w14:textId="77777777" w:rsidR="00C26812" w:rsidRPr="00C26812" w:rsidRDefault="00C26812" w:rsidP="00C26812">
      <w:pPr>
        <w:pStyle w:val="ListParagraph"/>
        <w:numPr>
          <w:ilvl w:val="1"/>
          <w:numId w:val="48"/>
        </w:numPr>
        <w:spacing w:after="0"/>
        <w:jc w:val="both"/>
        <w:rPr>
          <w:rFonts w:ascii="Times New Roman" w:hAnsi="Times New Roman" w:cs="Times New Roman"/>
        </w:rPr>
      </w:pPr>
      <w:r w:rsidRPr="00C26812">
        <w:rPr>
          <w:rFonts w:ascii="Times New Roman" w:hAnsi="Times New Roman" w:cs="Times New Roman"/>
        </w:rPr>
        <w:t>Identify whether the solution is commercially available, configurable, or custom-developed.</w:t>
      </w:r>
    </w:p>
    <w:p w14:paraId="5C9E8CBF" w14:textId="616D4778" w:rsidR="00C26812" w:rsidRPr="00C26812" w:rsidRDefault="00C26812" w:rsidP="00C26812">
      <w:pPr>
        <w:pStyle w:val="ListParagraph"/>
        <w:numPr>
          <w:ilvl w:val="0"/>
          <w:numId w:val="48"/>
        </w:numPr>
        <w:spacing w:after="0"/>
        <w:jc w:val="both"/>
        <w:rPr>
          <w:rFonts w:ascii="Times New Roman" w:hAnsi="Times New Roman" w:cs="Times New Roman"/>
        </w:rPr>
      </w:pPr>
      <w:r w:rsidRPr="00C26812">
        <w:rPr>
          <w:rFonts w:ascii="Times New Roman" w:hAnsi="Times New Roman" w:cs="Times New Roman"/>
        </w:rPr>
        <w:t>Functional Capabilities</w:t>
      </w:r>
      <w:r>
        <w:rPr>
          <w:rFonts w:ascii="Times New Roman" w:hAnsi="Times New Roman" w:cs="Times New Roman"/>
        </w:rPr>
        <w:t>:</w:t>
      </w:r>
    </w:p>
    <w:p w14:paraId="498A6C4E" w14:textId="77777777" w:rsidR="00C26812" w:rsidRPr="00C26812" w:rsidRDefault="00C26812" w:rsidP="00C26812">
      <w:pPr>
        <w:pStyle w:val="ListParagraph"/>
        <w:numPr>
          <w:ilvl w:val="1"/>
          <w:numId w:val="48"/>
        </w:numPr>
        <w:spacing w:after="0"/>
        <w:jc w:val="both"/>
        <w:rPr>
          <w:rFonts w:ascii="Times New Roman" w:hAnsi="Times New Roman" w:cs="Times New Roman"/>
        </w:rPr>
      </w:pPr>
      <w:r w:rsidRPr="00C26812">
        <w:rPr>
          <w:rFonts w:ascii="Times New Roman" w:hAnsi="Times New Roman" w:cs="Times New Roman"/>
        </w:rPr>
        <w:t>Describe how the solution meets each functional requirement identified in this RFP.</w:t>
      </w:r>
    </w:p>
    <w:p w14:paraId="5E69BBE9" w14:textId="77777777" w:rsidR="00C26812" w:rsidRPr="00C26812" w:rsidRDefault="00C26812" w:rsidP="00C26812">
      <w:pPr>
        <w:pStyle w:val="ListParagraph"/>
        <w:numPr>
          <w:ilvl w:val="1"/>
          <w:numId w:val="48"/>
        </w:numPr>
        <w:spacing w:after="0"/>
        <w:jc w:val="both"/>
        <w:rPr>
          <w:rFonts w:ascii="Times New Roman" w:hAnsi="Times New Roman" w:cs="Times New Roman"/>
        </w:rPr>
      </w:pPr>
      <w:r w:rsidRPr="00C26812">
        <w:rPr>
          <w:rFonts w:ascii="Times New Roman" w:hAnsi="Times New Roman" w:cs="Times New Roman"/>
        </w:rPr>
        <w:t>Clearly indicate any requirements that are partially met or not met and explain any planned workarounds.</w:t>
      </w:r>
    </w:p>
    <w:p w14:paraId="195AAFBD" w14:textId="385BB723" w:rsidR="00C26812" w:rsidRPr="00C26812" w:rsidRDefault="00C26812" w:rsidP="00C26812">
      <w:pPr>
        <w:pStyle w:val="ListParagraph"/>
        <w:numPr>
          <w:ilvl w:val="0"/>
          <w:numId w:val="48"/>
        </w:numPr>
        <w:spacing w:after="0"/>
        <w:jc w:val="both"/>
        <w:rPr>
          <w:rFonts w:ascii="Times New Roman" w:hAnsi="Times New Roman" w:cs="Times New Roman"/>
        </w:rPr>
      </w:pPr>
      <w:r w:rsidRPr="00C26812">
        <w:rPr>
          <w:rFonts w:ascii="Times New Roman" w:hAnsi="Times New Roman" w:cs="Times New Roman"/>
        </w:rPr>
        <w:t>Implementation &amp; Deployment Approach</w:t>
      </w:r>
      <w:r>
        <w:rPr>
          <w:rFonts w:ascii="Times New Roman" w:hAnsi="Times New Roman" w:cs="Times New Roman"/>
        </w:rPr>
        <w:t>:</w:t>
      </w:r>
    </w:p>
    <w:p w14:paraId="4714B42F" w14:textId="77777777" w:rsidR="00C26812" w:rsidRPr="00C26812" w:rsidRDefault="00C26812" w:rsidP="00C26812">
      <w:pPr>
        <w:pStyle w:val="ListParagraph"/>
        <w:numPr>
          <w:ilvl w:val="1"/>
          <w:numId w:val="48"/>
        </w:numPr>
        <w:spacing w:after="0"/>
        <w:jc w:val="both"/>
        <w:rPr>
          <w:rFonts w:ascii="Times New Roman" w:hAnsi="Times New Roman" w:cs="Times New Roman"/>
        </w:rPr>
      </w:pPr>
      <w:r w:rsidRPr="00C26812">
        <w:rPr>
          <w:rFonts w:ascii="Times New Roman" w:hAnsi="Times New Roman" w:cs="Times New Roman"/>
        </w:rPr>
        <w:t>Provide a high-level implementation plan, including major phases, estimated timelines, and key milestones.</w:t>
      </w:r>
    </w:p>
    <w:p w14:paraId="005156B4" w14:textId="77777777" w:rsidR="00C26812" w:rsidRPr="00C26812" w:rsidRDefault="00C26812" w:rsidP="00C26812">
      <w:pPr>
        <w:pStyle w:val="ListParagraph"/>
        <w:numPr>
          <w:ilvl w:val="1"/>
          <w:numId w:val="48"/>
        </w:numPr>
        <w:spacing w:after="0"/>
        <w:jc w:val="both"/>
        <w:rPr>
          <w:rFonts w:ascii="Times New Roman" w:hAnsi="Times New Roman" w:cs="Times New Roman"/>
        </w:rPr>
      </w:pPr>
      <w:r w:rsidRPr="00C26812">
        <w:rPr>
          <w:rFonts w:ascii="Times New Roman" w:hAnsi="Times New Roman" w:cs="Times New Roman"/>
        </w:rPr>
        <w:lastRenderedPageBreak/>
        <w:t>Identify roles and responsibilities of both the Proposer and WRESA.</w:t>
      </w:r>
    </w:p>
    <w:p w14:paraId="4B77F2E2" w14:textId="318D8CD0" w:rsidR="00C26812" w:rsidRPr="00C26812" w:rsidRDefault="00C26812" w:rsidP="00C26812">
      <w:pPr>
        <w:pStyle w:val="ListParagraph"/>
        <w:numPr>
          <w:ilvl w:val="0"/>
          <w:numId w:val="48"/>
        </w:numPr>
        <w:spacing w:after="0"/>
        <w:jc w:val="both"/>
        <w:rPr>
          <w:rFonts w:ascii="Times New Roman" w:hAnsi="Times New Roman" w:cs="Times New Roman"/>
        </w:rPr>
      </w:pPr>
      <w:r w:rsidRPr="00C26812">
        <w:rPr>
          <w:rFonts w:ascii="Times New Roman" w:hAnsi="Times New Roman" w:cs="Times New Roman"/>
        </w:rPr>
        <w:t>Support, Maintenance, and Service Model</w:t>
      </w:r>
      <w:r>
        <w:rPr>
          <w:rFonts w:ascii="Times New Roman" w:hAnsi="Times New Roman" w:cs="Times New Roman"/>
        </w:rPr>
        <w:t>:</w:t>
      </w:r>
    </w:p>
    <w:p w14:paraId="53ADAA7C" w14:textId="77777777" w:rsidR="00C26812" w:rsidRPr="00C26812" w:rsidRDefault="00C26812" w:rsidP="00C26812">
      <w:pPr>
        <w:pStyle w:val="ListParagraph"/>
        <w:numPr>
          <w:ilvl w:val="1"/>
          <w:numId w:val="48"/>
        </w:numPr>
        <w:spacing w:after="0"/>
        <w:jc w:val="both"/>
        <w:rPr>
          <w:rFonts w:ascii="Times New Roman" w:hAnsi="Times New Roman" w:cs="Times New Roman"/>
        </w:rPr>
      </w:pPr>
      <w:r w:rsidRPr="00C26812">
        <w:rPr>
          <w:rFonts w:ascii="Times New Roman" w:hAnsi="Times New Roman" w:cs="Times New Roman"/>
        </w:rPr>
        <w:t>Describe ongoing support services, service levels, escalation procedures, and response times.</w:t>
      </w:r>
    </w:p>
    <w:p w14:paraId="48722BDE" w14:textId="77777777" w:rsidR="00C26812" w:rsidRPr="00C26812" w:rsidRDefault="00C26812" w:rsidP="00C26812">
      <w:pPr>
        <w:pStyle w:val="ListParagraph"/>
        <w:numPr>
          <w:ilvl w:val="1"/>
          <w:numId w:val="48"/>
        </w:numPr>
        <w:spacing w:after="0"/>
        <w:jc w:val="both"/>
        <w:rPr>
          <w:rFonts w:ascii="Times New Roman" w:hAnsi="Times New Roman" w:cs="Times New Roman"/>
        </w:rPr>
      </w:pPr>
      <w:r w:rsidRPr="00C26812">
        <w:rPr>
          <w:rFonts w:ascii="Times New Roman" w:hAnsi="Times New Roman" w:cs="Times New Roman"/>
        </w:rPr>
        <w:t>Identify any optional support services and how they are priced.</w:t>
      </w:r>
    </w:p>
    <w:p w14:paraId="5F09AECD" w14:textId="1E5FCBE6" w:rsidR="00C26812" w:rsidRPr="00C26812" w:rsidRDefault="00C26812" w:rsidP="00C26812">
      <w:pPr>
        <w:pStyle w:val="ListParagraph"/>
        <w:numPr>
          <w:ilvl w:val="0"/>
          <w:numId w:val="48"/>
        </w:numPr>
        <w:spacing w:after="0"/>
        <w:jc w:val="both"/>
        <w:rPr>
          <w:rFonts w:ascii="Times New Roman" w:hAnsi="Times New Roman" w:cs="Times New Roman"/>
        </w:rPr>
      </w:pPr>
      <w:r w:rsidRPr="00C26812">
        <w:rPr>
          <w:rFonts w:ascii="Times New Roman" w:hAnsi="Times New Roman" w:cs="Times New Roman"/>
        </w:rPr>
        <w:t>Assumptions and Dependencies</w:t>
      </w:r>
      <w:r>
        <w:rPr>
          <w:rFonts w:ascii="Times New Roman" w:hAnsi="Times New Roman" w:cs="Times New Roman"/>
        </w:rPr>
        <w:t>:</w:t>
      </w:r>
    </w:p>
    <w:p w14:paraId="1183CF6F" w14:textId="77777777" w:rsidR="00C26812" w:rsidRPr="00C26812" w:rsidRDefault="00C26812" w:rsidP="00C26812">
      <w:pPr>
        <w:pStyle w:val="ListParagraph"/>
        <w:numPr>
          <w:ilvl w:val="1"/>
          <w:numId w:val="48"/>
        </w:numPr>
        <w:spacing w:after="0"/>
        <w:jc w:val="both"/>
        <w:rPr>
          <w:rFonts w:ascii="Times New Roman" w:hAnsi="Times New Roman" w:cs="Times New Roman"/>
        </w:rPr>
      </w:pPr>
      <w:r w:rsidRPr="00C26812">
        <w:rPr>
          <w:rFonts w:ascii="Times New Roman" w:hAnsi="Times New Roman" w:cs="Times New Roman"/>
        </w:rPr>
        <w:t>Clearly state all assumptions, prerequisites, and dependencies associated with the proposed solution.</w:t>
      </w:r>
    </w:p>
    <w:p w14:paraId="6EFA7162" w14:textId="77777777" w:rsidR="00C26812" w:rsidRPr="00C26812" w:rsidRDefault="00C26812" w:rsidP="00C26812">
      <w:pPr>
        <w:pStyle w:val="ListParagraph"/>
        <w:spacing w:after="0"/>
        <w:jc w:val="both"/>
        <w:rPr>
          <w:rFonts w:ascii="Times New Roman" w:hAnsi="Times New Roman" w:cs="Times New Roman"/>
        </w:rPr>
      </w:pPr>
    </w:p>
    <w:p w14:paraId="16044337" w14:textId="77777777" w:rsidR="00C26812" w:rsidRPr="00C00DB6" w:rsidRDefault="00C26812" w:rsidP="00C26812">
      <w:pPr>
        <w:widowControl w:val="0"/>
        <w:shd w:val="clear" w:color="auto" w:fill="D9D9D9"/>
        <w:spacing w:after="0" w:line="240" w:lineRule="auto"/>
        <w:jc w:val="both"/>
        <w:rPr>
          <w:rFonts w:ascii="Times New Roman" w:eastAsia="Times New Roman" w:hAnsi="Times New Roman" w:cs="Times New Roman"/>
          <w:b/>
        </w:rPr>
      </w:pPr>
      <w:r w:rsidRPr="00C00DB6">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26812" w:rsidRPr="00C00DB6" w14:paraId="742FCE39" w14:textId="77777777" w:rsidTr="003C7AB5">
        <w:tc>
          <w:tcPr>
            <w:tcW w:w="9350" w:type="dxa"/>
          </w:tcPr>
          <w:p w14:paraId="3C934EFA" w14:textId="5408D7B5" w:rsidR="00C26812" w:rsidRPr="00C00DB6" w:rsidRDefault="00C26812" w:rsidP="003C7AB5">
            <w:pPr>
              <w:spacing w:after="0" w:line="240" w:lineRule="auto"/>
              <w:rPr>
                <w:rFonts w:ascii="Times New Roman" w:eastAsia="Times New Roman" w:hAnsi="Times New Roman" w:cs="Times New Roman"/>
              </w:rPr>
            </w:pPr>
            <w:r>
              <w:rPr>
                <w:rFonts w:ascii="Times New Roman" w:eastAsia="Times New Roman" w:hAnsi="Times New Roman" w:cs="Times New Roman"/>
              </w:rPr>
              <w:t>You may enter your response to</w:t>
            </w:r>
            <w:r w:rsidRPr="00C00DB6">
              <w:rPr>
                <w:rFonts w:ascii="Times New Roman" w:eastAsia="Times New Roman" w:hAnsi="Times New Roman" w:cs="Times New Roman"/>
              </w:rPr>
              <w:t xml:space="preserve"> Section 1.3.</w:t>
            </w:r>
            <w:r>
              <w:rPr>
                <w:rFonts w:ascii="Times New Roman" w:eastAsia="Times New Roman" w:hAnsi="Times New Roman" w:cs="Times New Roman"/>
              </w:rPr>
              <w:t>D here or attach separately</w:t>
            </w:r>
            <w:r w:rsidRPr="00C00DB6">
              <w:rPr>
                <w:rFonts w:ascii="Times New Roman" w:eastAsia="Times New Roman" w:hAnsi="Times New Roman" w:cs="Times New Roman"/>
              </w:rPr>
              <w:t>.</w:t>
            </w:r>
          </w:p>
          <w:p w14:paraId="7A4996EC" w14:textId="77777777" w:rsidR="00C26812" w:rsidRPr="00C00DB6" w:rsidRDefault="00C26812" w:rsidP="003C7AB5">
            <w:pPr>
              <w:spacing w:after="0" w:line="240" w:lineRule="auto"/>
              <w:rPr>
                <w:rFonts w:ascii="Times New Roman" w:eastAsia="Times New Roman" w:hAnsi="Times New Roman" w:cs="Times New Roman"/>
              </w:rPr>
            </w:pPr>
          </w:p>
        </w:tc>
      </w:tr>
    </w:tbl>
    <w:p w14:paraId="2BF5383C" w14:textId="77777777" w:rsidR="00C26812" w:rsidRDefault="00C26812" w:rsidP="00C26812">
      <w:pPr>
        <w:pStyle w:val="ListParagraph"/>
        <w:spacing w:after="0"/>
        <w:jc w:val="both"/>
        <w:rPr>
          <w:rFonts w:ascii="Times New Roman" w:hAnsi="Times New Roman" w:cs="Times New Roman"/>
          <w:b/>
          <w:bCs/>
          <w:u w:val="single"/>
        </w:rPr>
      </w:pPr>
    </w:p>
    <w:p w14:paraId="489BD3C7" w14:textId="4392E643" w:rsidR="008C6390" w:rsidRPr="00AF6C90" w:rsidRDefault="00AF6C90" w:rsidP="008C6390">
      <w:pPr>
        <w:pStyle w:val="ListParagraph"/>
        <w:numPr>
          <w:ilvl w:val="0"/>
          <w:numId w:val="10"/>
        </w:numPr>
        <w:spacing w:after="0"/>
        <w:jc w:val="both"/>
        <w:rPr>
          <w:rFonts w:ascii="Times New Roman" w:hAnsi="Times New Roman" w:cs="Times New Roman"/>
          <w:b/>
          <w:bCs/>
          <w:u w:val="single"/>
        </w:rPr>
      </w:pPr>
      <w:r w:rsidRPr="00AF6C90">
        <w:rPr>
          <w:rFonts w:ascii="Times New Roman" w:hAnsi="Times New Roman" w:cs="Times New Roman"/>
          <w:b/>
          <w:bCs/>
          <w:u w:val="single"/>
        </w:rPr>
        <w:t>Subcontracting</w:t>
      </w:r>
      <w:r w:rsidR="008C6390" w:rsidRPr="00AF6C90">
        <w:rPr>
          <w:rFonts w:ascii="Times New Roman" w:hAnsi="Times New Roman" w:cs="Times New Roman"/>
          <w:b/>
          <w:bCs/>
          <w:u w:val="single"/>
        </w:rPr>
        <w:t xml:space="preserve"> </w:t>
      </w:r>
    </w:p>
    <w:p w14:paraId="437442ED" w14:textId="39E8238D" w:rsidR="008C6390" w:rsidRDefault="00AF6C90" w:rsidP="00AF6C90">
      <w:pPr>
        <w:pStyle w:val="ListParagraph"/>
        <w:rPr>
          <w:rFonts w:ascii="Times New Roman" w:hAnsi="Times New Roman" w:cs="Times New Roman"/>
        </w:rPr>
      </w:pPr>
      <w:r w:rsidRPr="00AF6C90">
        <w:rPr>
          <w:rFonts w:ascii="Times New Roman" w:hAnsi="Times New Roman" w:cs="Times New Roman"/>
        </w:rPr>
        <w:t xml:space="preserve">Any person or vendor undertaking a part of the work under the terms of the </w:t>
      </w:r>
      <w:r w:rsidR="00C00DB6">
        <w:rPr>
          <w:rFonts w:ascii="Times New Roman" w:hAnsi="Times New Roman" w:cs="Times New Roman"/>
        </w:rPr>
        <w:t>Contract</w:t>
      </w:r>
      <w:r w:rsidRPr="00AF6C90">
        <w:rPr>
          <w:rFonts w:ascii="Times New Roman" w:hAnsi="Times New Roman" w:cs="Times New Roman"/>
        </w:rPr>
        <w:t xml:space="preserve">, by virtue of an agreement with the </w:t>
      </w:r>
      <w:r w:rsidR="00D20E99">
        <w:rPr>
          <w:rFonts w:ascii="Times New Roman" w:hAnsi="Times New Roman" w:cs="Times New Roman"/>
        </w:rPr>
        <w:t>Contractor</w:t>
      </w:r>
      <w:r w:rsidRPr="00AF6C90">
        <w:rPr>
          <w:rFonts w:ascii="Times New Roman" w:hAnsi="Times New Roman" w:cs="Times New Roman"/>
        </w:rPr>
        <w:t xml:space="preserve">, must receive the approval of the designated WRESA staff prior to any such undertaking.  WRESA may terminate the </w:t>
      </w:r>
      <w:r w:rsidR="00C00DB6">
        <w:rPr>
          <w:rFonts w:ascii="Times New Roman" w:hAnsi="Times New Roman" w:cs="Times New Roman"/>
        </w:rPr>
        <w:t>Contract</w:t>
      </w:r>
      <w:r w:rsidRPr="00AF6C90">
        <w:rPr>
          <w:rFonts w:ascii="Times New Roman" w:hAnsi="Times New Roman" w:cs="Times New Roman"/>
        </w:rPr>
        <w:t xml:space="preserve"> if subcontracting is done without this approval.</w:t>
      </w:r>
    </w:p>
    <w:p w14:paraId="5D15EDD7" w14:textId="77777777" w:rsidR="00DE526F" w:rsidRDefault="00DE526F" w:rsidP="00DE526F">
      <w:pPr>
        <w:pStyle w:val="ListParagraph"/>
        <w:spacing w:after="0"/>
        <w:rPr>
          <w:rFonts w:ascii="Times New Roman" w:hAnsi="Times New Roman" w:cs="Times New Roman"/>
        </w:rPr>
      </w:pPr>
    </w:p>
    <w:p w14:paraId="06246EB3" w14:textId="77777777" w:rsidR="00DE526F" w:rsidRDefault="00DE526F" w:rsidP="00DE526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3EB76A4C" w14:textId="77777777" w:rsidR="00DE526F" w:rsidRDefault="00DE526F" w:rsidP="00DE526F">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DE526F" w14:paraId="473907BA" w14:textId="77777777" w:rsidTr="005018E7">
        <w:tc>
          <w:tcPr>
            <w:tcW w:w="9350" w:type="dxa"/>
          </w:tcPr>
          <w:p w14:paraId="1D75B1F7" w14:textId="77777777" w:rsidR="00DE526F" w:rsidRDefault="00DE526F" w:rsidP="005018E7">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r w:rsidR="00E43688" w14:paraId="1194C744" w14:textId="77777777" w:rsidTr="00E43688">
        <w:trPr>
          <w:trHeight w:val="575"/>
        </w:trPr>
        <w:tc>
          <w:tcPr>
            <w:tcW w:w="9350" w:type="dxa"/>
          </w:tcPr>
          <w:p w14:paraId="422E9EF4" w14:textId="5B87CA4E" w:rsidR="00E43688" w:rsidRPr="00E43688" w:rsidRDefault="00E43688" w:rsidP="00E43688">
            <w:pPr>
              <w:spacing w:after="0" w:line="240" w:lineRule="auto"/>
              <w:rPr>
                <w:rFonts w:ascii="Times New Roman" w:eastAsia="Times New Roman" w:hAnsi="Times New Roman" w:cs="Times New Roman"/>
                <w:bCs/>
              </w:rPr>
            </w:pPr>
            <w:r w:rsidRPr="00E43688">
              <w:rPr>
                <w:rFonts w:ascii="Times New Roman" w:eastAsia="Times New Roman" w:hAnsi="Times New Roman" w:cs="Times New Roman"/>
                <w:bCs/>
              </w:rPr>
              <w:t xml:space="preserve">If you have a subcontractor, please enter </w:t>
            </w:r>
            <w:r>
              <w:rPr>
                <w:rFonts w:ascii="Times New Roman" w:eastAsia="Times New Roman" w:hAnsi="Times New Roman" w:cs="Times New Roman"/>
                <w:bCs/>
              </w:rPr>
              <w:t xml:space="preserve">information </w:t>
            </w:r>
            <w:r w:rsidRPr="00E43688">
              <w:rPr>
                <w:rFonts w:ascii="Times New Roman" w:eastAsia="Times New Roman" w:hAnsi="Times New Roman" w:cs="Times New Roman"/>
                <w:bCs/>
              </w:rPr>
              <w:t>here:</w:t>
            </w:r>
          </w:p>
        </w:tc>
      </w:tr>
    </w:tbl>
    <w:p w14:paraId="2B285008" w14:textId="77777777" w:rsidR="00AF6C90" w:rsidRDefault="00AF6C90" w:rsidP="00DE526F">
      <w:pPr>
        <w:spacing w:after="0"/>
        <w:rPr>
          <w:rFonts w:ascii="Times New Roman" w:hAnsi="Times New Roman" w:cs="Times New Roman"/>
        </w:rPr>
      </w:pPr>
    </w:p>
    <w:p w14:paraId="229F1335" w14:textId="3CDCB367" w:rsidR="00C746F0" w:rsidRPr="009435C6" w:rsidRDefault="00756173" w:rsidP="007F3E4C">
      <w:pPr>
        <w:pStyle w:val="Heading3"/>
        <w:jc w:val="both"/>
      </w:pPr>
      <w:bookmarkStart w:id="32" w:name="_4d34og8" w:colFirst="0" w:colLast="0"/>
      <w:bookmarkStart w:id="33" w:name="_Toc146811319"/>
      <w:bookmarkStart w:id="34" w:name="_Toc147474279"/>
      <w:bookmarkStart w:id="35" w:name="_Toc154129598"/>
      <w:bookmarkStart w:id="36" w:name="_Toc154129727"/>
      <w:bookmarkStart w:id="37" w:name="_Toc155257462"/>
      <w:bookmarkEnd w:id="32"/>
      <w:r w:rsidRPr="009435C6">
        <w:t>1.</w:t>
      </w:r>
      <w:r w:rsidR="00F71B7B" w:rsidRPr="009435C6">
        <w:t>4</w:t>
      </w:r>
      <w:r w:rsidR="00941CD8" w:rsidRPr="009435C6">
        <w:tab/>
      </w:r>
      <w:r w:rsidRPr="009435C6">
        <w:t>Statewide Cooperative Contract</w:t>
      </w:r>
      <w:bookmarkEnd w:id="33"/>
      <w:bookmarkEnd w:id="34"/>
      <w:bookmarkEnd w:id="35"/>
      <w:bookmarkEnd w:id="36"/>
      <w:bookmarkEnd w:id="37"/>
    </w:p>
    <w:p w14:paraId="229F1336" w14:textId="4D63B409" w:rsidR="00C746F0" w:rsidRPr="009435C6" w:rsidRDefault="00756173" w:rsidP="007F3E4C">
      <w:pPr>
        <w:pStyle w:val="Heading3"/>
        <w:jc w:val="both"/>
        <w:rPr>
          <w:b w:val="0"/>
          <w:color w:val="000000"/>
        </w:rPr>
      </w:pPr>
      <w:bookmarkStart w:id="38" w:name="_2s8eyo1" w:colFirst="0" w:colLast="0"/>
      <w:bookmarkStart w:id="39" w:name="_Toc146811320"/>
      <w:bookmarkStart w:id="40" w:name="_Toc147474280"/>
      <w:bookmarkStart w:id="41" w:name="_Toc154129599"/>
      <w:bookmarkStart w:id="42" w:name="_Toc154129728"/>
      <w:bookmarkStart w:id="43" w:name="_Toc155257463"/>
      <w:bookmarkEnd w:id="38"/>
      <w:r w:rsidRPr="009435C6">
        <w:rPr>
          <w:b w:val="0"/>
          <w:color w:val="000000"/>
        </w:rPr>
        <w:t>Wayne R</w:t>
      </w:r>
      <w:r w:rsidR="00364CAA" w:rsidRPr="009435C6">
        <w:rPr>
          <w:b w:val="0"/>
          <w:color w:val="000000"/>
        </w:rPr>
        <w:t>ESA</w:t>
      </w:r>
      <w:r w:rsidRPr="009435C6">
        <w:rPr>
          <w:b w:val="0"/>
          <w:color w:val="000000"/>
        </w:rPr>
        <w:t xml:space="preserve"> is working with the </w:t>
      </w:r>
      <w:proofErr w:type="spellStart"/>
      <w:r w:rsidRPr="009435C6">
        <w:rPr>
          <w:b w:val="0"/>
          <w:color w:val="000000"/>
        </w:rPr>
        <w:t>CoPro</w:t>
      </w:r>
      <w:proofErr w:type="spellEnd"/>
      <w:r w:rsidRPr="009435C6">
        <w:rPr>
          <w:b w:val="0"/>
          <w:color w:val="000000"/>
        </w:rPr>
        <w:t xml:space="preserve">+ </w:t>
      </w:r>
      <w:r w:rsidR="008D657E">
        <w:rPr>
          <w:b w:val="0"/>
          <w:color w:val="000000"/>
        </w:rPr>
        <w:t xml:space="preserve">purchasing </w:t>
      </w:r>
      <w:r w:rsidRPr="009435C6">
        <w:rPr>
          <w:b w:val="0"/>
          <w:color w:val="000000"/>
        </w:rPr>
        <w:t>program on this bid solicitation.  If your bid meets the minimum qualifications, is responsive and responsible and offers competitive pricing you may be considered and approached to extend a term agreement and pricing to other public entities within the county, the region, and the state, in accordance with Michigan Compiled Laws 124.504.  This process is called “piggybacking”; it offers tremendous value to public ordering entities regarding the cost and time to manage an end-to-end purchasing event.  This process also offers exceptional value to selected vendors in terms of their company’s resources and time to respond to multiple solicitations from various public entities who have a similar need for their products or services.</w:t>
      </w:r>
      <w:bookmarkEnd w:id="39"/>
      <w:bookmarkEnd w:id="40"/>
      <w:bookmarkEnd w:id="41"/>
      <w:bookmarkEnd w:id="42"/>
      <w:bookmarkEnd w:id="43"/>
    </w:p>
    <w:p w14:paraId="229F1337" w14:textId="3BF6487A" w:rsidR="00C746F0" w:rsidRPr="009435C6" w:rsidRDefault="00756173" w:rsidP="007F3E4C">
      <w:pPr>
        <w:pStyle w:val="Heading3"/>
        <w:jc w:val="both"/>
        <w:rPr>
          <w:b w:val="0"/>
          <w:color w:val="000000"/>
        </w:rPr>
      </w:pPr>
      <w:bookmarkStart w:id="44" w:name="_17dp8vu" w:colFirst="0" w:colLast="0"/>
      <w:bookmarkStart w:id="45" w:name="_Toc146811321"/>
      <w:bookmarkStart w:id="46" w:name="_Toc147474281"/>
      <w:bookmarkStart w:id="47" w:name="_Toc154129600"/>
      <w:bookmarkStart w:id="48" w:name="_Toc154129729"/>
      <w:bookmarkStart w:id="49" w:name="_Toc155257464"/>
      <w:bookmarkEnd w:id="44"/>
      <w:r w:rsidRPr="009435C6">
        <w:rPr>
          <w:b w:val="0"/>
          <w:color w:val="000000"/>
        </w:rPr>
        <w:t xml:space="preserve">All pricing submitted to Wayne RESA and its participating entities </w:t>
      </w:r>
      <w:r w:rsidR="00D25368">
        <w:rPr>
          <w:b w:val="0"/>
          <w:color w:val="000000"/>
        </w:rPr>
        <w:t>must</w:t>
      </w:r>
      <w:r w:rsidRPr="009435C6">
        <w:rPr>
          <w:b w:val="0"/>
          <w:color w:val="000000"/>
        </w:rPr>
        <w:t xml:space="preserve"> include a </w:t>
      </w:r>
      <w:r w:rsidRPr="009435C6">
        <w:rPr>
          <w:color w:val="000000"/>
          <w:u w:val="single"/>
        </w:rPr>
        <w:t>2% administrative fee</w:t>
      </w:r>
      <w:r w:rsidRPr="009435C6">
        <w:rPr>
          <w:b w:val="0"/>
          <w:color w:val="000000"/>
        </w:rPr>
        <w:t xml:space="preserve"> to be remitted to </w:t>
      </w:r>
      <w:proofErr w:type="spellStart"/>
      <w:r w:rsidRPr="009435C6">
        <w:rPr>
          <w:b w:val="0"/>
          <w:color w:val="000000"/>
        </w:rPr>
        <w:t>CoPro</w:t>
      </w:r>
      <w:proofErr w:type="spellEnd"/>
      <w:r w:rsidRPr="009435C6">
        <w:rPr>
          <w:b w:val="0"/>
          <w:color w:val="000000"/>
        </w:rPr>
        <w:t xml:space="preserve">+ by the </w:t>
      </w:r>
      <w:r w:rsidR="00C00DB6">
        <w:rPr>
          <w:b w:val="0"/>
          <w:color w:val="000000"/>
        </w:rPr>
        <w:t>Contract</w:t>
      </w:r>
      <w:r w:rsidRPr="009435C6">
        <w:rPr>
          <w:b w:val="0"/>
          <w:color w:val="000000"/>
        </w:rPr>
        <w:t xml:space="preserve">or on a quarterly basis. Administrative fees will be paid against actual sales volume for each quarter. It is the </w:t>
      </w:r>
      <w:r w:rsidR="00C00DB6">
        <w:rPr>
          <w:b w:val="0"/>
          <w:color w:val="000000"/>
        </w:rPr>
        <w:t>Contract</w:t>
      </w:r>
      <w:r w:rsidRPr="009435C6">
        <w:rPr>
          <w:b w:val="0"/>
          <w:color w:val="000000"/>
        </w:rPr>
        <w:t>or’s responsibility to keep all pricing up to date and on file with Wayne RESA/</w:t>
      </w:r>
      <w:proofErr w:type="spellStart"/>
      <w:r w:rsidRPr="009435C6">
        <w:rPr>
          <w:b w:val="0"/>
          <w:color w:val="000000"/>
        </w:rPr>
        <w:t>CoPro</w:t>
      </w:r>
      <w:proofErr w:type="spellEnd"/>
      <w:r w:rsidRPr="009435C6">
        <w:rPr>
          <w:b w:val="0"/>
          <w:color w:val="000000"/>
        </w:rPr>
        <w:t xml:space="preserve">+. All price changes </w:t>
      </w:r>
      <w:r w:rsidR="00D25368">
        <w:rPr>
          <w:b w:val="0"/>
          <w:color w:val="000000"/>
        </w:rPr>
        <w:t>must</w:t>
      </w:r>
      <w:r w:rsidRPr="009435C6">
        <w:rPr>
          <w:b w:val="0"/>
          <w:color w:val="000000"/>
        </w:rPr>
        <w:t xml:space="preserve"> be presented to Wayne RESA/</w:t>
      </w:r>
      <w:proofErr w:type="spellStart"/>
      <w:r w:rsidRPr="009435C6">
        <w:rPr>
          <w:b w:val="0"/>
          <w:color w:val="000000"/>
        </w:rPr>
        <w:t>CoPro</w:t>
      </w:r>
      <w:proofErr w:type="spellEnd"/>
      <w:r w:rsidRPr="009435C6">
        <w:rPr>
          <w:b w:val="0"/>
          <w:color w:val="000000"/>
        </w:rPr>
        <w:t xml:space="preserve">+ for acceptance, using the same format as was accepted in the original </w:t>
      </w:r>
      <w:r w:rsidR="00C00DB6">
        <w:rPr>
          <w:b w:val="0"/>
          <w:color w:val="000000"/>
        </w:rPr>
        <w:t>Contract</w:t>
      </w:r>
      <w:r w:rsidRPr="009435C6">
        <w:rPr>
          <w:b w:val="0"/>
          <w:color w:val="000000"/>
        </w:rPr>
        <w:t>.</w:t>
      </w:r>
      <w:bookmarkEnd w:id="45"/>
      <w:bookmarkEnd w:id="46"/>
      <w:bookmarkEnd w:id="47"/>
      <w:bookmarkEnd w:id="48"/>
      <w:bookmarkEnd w:id="49"/>
    </w:p>
    <w:p w14:paraId="229F1338" w14:textId="77777777" w:rsidR="00C746F0" w:rsidRDefault="00C746F0">
      <w:pPr>
        <w:widowControl w:val="0"/>
        <w:spacing w:after="0" w:line="240" w:lineRule="auto"/>
        <w:jc w:val="both"/>
        <w:rPr>
          <w:rFonts w:ascii="Times New Roman" w:eastAsia="Times New Roman" w:hAnsi="Times New Roman" w:cs="Times New Roman"/>
          <w:b/>
        </w:rPr>
      </w:pPr>
    </w:p>
    <w:p w14:paraId="229F1339"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3B"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3D" w14:textId="77777777" w:rsidTr="0076497E">
        <w:tc>
          <w:tcPr>
            <w:tcW w:w="9350" w:type="dxa"/>
          </w:tcPr>
          <w:p w14:paraId="229F133C" w14:textId="77777777" w:rsidR="00C746F0" w:rsidRDefault="00756173">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6F82D00C" w14:textId="77777777" w:rsidR="007F3E4C" w:rsidRDefault="007F3E4C" w:rsidP="007F3E4C">
      <w:pPr>
        <w:pStyle w:val="Heading3"/>
        <w:spacing w:after="0"/>
        <w:jc w:val="both"/>
      </w:pPr>
      <w:bookmarkStart w:id="50" w:name="_3rdcrjn" w:colFirst="0" w:colLast="0"/>
      <w:bookmarkEnd w:id="50"/>
    </w:p>
    <w:p w14:paraId="229F1365" w14:textId="660E78B4" w:rsidR="00C746F0" w:rsidRPr="00D56116" w:rsidRDefault="00756173" w:rsidP="00D56116">
      <w:pPr>
        <w:pStyle w:val="Heading3"/>
        <w:jc w:val="both"/>
      </w:pPr>
      <w:bookmarkStart w:id="51" w:name="_Toc154129601"/>
      <w:bookmarkStart w:id="52" w:name="_Toc154129730"/>
      <w:bookmarkStart w:id="53" w:name="_Toc155257465"/>
      <w:r w:rsidRPr="00D56116">
        <w:t>1.5</w:t>
      </w:r>
      <w:r w:rsidRPr="00D56116">
        <w:tab/>
      </w:r>
      <w:r w:rsidR="00DE526F">
        <w:t>RESERVED</w:t>
      </w:r>
      <w:bookmarkEnd w:id="51"/>
      <w:bookmarkEnd w:id="52"/>
      <w:bookmarkEnd w:id="53"/>
    </w:p>
    <w:p w14:paraId="229F136F" w14:textId="77777777" w:rsidR="00C746F0" w:rsidRDefault="00C746F0">
      <w:pPr>
        <w:spacing w:after="0" w:line="240" w:lineRule="auto"/>
        <w:jc w:val="both"/>
        <w:rPr>
          <w:rFonts w:ascii="Times New Roman" w:eastAsia="Times New Roman" w:hAnsi="Times New Roman" w:cs="Times New Roman"/>
          <w:b/>
          <w:sz w:val="13"/>
          <w:szCs w:val="13"/>
        </w:rPr>
      </w:pPr>
    </w:p>
    <w:p w14:paraId="229F1370" w14:textId="77777777" w:rsidR="00C746F0" w:rsidRDefault="00756173">
      <w:pPr>
        <w:pStyle w:val="Heading3"/>
      </w:pPr>
      <w:bookmarkStart w:id="54" w:name="_Toc154129602"/>
      <w:bookmarkStart w:id="55" w:name="_Toc154129731"/>
      <w:bookmarkStart w:id="56" w:name="_Toc155257466"/>
      <w:r>
        <w:t>1.6</w:t>
      </w:r>
      <w:r>
        <w:tab/>
      </w:r>
      <w:r w:rsidRPr="00D41C7F">
        <w:t>Service Capabilities</w:t>
      </w:r>
      <w:bookmarkEnd w:id="54"/>
      <w:bookmarkEnd w:id="55"/>
      <w:bookmarkEnd w:id="56"/>
    </w:p>
    <w:p w14:paraId="229F1371" w14:textId="77777777"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r w:rsidRPr="00D56116">
        <w:rPr>
          <w:rFonts w:ascii="Times New Roman" w:eastAsia="Times New Roman" w:hAnsi="Times New Roman" w:cs="Times New Roman"/>
          <w:b/>
          <w:bCs/>
          <w:iCs/>
          <w:color w:val="000000"/>
        </w:rPr>
        <w:t>1.6.1</w:t>
      </w:r>
      <w:r w:rsidRPr="00D56116">
        <w:rPr>
          <w:rFonts w:ascii="Times New Roman" w:eastAsia="Times New Roman" w:hAnsi="Times New Roman" w:cs="Times New Roman"/>
          <w:b/>
          <w:bCs/>
          <w:iCs/>
          <w:color w:val="000000"/>
        </w:rPr>
        <w:tab/>
        <w:t>Communication Plan/Contract Management</w:t>
      </w:r>
    </w:p>
    <w:p w14:paraId="5A4EC1F5" w14:textId="77777777" w:rsidR="00947AA4" w:rsidRPr="00D56116" w:rsidRDefault="00947AA4">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p>
    <w:p w14:paraId="229F1372" w14:textId="7E1B779D"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Proposers shall identify their company standards of communication as they relate to </w:t>
      </w:r>
      <w:r w:rsidR="00C00DB6">
        <w:rPr>
          <w:rFonts w:ascii="Times New Roman" w:eastAsia="Times New Roman" w:hAnsi="Times New Roman" w:cs="Times New Roman"/>
          <w:color w:val="000000"/>
        </w:rPr>
        <w:t>Contract</w:t>
      </w:r>
      <w:r>
        <w:rPr>
          <w:rFonts w:ascii="Times New Roman" w:eastAsia="Times New Roman" w:hAnsi="Times New Roman" w:cs="Times New Roman"/>
          <w:color w:val="000000"/>
        </w:rPr>
        <w:t xml:space="preserve"> performance, issue management, and change management. An issue is an identified event that, if not addressed, may affect schedule, scope, service, delivery, quality, or budget. A change is identified as a change in corporate leadership, structure, merger or acquisition.</w:t>
      </w:r>
    </w:p>
    <w:p w14:paraId="229F1373" w14:textId="77777777" w:rsidR="00C746F0" w:rsidRDefault="00C746F0">
      <w:pPr>
        <w:spacing w:after="0" w:line="240" w:lineRule="auto"/>
        <w:jc w:val="both"/>
        <w:rPr>
          <w:rFonts w:ascii="Times New Roman" w:eastAsia="Times New Roman" w:hAnsi="Times New Roman" w:cs="Times New Roman"/>
          <w:b/>
          <w:sz w:val="13"/>
          <w:szCs w:val="13"/>
        </w:rPr>
      </w:pPr>
    </w:p>
    <w:p w14:paraId="229F1374" w14:textId="77777777" w:rsidR="00C746F0" w:rsidRDefault="00C746F0">
      <w:pPr>
        <w:widowControl w:val="0"/>
        <w:spacing w:after="0" w:line="240" w:lineRule="auto"/>
        <w:jc w:val="both"/>
        <w:rPr>
          <w:rFonts w:ascii="Times New Roman" w:eastAsia="Times New Roman" w:hAnsi="Times New Roman" w:cs="Times New Roman"/>
          <w:b/>
        </w:rPr>
      </w:pPr>
    </w:p>
    <w:p w14:paraId="229F1375"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78" w14:textId="77777777" w:rsidTr="008451C2">
        <w:trPr>
          <w:trHeight w:val="2645"/>
        </w:trPr>
        <w:tc>
          <w:tcPr>
            <w:tcW w:w="9350" w:type="dxa"/>
          </w:tcPr>
          <w:p w14:paraId="229F1376" w14:textId="3AADCEFA" w:rsidR="00C746F0" w:rsidRDefault="00DE526F">
            <w:pPr>
              <w:spacing w:after="0" w:line="240" w:lineRule="auto"/>
              <w:rPr>
                <w:rFonts w:ascii="Times New Roman" w:eastAsia="Times New Roman" w:hAnsi="Times New Roman" w:cs="Times New Roman"/>
              </w:rPr>
            </w:pPr>
            <w:r>
              <w:rPr>
                <w:rFonts w:ascii="Times New Roman" w:eastAsia="Times New Roman" w:hAnsi="Times New Roman" w:cs="Times New Roman"/>
              </w:rPr>
              <w:t>Contract Performance: Describe how your company maintains communication to ensure the project stays on schedule, within scope, and aligned with expectations.</w:t>
            </w:r>
          </w:p>
          <w:p w14:paraId="09E7E0DF" w14:textId="77777777" w:rsidR="00653EB7" w:rsidRDefault="00653EB7">
            <w:pPr>
              <w:spacing w:after="0" w:line="240" w:lineRule="auto"/>
              <w:rPr>
                <w:rFonts w:ascii="Times New Roman" w:eastAsia="Times New Roman" w:hAnsi="Times New Roman" w:cs="Times New Roman"/>
              </w:rPr>
            </w:pPr>
          </w:p>
          <w:p w14:paraId="06E5F515" w14:textId="77777777" w:rsidR="00DE526F" w:rsidRDefault="00DE526F">
            <w:pPr>
              <w:spacing w:after="0" w:line="240" w:lineRule="auto"/>
              <w:rPr>
                <w:rFonts w:ascii="Times New Roman" w:eastAsia="Times New Roman" w:hAnsi="Times New Roman" w:cs="Times New Roman"/>
              </w:rPr>
            </w:pPr>
          </w:p>
          <w:p w14:paraId="46D89F93" w14:textId="5FE1E1B3" w:rsidR="00DE526F" w:rsidRDefault="00DE526F">
            <w:pPr>
              <w:spacing w:after="0" w:line="240" w:lineRule="auto"/>
              <w:rPr>
                <w:rFonts w:ascii="Times New Roman" w:eastAsia="Times New Roman" w:hAnsi="Times New Roman" w:cs="Times New Roman"/>
              </w:rPr>
            </w:pPr>
            <w:r>
              <w:rPr>
                <w:rFonts w:ascii="Times New Roman" w:eastAsia="Times New Roman" w:hAnsi="Times New Roman" w:cs="Times New Roman"/>
              </w:rPr>
              <w:t>Issue Management: Outline your process for identifying, addressing and resolving issues that impact the schedule</w:t>
            </w:r>
            <w:r w:rsidR="00653EB7">
              <w:rPr>
                <w:rFonts w:ascii="Times New Roman" w:eastAsia="Times New Roman" w:hAnsi="Times New Roman" w:cs="Times New Roman"/>
              </w:rPr>
              <w:t>, budget or quality.</w:t>
            </w:r>
          </w:p>
          <w:p w14:paraId="6D5B5535" w14:textId="77777777" w:rsidR="00653EB7" w:rsidRDefault="00653EB7">
            <w:pPr>
              <w:spacing w:after="0" w:line="240" w:lineRule="auto"/>
              <w:rPr>
                <w:rFonts w:ascii="Times New Roman" w:eastAsia="Times New Roman" w:hAnsi="Times New Roman" w:cs="Times New Roman"/>
              </w:rPr>
            </w:pPr>
          </w:p>
          <w:p w14:paraId="478A9054" w14:textId="77777777" w:rsidR="00653EB7" w:rsidRDefault="00653EB7">
            <w:pPr>
              <w:spacing w:after="0" w:line="240" w:lineRule="auto"/>
              <w:rPr>
                <w:rFonts w:ascii="Times New Roman" w:eastAsia="Times New Roman" w:hAnsi="Times New Roman" w:cs="Times New Roman"/>
              </w:rPr>
            </w:pPr>
          </w:p>
          <w:p w14:paraId="6D533A1D" w14:textId="75D09B7D" w:rsidR="00653EB7" w:rsidRDefault="00653EB7">
            <w:pPr>
              <w:spacing w:after="0" w:line="240" w:lineRule="auto"/>
              <w:rPr>
                <w:rFonts w:ascii="Times New Roman" w:eastAsia="Times New Roman" w:hAnsi="Times New Roman" w:cs="Times New Roman"/>
              </w:rPr>
            </w:pPr>
            <w:r>
              <w:rPr>
                <w:rFonts w:ascii="Times New Roman" w:eastAsia="Times New Roman" w:hAnsi="Times New Roman" w:cs="Times New Roman"/>
              </w:rPr>
              <w:t>Change Management: Explain your approach to handling significa</w:t>
            </w:r>
            <w:r w:rsidR="003D1B21">
              <w:rPr>
                <w:rFonts w:ascii="Times New Roman" w:eastAsia="Times New Roman" w:hAnsi="Times New Roman" w:cs="Times New Roman"/>
              </w:rPr>
              <w:t>nt</w:t>
            </w:r>
            <w:r>
              <w:rPr>
                <w:rFonts w:ascii="Times New Roman" w:eastAsia="Times New Roman" w:hAnsi="Times New Roman" w:cs="Times New Roman"/>
              </w:rPr>
              <w:t xml:space="preserve"> organizational changes to ensure continuity during the </w:t>
            </w:r>
            <w:r w:rsidR="00C00DB6">
              <w:rPr>
                <w:rFonts w:ascii="Times New Roman" w:eastAsia="Times New Roman" w:hAnsi="Times New Roman" w:cs="Times New Roman"/>
              </w:rPr>
              <w:t>Contract</w:t>
            </w:r>
            <w:r>
              <w:rPr>
                <w:rFonts w:ascii="Times New Roman" w:eastAsia="Times New Roman" w:hAnsi="Times New Roman" w:cs="Times New Roman"/>
              </w:rPr>
              <w:t>.</w:t>
            </w:r>
          </w:p>
          <w:p w14:paraId="229F1377" w14:textId="77777777" w:rsidR="00C746F0" w:rsidRDefault="00C746F0">
            <w:pPr>
              <w:spacing w:after="0" w:line="240" w:lineRule="auto"/>
              <w:ind w:left="1080"/>
              <w:rPr>
                <w:rFonts w:ascii="Times New Roman" w:eastAsia="Times New Roman" w:hAnsi="Times New Roman" w:cs="Times New Roman"/>
              </w:rPr>
            </w:pPr>
          </w:p>
        </w:tc>
      </w:tr>
    </w:tbl>
    <w:p w14:paraId="229F137A" w14:textId="77777777" w:rsidR="00C746F0" w:rsidRDefault="00C746F0">
      <w:pPr>
        <w:spacing w:after="0" w:line="240" w:lineRule="auto"/>
        <w:jc w:val="both"/>
        <w:rPr>
          <w:rFonts w:ascii="Times New Roman" w:eastAsia="Times New Roman" w:hAnsi="Times New Roman" w:cs="Times New Roman"/>
          <w:b/>
        </w:rPr>
      </w:pPr>
    </w:p>
    <w:p w14:paraId="229F137B" w14:textId="77777777"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r w:rsidRPr="00D56116">
        <w:rPr>
          <w:rFonts w:ascii="Times New Roman" w:eastAsia="Times New Roman" w:hAnsi="Times New Roman" w:cs="Times New Roman"/>
          <w:b/>
          <w:bCs/>
          <w:iCs/>
          <w:color w:val="000000"/>
        </w:rPr>
        <w:t>1.6.2</w:t>
      </w:r>
      <w:r w:rsidRPr="00D56116">
        <w:rPr>
          <w:rFonts w:ascii="Times New Roman" w:eastAsia="Times New Roman" w:hAnsi="Times New Roman" w:cs="Times New Roman"/>
          <w:b/>
          <w:bCs/>
          <w:iCs/>
          <w:color w:val="000000"/>
        </w:rPr>
        <w:tab/>
        <w:t>Primary Account Representative</w:t>
      </w:r>
    </w:p>
    <w:p w14:paraId="12539ECA" w14:textId="77777777" w:rsidR="00947AA4" w:rsidRPr="00D56116" w:rsidRDefault="00947AA4">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p>
    <w:p w14:paraId="229F137C" w14:textId="53278079"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Proposers must identify by name and location the primary account representatives who will be responsible for the </w:t>
      </w:r>
      <w:r w:rsidRPr="00E775BB">
        <w:rPr>
          <w:rFonts w:ascii="Times New Roman" w:eastAsia="Times New Roman" w:hAnsi="Times New Roman" w:cs="Times New Roman"/>
          <w:color w:val="000000"/>
          <w:u w:val="single"/>
        </w:rPr>
        <w:t>performance</w:t>
      </w:r>
      <w:r>
        <w:rPr>
          <w:rFonts w:ascii="Times New Roman" w:eastAsia="Times New Roman" w:hAnsi="Times New Roman" w:cs="Times New Roman"/>
          <w:color w:val="000000"/>
        </w:rPr>
        <w:t xml:space="preserve"> of a resulting </w:t>
      </w:r>
      <w:r w:rsidR="00C00DB6">
        <w:rPr>
          <w:rFonts w:ascii="Times New Roman" w:eastAsia="Times New Roman" w:hAnsi="Times New Roman" w:cs="Times New Roman"/>
          <w:color w:val="000000"/>
        </w:rPr>
        <w:t>Contract</w:t>
      </w:r>
      <w:r>
        <w:rPr>
          <w:rFonts w:ascii="Times New Roman" w:eastAsia="Times New Roman" w:hAnsi="Times New Roman" w:cs="Times New Roman"/>
          <w:color w:val="000000"/>
        </w:rPr>
        <w:t xml:space="preserve">, as well as contact persons for </w:t>
      </w:r>
      <w:r w:rsidRPr="00E775BB">
        <w:rPr>
          <w:rFonts w:ascii="Times New Roman" w:eastAsia="Times New Roman" w:hAnsi="Times New Roman" w:cs="Times New Roman"/>
          <w:color w:val="000000"/>
          <w:u w:val="single"/>
        </w:rPr>
        <w:t>reports</w:t>
      </w:r>
      <w:r>
        <w:rPr>
          <w:rFonts w:ascii="Times New Roman" w:eastAsia="Times New Roman" w:hAnsi="Times New Roman" w:cs="Times New Roman"/>
          <w:color w:val="000000"/>
        </w:rPr>
        <w:t xml:space="preserve"> and </w:t>
      </w:r>
      <w:r w:rsidRPr="00E775BB">
        <w:rPr>
          <w:rFonts w:ascii="Times New Roman" w:eastAsia="Times New Roman" w:hAnsi="Times New Roman" w:cs="Times New Roman"/>
          <w:color w:val="000000"/>
          <w:u w:val="single"/>
        </w:rPr>
        <w:t>bid documents</w:t>
      </w:r>
      <w:r>
        <w:rPr>
          <w:rFonts w:ascii="Times New Roman" w:eastAsia="Times New Roman" w:hAnsi="Times New Roman" w:cs="Times New Roman"/>
          <w:color w:val="000000"/>
        </w:rPr>
        <w:t>.</w:t>
      </w:r>
    </w:p>
    <w:p w14:paraId="229F137D" w14:textId="77777777" w:rsidR="00C746F0" w:rsidRDefault="00C746F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rPr>
      </w:pPr>
    </w:p>
    <w:p w14:paraId="229F137E"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81" w14:textId="77777777" w:rsidTr="0076497E">
        <w:tc>
          <w:tcPr>
            <w:tcW w:w="9350" w:type="dxa"/>
          </w:tcPr>
          <w:p w14:paraId="229F137F" w14:textId="52B35528" w:rsidR="00C746F0" w:rsidRDefault="00F04CEC">
            <w:pPr>
              <w:spacing w:after="0" w:line="240" w:lineRule="auto"/>
              <w:rPr>
                <w:rFonts w:ascii="Times New Roman" w:eastAsia="Times New Roman" w:hAnsi="Times New Roman" w:cs="Times New Roman"/>
              </w:rPr>
            </w:pPr>
            <w:r>
              <w:rPr>
                <w:rFonts w:ascii="Times New Roman" w:eastAsia="Times New Roman" w:hAnsi="Times New Roman" w:cs="Times New Roman"/>
              </w:rPr>
              <w:t>Contact person’s name, email address, location for Contract Performance:</w:t>
            </w:r>
          </w:p>
          <w:p w14:paraId="64D2BA53" w14:textId="77777777" w:rsidR="00F04CEC" w:rsidRDefault="00F04CEC">
            <w:pPr>
              <w:spacing w:after="0" w:line="240" w:lineRule="auto"/>
              <w:rPr>
                <w:rFonts w:ascii="Times New Roman" w:eastAsia="Times New Roman" w:hAnsi="Times New Roman" w:cs="Times New Roman"/>
              </w:rPr>
            </w:pPr>
          </w:p>
          <w:p w14:paraId="7FABB67D" w14:textId="68806B73" w:rsidR="00F04CEC" w:rsidRDefault="00F04CEC">
            <w:pPr>
              <w:spacing w:after="0" w:line="240" w:lineRule="auto"/>
              <w:rPr>
                <w:rFonts w:ascii="Times New Roman" w:eastAsia="Times New Roman" w:hAnsi="Times New Roman" w:cs="Times New Roman"/>
              </w:rPr>
            </w:pPr>
            <w:r>
              <w:rPr>
                <w:rFonts w:ascii="Times New Roman" w:eastAsia="Times New Roman" w:hAnsi="Times New Roman" w:cs="Times New Roman"/>
              </w:rPr>
              <w:t>Contact person’s name, email address, location for Bid Documents:</w:t>
            </w:r>
          </w:p>
          <w:p w14:paraId="3C485409" w14:textId="77777777" w:rsidR="00F04CEC" w:rsidRDefault="00F04CEC">
            <w:pPr>
              <w:spacing w:after="0" w:line="240" w:lineRule="auto"/>
              <w:rPr>
                <w:rFonts w:ascii="Times New Roman" w:eastAsia="Times New Roman" w:hAnsi="Times New Roman" w:cs="Times New Roman"/>
              </w:rPr>
            </w:pPr>
          </w:p>
          <w:p w14:paraId="1E8FD13A" w14:textId="0E276A7C" w:rsidR="00F04CEC" w:rsidRDefault="00F04CEC">
            <w:pPr>
              <w:spacing w:after="0" w:line="240" w:lineRule="auto"/>
              <w:rPr>
                <w:rFonts w:ascii="Times New Roman" w:eastAsia="Times New Roman" w:hAnsi="Times New Roman" w:cs="Times New Roman"/>
              </w:rPr>
            </w:pPr>
            <w:r>
              <w:rPr>
                <w:rFonts w:ascii="Times New Roman" w:eastAsia="Times New Roman" w:hAnsi="Times New Roman" w:cs="Times New Roman"/>
              </w:rPr>
              <w:t>Contact person’s name, email address, location for Reports:</w:t>
            </w:r>
          </w:p>
          <w:p w14:paraId="6E1B9E11" w14:textId="77777777" w:rsidR="00F04CEC" w:rsidRDefault="00F04CEC">
            <w:pPr>
              <w:spacing w:after="0" w:line="240" w:lineRule="auto"/>
              <w:rPr>
                <w:rFonts w:ascii="Times New Roman" w:eastAsia="Times New Roman" w:hAnsi="Times New Roman" w:cs="Times New Roman"/>
              </w:rPr>
            </w:pPr>
          </w:p>
          <w:p w14:paraId="229F1380" w14:textId="77777777" w:rsidR="00C746F0" w:rsidRDefault="00C746F0">
            <w:pPr>
              <w:spacing w:after="0" w:line="240" w:lineRule="auto"/>
              <w:rPr>
                <w:rFonts w:ascii="Times New Roman" w:eastAsia="Times New Roman" w:hAnsi="Times New Roman" w:cs="Times New Roman"/>
              </w:rPr>
            </w:pPr>
          </w:p>
        </w:tc>
      </w:tr>
    </w:tbl>
    <w:p w14:paraId="229F1382" w14:textId="77777777" w:rsidR="00C746F0" w:rsidRDefault="00C746F0">
      <w:pPr>
        <w:spacing w:after="0" w:line="240" w:lineRule="auto"/>
        <w:rPr>
          <w:rFonts w:ascii="Times New Roman" w:eastAsia="Times New Roman" w:hAnsi="Times New Roman" w:cs="Times New Roman"/>
        </w:rPr>
      </w:pPr>
    </w:p>
    <w:p w14:paraId="229F1384" w14:textId="77777777" w:rsidR="00C746F0" w:rsidRDefault="00756173">
      <w:pPr>
        <w:pStyle w:val="Heading3"/>
      </w:pPr>
      <w:bookmarkStart w:id="57" w:name="_Toc154129603"/>
      <w:bookmarkStart w:id="58" w:name="_Toc154129732"/>
      <w:bookmarkStart w:id="59" w:name="_Toc155257467"/>
      <w:r w:rsidRPr="008E19C2">
        <w:t>1.7</w:t>
      </w:r>
      <w:r w:rsidRPr="008E19C2">
        <w:tab/>
        <w:t>Customer Service</w:t>
      </w:r>
      <w:bookmarkEnd w:id="57"/>
      <w:bookmarkEnd w:id="58"/>
      <w:bookmarkEnd w:id="59"/>
    </w:p>
    <w:p w14:paraId="229F1385" w14:textId="607400BF" w:rsidR="00C746F0" w:rsidRDefault="00756173">
      <w:pPr>
        <w:spacing w:line="240" w:lineRule="auto"/>
        <w:rPr>
          <w:rFonts w:ascii="Times New Roman" w:eastAsia="Times New Roman" w:hAnsi="Times New Roman" w:cs="Times New Roman"/>
        </w:rPr>
      </w:pPr>
      <w:r>
        <w:rPr>
          <w:rFonts w:ascii="Times New Roman" w:eastAsia="Times New Roman" w:hAnsi="Times New Roman" w:cs="Times New Roman"/>
        </w:rPr>
        <w:t xml:space="preserve">It is preferred that the Vendor have an accessible customer service department </w:t>
      </w:r>
      <w:r w:rsidR="008E19C2">
        <w:rPr>
          <w:rFonts w:ascii="Times New Roman" w:eastAsia="Times New Roman" w:hAnsi="Times New Roman" w:cs="Times New Roman"/>
        </w:rPr>
        <w:t>for ongoing user and technical support after the system is live (post implementation)</w:t>
      </w:r>
      <w:r>
        <w:rPr>
          <w:rFonts w:ascii="Times New Roman" w:eastAsia="Times New Roman" w:hAnsi="Times New Roman" w:cs="Times New Roman"/>
        </w:rPr>
        <w:t xml:space="preserve">.  Customer inquiries should be responded to with forty-eight (48) hours or two (2) business days unless it is an emergency issue.  Describe your </w:t>
      </w:r>
      <w:r>
        <w:rPr>
          <w:rFonts w:ascii="Times New Roman" w:eastAsia="Times New Roman" w:hAnsi="Times New Roman" w:cs="Times New Roman"/>
        </w:rPr>
        <w:lastRenderedPageBreak/>
        <w:t>company’s Customer Service Department (hours of operation, number and location of service centers, regular and emergency response times, etc.).</w:t>
      </w:r>
      <w:r w:rsidR="008E19C2">
        <w:rPr>
          <w:rFonts w:ascii="Times New Roman" w:eastAsia="Times New Roman" w:hAnsi="Times New Roman" w:cs="Times New Roman"/>
        </w:rPr>
        <w:t xml:space="preserve"> </w:t>
      </w:r>
    </w:p>
    <w:p w14:paraId="229F1386"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89" w14:textId="77777777" w:rsidTr="0076497E">
        <w:tc>
          <w:tcPr>
            <w:tcW w:w="9350" w:type="dxa"/>
          </w:tcPr>
          <w:p w14:paraId="229F1387" w14:textId="63C428F0" w:rsidR="00C746F0" w:rsidRDefault="00AC7016">
            <w:pPr>
              <w:spacing w:after="0" w:line="240" w:lineRule="auto"/>
              <w:rPr>
                <w:rFonts w:ascii="Times New Roman" w:eastAsia="Times New Roman" w:hAnsi="Times New Roman" w:cs="Times New Roman"/>
              </w:rPr>
            </w:pPr>
            <w:r>
              <w:rPr>
                <w:rFonts w:ascii="Times New Roman" w:eastAsia="Times New Roman" w:hAnsi="Times New Roman" w:cs="Times New Roman"/>
              </w:rPr>
              <w:t>Customer Service Contact:</w:t>
            </w:r>
          </w:p>
          <w:p w14:paraId="39C58E6E" w14:textId="756E2F84" w:rsidR="00AC7016" w:rsidRDefault="00AC7016">
            <w:pPr>
              <w:spacing w:after="0" w:line="240" w:lineRule="auto"/>
              <w:rPr>
                <w:rFonts w:ascii="Times New Roman" w:eastAsia="Times New Roman" w:hAnsi="Times New Roman" w:cs="Times New Roman"/>
              </w:rPr>
            </w:pPr>
            <w:r>
              <w:rPr>
                <w:rFonts w:ascii="Times New Roman" w:eastAsia="Times New Roman" w:hAnsi="Times New Roman" w:cs="Times New Roman"/>
              </w:rPr>
              <w:t>Customer Service Phone#:</w:t>
            </w:r>
          </w:p>
          <w:p w14:paraId="719F16BD" w14:textId="2E4B0940" w:rsidR="00AC7016" w:rsidRDefault="00AC7016">
            <w:pPr>
              <w:spacing w:after="0" w:line="240" w:lineRule="auto"/>
              <w:rPr>
                <w:rFonts w:ascii="Times New Roman" w:eastAsia="Times New Roman" w:hAnsi="Times New Roman" w:cs="Times New Roman"/>
              </w:rPr>
            </w:pPr>
            <w:r>
              <w:rPr>
                <w:rFonts w:ascii="Times New Roman" w:eastAsia="Times New Roman" w:hAnsi="Times New Roman" w:cs="Times New Roman"/>
              </w:rPr>
              <w:t>Hours of Operations:</w:t>
            </w:r>
          </w:p>
          <w:p w14:paraId="3C728331" w14:textId="565A05D4" w:rsidR="00AC7016" w:rsidRDefault="00AC7016">
            <w:pPr>
              <w:spacing w:after="0" w:line="240" w:lineRule="auto"/>
              <w:rPr>
                <w:rFonts w:ascii="Times New Roman" w:eastAsia="Times New Roman" w:hAnsi="Times New Roman" w:cs="Times New Roman"/>
              </w:rPr>
            </w:pPr>
            <w:r>
              <w:rPr>
                <w:rFonts w:ascii="Times New Roman" w:eastAsia="Times New Roman" w:hAnsi="Times New Roman" w:cs="Times New Roman"/>
              </w:rPr>
              <w:t>Address:</w:t>
            </w:r>
          </w:p>
          <w:p w14:paraId="1A7790BB" w14:textId="4278DD50" w:rsidR="00AC7016" w:rsidRDefault="00AC7016">
            <w:pPr>
              <w:spacing w:after="0" w:line="240" w:lineRule="auto"/>
              <w:rPr>
                <w:rFonts w:ascii="Times New Roman" w:eastAsia="Times New Roman" w:hAnsi="Times New Roman" w:cs="Times New Roman"/>
              </w:rPr>
            </w:pPr>
            <w:r>
              <w:rPr>
                <w:rFonts w:ascii="Times New Roman" w:eastAsia="Times New Roman" w:hAnsi="Times New Roman" w:cs="Times New Roman"/>
              </w:rPr>
              <w:t>Regular Response Times:</w:t>
            </w:r>
          </w:p>
          <w:p w14:paraId="7488B5BF" w14:textId="082C45D6" w:rsidR="00AC7016" w:rsidRDefault="00AC7016">
            <w:pPr>
              <w:spacing w:after="0" w:line="240" w:lineRule="auto"/>
              <w:rPr>
                <w:rFonts w:ascii="Times New Roman" w:eastAsia="Times New Roman" w:hAnsi="Times New Roman" w:cs="Times New Roman"/>
              </w:rPr>
            </w:pPr>
            <w:r>
              <w:rPr>
                <w:rFonts w:ascii="Times New Roman" w:eastAsia="Times New Roman" w:hAnsi="Times New Roman" w:cs="Times New Roman"/>
              </w:rPr>
              <w:t>Emergency Response Times:</w:t>
            </w:r>
          </w:p>
          <w:p w14:paraId="229F1388" w14:textId="77777777" w:rsidR="00C746F0" w:rsidRDefault="00C746F0">
            <w:pPr>
              <w:spacing w:after="0" w:line="240" w:lineRule="auto"/>
              <w:rPr>
                <w:rFonts w:ascii="Times New Roman" w:eastAsia="Times New Roman" w:hAnsi="Times New Roman" w:cs="Times New Roman"/>
              </w:rPr>
            </w:pPr>
          </w:p>
        </w:tc>
      </w:tr>
    </w:tbl>
    <w:p w14:paraId="229F138A" w14:textId="77777777" w:rsidR="00C746F0" w:rsidRDefault="00C746F0" w:rsidP="00D56116">
      <w:pPr>
        <w:pStyle w:val="Heading3"/>
        <w:spacing w:after="0"/>
      </w:pPr>
    </w:p>
    <w:p w14:paraId="229F138B" w14:textId="77777777" w:rsidR="00C746F0" w:rsidRDefault="00756173">
      <w:pPr>
        <w:pStyle w:val="Heading3"/>
      </w:pPr>
      <w:bookmarkStart w:id="60" w:name="_Toc154129604"/>
      <w:bookmarkStart w:id="61" w:name="_Toc154129733"/>
      <w:bookmarkStart w:id="62" w:name="_Toc155257468"/>
      <w:r>
        <w:t>1.8</w:t>
      </w:r>
      <w:r>
        <w:tab/>
        <w:t>Purchase Orders</w:t>
      </w:r>
      <w:bookmarkEnd w:id="60"/>
      <w:bookmarkEnd w:id="61"/>
      <w:bookmarkEnd w:id="62"/>
    </w:p>
    <w:p w14:paraId="229F138C" w14:textId="77777777" w:rsidR="00C746F0" w:rsidRDefault="00756173">
      <w:pPr>
        <w:spacing w:after="0" w:line="240" w:lineRule="auto"/>
        <w:ind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Requests for quotes will be initiated by participating agencies as specific needs arise.  Participating agencies will issue individual detailed specifications to the pre-qualified vendor pool along with specific response information required, deliverables, and any special terms and conditions.  The vendors will respond directly to the requesting agency within the timeframe specified in the request for quote.  The participating agency will evaluate the responses and determine the vendor that will be awarded a purchase order (PO).  Resulting orders are to be shipped and billed directly to these institutions.  </w:t>
      </w:r>
    </w:p>
    <w:p w14:paraId="229F138D" w14:textId="77777777" w:rsidR="00C746F0" w:rsidRDefault="00C746F0">
      <w:pPr>
        <w:spacing w:after="0" w:line="240" w:lineRule="auto"/>
        <w:ind w:right="216"/>
        <w:jc w:val="both"/>
        <w:rPr>
          <w:rFonts w:ascii="Times New Roman" w:eastAsia="Times New Roman" w:hAnsi="Times New Roman" w:cs="Times New Roman"/>
          <w:sz w:val="13"/>
          <w:szCs w:val="13"/>
        </w:rPr>
      </w:pPr>
    </w:p>
    <w:p w14:paraId="229F138E" w14:textId="77777777" w:rsidR="00C746F0" w:rsidRDefault="00C746F0">
      <w:pPr>
        <w:spacing w:after="0" w:line="240" w:lineRule="auto"/>
        <w:ind w:right="216"/>
        <w:jc w:val="both"/>
        <w:rPr>
          <w:rFonts w:ascii="Times New Roman" w:eastAsia="Times New Roman" w:hAnsi="Times New Roman" w:cs="Times New Roman"/>
          <w:sz w:val="13"/>
          <w:szCs w:val="13"/>
        </w:rPr>
      </w:pPr>
    </w:p>
    <w:p w14:paraId="229F138F"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91"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93" w14:textId="77777777" w:rsidTr="0076497E">
        <w:tc>
          <w:tcPr>
            <w:tcW w:w="9350" w:type="dxa"/>
          </w:tcPr>
          <w:p w14:paraId="229F1392" w14:textId="77777777" w:rsidR="00C746F0" w:rsidRDefault="00756173">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229F1394" w14:textId="77777777" w:rsidR="00C746F0" w:rsidRDefault="00C746F0" w:rsidP="00D56116">
      <w:pPr>
        <w:pStyle w:val="Heading3"/>
        <w:spacing w:after="0"/>
      </w:pPr>
    </w:p>
    <w:p w14:paraId="229F1395" w14:textId="77777777" w:rsidR="00C746F0" w:rsidRDefault="00756173">
      <w:pPr>
        <w:pStyle w:val="Heading3"/>
      </w:pPr>
      <w:bookmarkStart w:id="63" w:name="_Toc154129605"/>
      <w:bookmarkStart w:id="64" w:name="_Toc154129734"/>
      <w:bookmarkStart w:id="65" w:name="_Toc155257469"/>
      <w:r>
        <w:t>1.9</w:t>
      </w:r>
      <w:r>
        <w:tab/>
        <w:t>Delivery and Acceptance</w:t>
      </w:r>
      <w:bookmarkEnd w:id="63"/>
      <w:bookmarkEnd w:id="64"/>
      <w:bookmarkEnd w:id="65"/>
    </w:p>
    <w:p w14:paraId="229F1396" w14:textId="5DC24CF1" w:rsidR="00C746F0" w:rsidRDefault="00756173">
      <w:pPr>
        <w:spacing w:after="0" w:line="240" w:lineRule="auto"/>
        <w:ind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Proposer </w:t>
      </w:r>
      <w:r w:rsidR="00BD3C0A">
        <w:rPr>
          <w:rFonts w:ascii="Times New Roman" w:eastAsia="Times New Roman" w:hAnsi="Times New Roman" w:cs="Times New Roman"/>
          <w:color w:val="000000"/>
        </w:rPr>
        <w:t>must</w:t>
      </w:r>
      <w:r>
        <w:rPr>
          <w:rFonts w:ascii="Times New Roman" w:eastAsia="Times New Roman" w:hAnsi="Times New Roman" w:cs="Times New Roman"/>
          <w:color w:val="000000"/>
        </w:rPr>
        <w:t xml:space="preserve"> address the following items and costs in their proposal and other items/costs that they are aware of that may not have been requested in this bid.</w:t>
      </w:r>
    </w:p>
    <w:p w14:paraId="229F1397" w14:textId="77777777" w:rsidR="00C746F0" w:rsidRDefault="00C746F0">
      <w:pPr>
        <w:spacing w:after="0" w:line="240" w:lineRule="auto"/>
        <w:ind w:right="216"/>
        <w:jc w:val="both"/>
        <w:rPr>
          <w:rFonts w:ascii="Times New Roman" w:eastAsia="Times New Roman" w:hAnsi="Times New Roman" w:cs="Times New Roman"/>
          <w:color w:val="000000"/>
        </w:rPr>
      </w:pPr>
    </w:p>
    <w:p w14:paraId="229F1398" w14:textId="77777777" w:rsidR="00C746F0" w:rsidRPr="002C0C37" w:rsidRDefault="00756173" w:rsidP="00F808DC">
      <w:pPr>
        <w:pStyle w:val="paragraph"/>
        <w:numPr>
          <w:ilvl w:val="0"/>
          <w:numId w:val="14"/>
        </w:numPr>
        <w:spacing w:before="0" w:beforeAutospacing="0" w:after="0" w:afterAutospacing="0"/>
        <w:ind w:left="1080" w:firstLine="0"/>
        <w:textAlignment w:val="baseline"/>
        <w:rPr>
          <w:rStyle w:val="normaltextrun"/>
          <w:sz w:val="22"/>
          <w:szCs w:val="22"/>
        </w:rPr>
      </w:pPr>
      <w:r w:rsidRPr="002C0C37">
        <w:rPr>
          <w:rStyle w:val="normaltextrun"/>
          <w:sz w:val="22"/>
          <w:szCs w:val="22"/>
        </w:rPr>
        <w:t>All pricing must reflect net 30 payment terms.</w:t>
      </w:r>
    </w:p>
    <w:p w14:paraId="229F1399" w14:textId="77777777" w:rsidR="00C746F0" w:rsidRPr="002C0C37" w:rsidRDefault="00756173" w:rsidP="00F808DC">
      <w:pPr>
        <w:pStyle w:val="paragraph"/>
        <w:numPr>
          <w:ilvl w:val="0"/>
          <w:numId w:val="14"/>
        </w:numPr>
        <w:spacing w:before="0" w:beforeAutospacing="0" w:after="0" w:afterAutospacing="0"/>
        <w:ind w:left="1080" w:firstLine="0"/>
        <w:textAlignment w:val="baseline"/>
        <w:rPr>
          <w:rStyle w:val="normaltextrun"/>
          <w:color w:val="000000"/>
          <w:sz w:val="22"/>
          <w:szCs w:val="22"/>
        </w:rPr>
      </w:pPr>
      <w:r w:rsidRPr="002C0C37">
        <w:rPr>
          <w:rStyle w:val="normaltextrun"/>
          <w:sz w:val="22"/>
          <w:szCs w:val="22"/>
        </w:rPr>
        <w:t>Ordering/customer service capabilities and procedures.</w:t>
      </w:r>
    </w:p>
    <w:p w14:paraId="229F139A" w14:textId="77777777" w:rsidR="00C746F0" w:rsidRPr="002C0C37" w:rsidRDefault="00756173" w:rsidP="00F808DC">
      <w:pPr>
        <w:pStyle w:val="paragraph"/>
        <w:numPr>
          <w:ilvl w:val="0"/>
          <w:numId w:val="14"/>
        </w:numPr>
        <w:spacing w:before="0" w:beforeAutospacing="0" w:after="0" w:afterAutospacing="0"/>
        <w:ind w:left="1080" w:firstLine="0"/>
        <w:textAlignment w:val="baseline"/>
        <w:rPr>
          <w:rStyle w:val="normaltextrun"/>
          <w:color w:val="000000"/>
          <w:sz w:val="22"/>
          <w:szCs w:val="22"/>
        </w:rPr>
      </w:pPr>
      <w:r w:rsidRPr="002C0C37">
        <w:rPr>
          <w:rStyle w:val="normaltextrun"/>
          <w:sz w:val="22"/>
          <w:szCs w:val="22"/>
        </w:rPr>
        <w:t>Policies and procedures for an organization accepting product/service.</w:t>
      </w:r>
    </w:p>
    <w:p w14:paraId="229F139B" w14:textId="77777777" w:rsidR="00C746F0" w:rsidRDefault="00C746F0">
      <w:pPr>
        <w:spacing w:after="0" w:line="240" w:lineRule="auto"/>
        <w:jc w:val="both"/>
        <w:rPr>
          <w:rFonts w:ascii="Times New Roman" w:eastAsia="Times New Roman" w:hAnsi="Times New Roman" w:cs="Times New Roman"/>
        </w:rPr>
      </w:pPr>
    </w:p>
    <w:p w14:paraId="1FE50E34" w14:textId="77777777" w:rsidR="00FD77B6" w:rsidRDefault="00FD77B6" w:rsidP="00FD77B6">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FD77B6" w14:paraId="46D3E749" w14:textId="77777777" w:rsidTr="004E7CE9">
        <w:tc>
          <w:tcPr>
            <w:tcW w:w="9350" w:type="dxa"/>
          </w:tcPr>
          <w:p w14:paraId="0D918225" w14:textId="091A60ED" w:rsidR="00AC7016" w:rsidRDefault="00AC7016" w:rsidP="00F808DC">
            <w:pPr>
              <w:pStyle w:val="paragraph"/>
              <w:numPr>
                <w:ilvl w:val="0"/>
                <w:numId w:val="19"/>
              </w:numPr>
              <w:spacing w:before="0" w:beforeAutospacing="0" w:after="0" w:afterAutospacing="0"/>
              <w:textAlignment w:val="baseline"/>
              <w:rPr>
                <w:rStyle w:val="normaltextrun"/>
                <w:sz w:val="22"/>
                <w:szCs w:val="22"/>
              </w:rPr>
            </w:pPr>
            <w:r w:rsidRPr="002C0C37">
              <w:rPr>
                <w:rStyle w:val="normaltextrun"/>
                <w:sz w:val="22"/>
                <w:szCs w:val="22"/>
              </w:rPr>
              <w:t>All pricing must reflect net 30 payment terms</w:t>
            </w:r>
            <w:r>
              <w:rPr>
                <w:rStyle w:val="normaltextrun"/>
                <w:sz w:val="22"/>
                <w:szCs w:val="22"/>
              </w:rPr>
              <w:t>. Agree? Yes or No</w:t>
            </w:r>
          </w:p>
          <w:p w14:paraId="5FEAF0A7" w14:textId="77777777" w:rsidR="00AC7016" w:rsidRPr="002C0C37" w:rsidRDefault="00AC7016" w:rsidP="00AC7016">
            <w:pPr>
              <w:pStyle w:val="paragraph"/>
              <w:spacing w:before="0" w:beforeAutospacing="0" w:after="0" w:afterAutospacing="0"/>
              <w:ind w:left="720"/>
              <w:textAlignment w:val="baseline"/>
              <w:rPr>
                <w:rStyle w:val="normaltextrun"/>
                <w:sz w:val="22"/>
                <w:szCs w:val="22"/>
              </w:rPr>
            </w:pPr>
          </w:p>
          <w:p w14:paraId="223A789F" w14:textId="77777777" w:rsidR="00AC7016" w:rsidRPr="00AC7016" w:rsidRDefault="00AC7016" w:rsidP="00F808DC">
            <w:pPr>
              <w:pStyle w:val="paragraph"/>
              <w:numPr>
                <w:ilvl w:val="0"/>
                <w:numId w:val="19"/>
              </w:numPr>
              <w:spacing w:before="0" w:beforeAutospacing="0" w:after="0" w:afterAutospacing="0"/>
              <w:textAlignment w:val="baseline"/>
              <w:rPr>
                <w:rStyle w:val="normaltextrun"/>
                <w:color w:val="000000"/>
                <w:sz w:val="22"/>
                <w:szCs w:val="22"/>
              </w:rPr>
            </w:pPr>
            <w:r w:rsidRPr="002C0C37">
              <w:rPr>
                <w:rStyle w:val="normaltextrun"/>
                <w:sz w:val="22"/>
                <w:szCs w:val="22"/>
              </w:rPr>
              <w:t>Ordering/customer service capabilities and procedures.</w:t>
            </w:r>
          </w:p>
          <w:p w14:paraId="6DF94CA8" w14:textId="77777777" w:rsidR="00AC7016" w:rsidRPr="002C0C37" w:rsidRDefault="00AC7016" w:rsidP="00AC7016">
            <w:pPr>
              <w:pStyle w:val="paragraph"/>
              <w:spacing w:before="0" w:beforeAutospacing="0" w:after="0" w:afterAutospacing="0"/>
              <w:textAlignment w:val="baseline"/>
              <w:rPr>
                <w:rStyle w:val="normaltextrun"/>
                <w:color w:val="000000"/>
                <w:sz w:val="22"/>
                <w:szCs w:val="22"/>
              </w:rPr>
            </w:pPr>
          </w:p>
          <w:p w14:paraId="38322190" w14:textId="77777777" w:rsidR="00AC7016" w:rsidRPr="002C0C37" w:rsidRDefault="00AC7016" w:rsidP="00F808DC">
            <w:pPr>
              <w:pStyle w:val="paragraph"/>
              <w:numPr>
                <w:ilvl w:val="0"/>
                <w:numId w:val="19"/>
              </w:numPr>
              <w:spacing w:before="0" w:beforeAutospacing="0" w:after="0" w:afterAutospacing="0"/>
              <w:textAlignment w:val="baseline"/>
              <w:rPr>
                <w:rStyle w:val="normaltextrun"/>
                <w:color w:val="000000"/>
                <w:sz w:val="22"/>
                <w:szCs w:val="22"/>
              </w:rPr>
            </w:pPr>
            <w:r w:rsidRPr="002C0C37">
              <w:rPr>
                <w:rStyle w:val="normaltextrun"/>
                <w:sz w:val="22"/>
                <w:szCs w:val="22"/>
              </w:rPr>
              <w:t>Policies and procedures for an organization accepting product/service.</w:t>
            </w:r>
          </w:p>
          <w:p w14:paraId="315EADFE" w14:textId="77777777" w:rsidR="00FD77B6" w:rsidRDefault="00FD77B6" w:rsidP="004E7CE9">
            <w:pPr>
              <w:spacing w:after="0" w:line="240" w:lineRule="auto"/>
              <w:rPr>
                <w:rFonts w:ascii="Times New Roman" w:eastAsia="Times New Roman" w:hAnsi="Times New Roman" w:cs="Times New Roman"/>
              </w:rPr>
            </w:pPr>
          </w:p>
          <w:p w14:paraId="1845BF98" w14:textId="77777777" w:rsidR="00FD77B6" w:rsidRDefault="00FD77B6" w:rsidP="004E7CE9">
            <w:pPr>
              <w:spacing w:after="0" w:line="240" w:lineRule="auto"/>
              <w:rPr>
                <w:rFonts w:ascii="Times New Roman" w:eastAsia="Times New Roman" w:hAnsi="Times New Roman" w:cs="Times New Roman"/>
              </w:rPr>
            </w:pPr>
          </w:p>
        </w:tc>
      </w:tr>
    </w:tbl>
    <w:p w14:paraId="1A429BC4" w14:textId="77777777" w:rsidR="00731545" w:rsidRDefault="00731545" w:rsidP="00830D5A">
      <w:pPr>
        <w:pStyle w:val="Heading3"/>
        <w:spacing w:after="0"/>
      </w:pPr>
      <w:bookmarkStart w:id="66" w:name="_Toc154129606"/>
      <w:bookmarkStart w:id="67" w:name="_Toc154129735"/>
      <w:bookmarkStart w:id="68" w:name="_Toc155257470"/>
    </w:p>
    <w:p w14:paraId="229F13A8" w14:textId="767C5129" w:rsidR="00C746F0" w:rsidRDefault="00756173">
      <w:pPr>
        <w:pStyle w:val="Heading3"/>
      </w:pPr>
      <w:r>
        <w:t>1.10</w:t>
      </w:r>
      <w:r>
        <w:tab/>
        <w:t>Management and Staff</w:t>
      </w:r>
      <w:bookmarkEnd w:id="66"/>
      <w:bookmarkEnd w:id="67"/>
      <w:bookmarkEnd w:id="68"/>
    </w:p>
    <w:p w14:paraId="3270D719" w14:textId="77777777" w:rsidR="001C2C92" w:rsidRDefault="001C2C92" w:rsidP="001C2C92">
      <w:pPr>
        <w:pStyle w:val="paragraph"/>
        <w:spacing w:before="0" w:beforeAutospacing="0" w:after="0" w:afterAutospacing="0"/>
        <w:textAlignment w:val="baseline"/>
        <w:rPr>
          <w:rStyle w:val="normaltextrun"/>
          <w:sz w:val="22"/>
          <w:szCs w:val="22"/>
        </w:rPr>
      </w:pPr>
      <w:r>
        <w:rPr>
          <w:rStyle w:val="normaltextrun"/>
          <w:sz w:val="22"/>
          <w:szCs w:val="22"/>
        </w:rPr>
        <w:t>Proposer should address the following items in their proposal:</w:t>
      </w:r>
    </w:p>
    <w:p w14:paraId="2DF8B858" w14:textId="77777777" w:rsidR="001C2C92" w:rsidRDefault="001C2C92" w:rsidP="001C2C92">
      <w:pPr>
        <w:pStyle w:val="paragraph"/>
        <w:spacing w:before="0" w:beforeAutospacing="0" w:after="0" w:afterAutospacing="0"/>
        <w:textAlignment w:val="baseline"/>
        <w:rPr>
          <w:sz w:val="22"/>
          <w:szCs w:val="22"/>
        </w:rPr>
      </w:pPr>
    </w:p>
    <w:p w14:paraId="39C4CEC7" w14:textId="0199B9A4" w:rsidR="001C2C92" w:rsidRDefault="001C2C92" w:rsidP="00716B31">
      <w:pPr>
        <w:pStyle w:val="paragraph"/>
        <w:numPr>
          <w:ilvl w:val="0"/>
          <w:numId w:val="40"/>
        </w:numPr>
        <w:spacing w:before="0" w:beforeAutospacing="0" w:after="0" w:afterAutospacing="0"/>
        <w:textAlignment w:val="baseline"/>
        <w:rPr>
          <w:sz w:val="22"/>
          <w:szCs w:val="22"/>
        </w:rPr>
      </w:pPr>
      <w:r>
        <w:rPr>
          <w:rStyle w:val="normaltextrun"/>
          <w:color w:val="000000"/>
          <w:sz w:val="22"/>
          <w:szCs w:val="22"/>
        </w:rPr>
        <w:t xml:space="preserve">Project Management of the </w:t>
      </w:r>
      <w:r w:rsidR="00C00DB6">
        <w:rPr>
          <w:rStyle w:val="normaltextrun"/>
          <w:color w:val="000000"/>
          <w:sz w:val="22"/>
          <w:szCs w:val="22"/>
        </w:rPr>
        <w:t>Contract</w:t>
      </w:r>
      <w:r>
        <w:rPr>
          <w:rStyle w:val="normaltextrun"/>
          <w:color w:val="000000"/>
          <w:sz w:val="22"/>
          <w:szCs w:val="22"/>
        </w:rPr>
        <w:t>.</w:t>
      </w:r>
      <w:r>
        <w:rPr>
          <w:rStyle w:val="eop"/>
          <w:color w:val="000000"/>
          <w:sz w:val="22"/>
          <w:szCs w:val="22"/>
        </w:rPr>
        <w:t> </w:t>
      </w:r>
      <w:r w:rsidR="00AF6C90">
        <w:rPr>
          <w:rStyle w:val="eop"/>
          <w:color w:val="000000"/>
          <w:sz w:val="22"/>
          <w:szCs w:val="22"/>
        </w:rPr>
        <w:t>(Point of Contact during the Contract)</w:t>
      </w:r>
    </w:p>
    <w:p w14:paraId="01943098" w14:textId="4E17D32B" w:rsidR="00D86457" w:rsidRPr="00D86457" w:rsidRDefault="00D86457" w:rsidP="00716B31">
      <w:pPr>
        <w:pStyle w:val="paragraph"/>
        <w:numPr>
          <w:ilvl w:val="0"/>
          <w:numId w:val="40"/>
        </w:numPr>
        <w:spacing w:before="0" w:beforeAutospacing="0" w:after="0" w:afterAutospacing="0"/>
        <w:textAlignment w:val="baseline"/>
        <w:rPr>
          <w:rStyle w:val="normaltextrun"/>
          <w:sz w:val="22"/>
          <w:szCs w:val="22"/>
        </w:rPr>
      </w:pPr>
      <w:r>
        <w:rPr>
          <w:rStyle w:val="normaltextrun"/>
          <w:sz w:val="22"/>
          <w:szCs w:val="22"/>
        </w:rPr>
        <w:lastRenderedPageBreak/>
        <w:t>S</w:t>
      </w:r>
      <w:r w:rsidRPr="00D86457">
        <w:rPr>
          <w:rStyle w:val="normaltextrun"/>
          <w:sz w:val="22"/>
          <w:szCs w:val="22"/>
        </w:rPr>
        <w:t xml:space="preserve">taffing and responsibilities of </w:t>
      </w:r>
      <w:r w:rsidR="00D20E99">
        <w:rPr>
          <w:rStyle w:val="normaltextrun"/>
          <w:sz w:val="22"/>
          <w:szCs w:val="22"/>
        </w:rPr>
        <w:t>Contractor</w:t>
      </w:r>
      <w:r w:rsidRPr="00D86457">
        <w:rPr>
          <w:rStyle w:val="normaltextrun"/>
          <w:sz w:val="22"/>
          <w:szCs w:val="22"/>
        </w:rPr>
        <w:t>. Please include an Organizational Chart, if available, include staff names, job titles, years of experience, etc.</w:t>
      </w:r>
    </w:p>
    <w:p w14:paraId="26B39B2D" w14:textId="77777777" w:rsidR="001C2C92" w:rsidRDefault="001C2C92" w:rsidP="001C2C92">
      <w:pPr>
        <w:spacing w:after="0"/>
        <w:rPr>
          <w:rFonts w:ascii="Times New Roman" w:eastAsia="Times New Roman" w:hAnsi="Times New Roman" w:cs="Times New Roman"/>
        </w:rPr>
      </w:pPr>
    </w:p>
    <w:p w14:paraId="5354C924" w14:textId="77777777" w:rsidR="001C2C92" w:rsidRDefault="001C2C92" w:rsidP="001C2C92">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1C2C92" w14:paraId="6D799E3A" w14:textId="77777777" w:rsidTr="004E7CE9">
        <w:tc>
          <w:tcPr>
            <w:tcW w:w="9350" w:type="dxa"/>
          </w:tcPr>
          <w:p w14:paraId="40D63D78" w14:textId="77777777" w:rsidR="00D86457" w:rsidRDefault="00D86457" w:rsidP="00D86457">
            <w:pPr>
              <w:spacing w:after="0" w:line="240" w:lineRule="auto"/>
              <w:rPr>
                <w:rFonts w:ascii="Times New Roman" w:eastAsia="Times New Roman" w:hAnsi="Times New Roman" w:cs="Times New Roman"/>
              </w:rPr>
            </w:pPr>
            <w:r>
              <w:rPr>
                <w:rFonts w:ascii="Times New Roman" w:eastAsia="Times New Roman" w:hAnsi="Times New Roman" w:cs="Times New Roman"/>
              </w:rPr>
              <w:t>Project Management of the Contract (Point of Contact):</w:t>
            </w:r>
          </w:p>
          <w:p w14:paraId="7600F7C3" w14:textId="77777777" w:rsidR="00D86457" w:rsidRDefault="00D86457" w:rsidP="00D86457">
            <w:pPr>
              <w:spacing w:after="0" w:line="240" w:lineRule="auto"/>
              <w:rPr>
                <w:rFonts w:ascii="Times New Roman" w:eastAsia="Times New Roman" w:hAnsi="Times New Roman" w:cs="Times New Roman"/>
              </w:rPr>
            </w:pPr>
          </w:p>
          <w:p w14:paraId="76B541F7" w14:textId="263F4231" w:rsidR="001C2C92" w:rsidRPr="00D86457" w:rsidRDefault="00D86457" w:rsidP="004E7CE9">
            <w:pPr>
              <w:spacing w:after="0" w:line="240" w:lineRule="auto"/>
              <w:rPr>
                <w:rFonts w:ascii="Times New Roman" w:eastAsia="Times New Roman" w:hAnsi="Times New Roman" w:cs="Times New Roman"/>
                <w:b/>
                <w:bCs/>
              </w:rPr>
            </w:pPr>
            <w:r>
              <w:rPr>
                <w:rFonts w:ascii="Times New Roman" w:eastAsia="Times New Roman" w:hAnsi="Times New Roman" w:cs="Times New Roman"/>
              </w:rPr>
              <w:t xml:space="preserve">Staffing and responsibilities of </w:t>
            </w:r>
            <w:r w:rsidR="00D20E99">
              <w:rPr>
                <w:rFonts w:ascii="Times New Roman" w:eastAsia="Times New Roman" w:hAnsi="Times New Roman" w:cs="Times New Roman"/>
              </w:rPr>
              <w:t>Contractor</w:t>
            </w:r>
            <w:r>
              <w:rPr>
                <w:rFonts w:ascii="Times New Roman" w:eastAsia="Times New Roman" w:hAnsi="Times New Roman" w:cs="Times New Roman"/>
              </w:rPr>
              <w:t>. Please include an Org Chart, if available, include staff names, job titles, years of experience, e</w:t>
            </w:r>
            <w:r w:rsidRPr="00695045">
              <w:rPr>
                <w:rFonts w:ascii="Times New Roman" w:eastAsia="Times New Roman" w:hAnsi="Times New Roman" w:cs="Times New Roman"/>
              </w:rPr>
              <w:t>tc. – Feel free to include as a separate attachment.</w:t>
            </w:r>
          </w:p>
          <w:p w14:paraId="22B0A368" w14:textId="77777777" w:rsidR="001C2C92" w:rsidRDefault="001C2C92" w:rsidP="004E7CE9">
            <w:pPr>
              <w:spacing w:after="0" w:line="240" w:lineRule="auto"/>
              <w:rPr>
                <w:rFonts w:ascii="Times New Roman" w:eastAsia="Times New Roman" w:hAnsi="Times New Roman" w:cs="Times New Roman"/>
              </w:rPr>
            </w:pPr>
          </w:p>
        </w:tc>
      </w:tr>
    </w:tbl>
    <w:p w14:paraId="6DB801EA" w14:textId="77777777" w:rsidR="001C2C92" w:rsidRDefault="001C2C92" w:rsidP="001C2C92">
      <w:pPr>
        <w:spacing w:after="0"/>
        <w:rPr>
          <w:rFonts w:ascii="Times New Roman" w:eastAsia="Times New Roman" w:hAnsi="Times New Roman" w:cs="Times New Roman"/>
        </w:rPr>
      </w:pPr>
    </w:p>
    <w:p w14:paraId="229F13B4" w14:textId="77777777" w:rsidR="00C746F0" w:rsidRDefault="00756173">
      <w:pPr>
        <w:pStyle w:val="Heading3"/>
      </w:pPr>
      <w:bookmarkStart w:id="69" w:name="_Toc154129607"/>
      <w:bookmarkStart w:id="70" w:name="_Toc154129736"/>
      <w:bookmarkStart w:id="71" w:name="_Toc155257471"/>
      <w:r>
        <w:t>1.11</w:t>
      </w:r>
      <w:r>
        <w:tab/>
        <w:t>Pricing Schedule</w:t>
      </w:r>
      <w:bookmarkEnd w:id="69"/>
      <w:bookmarkEnd w:id="70"/>
      <w:bookmarkEnd w:id="71"/>
    </w:p>
    <w:p w14:paraId="229F13B5" w14:textId="4471B3CA"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Respondents will provide pricing information on </w:t>
      </w:r>
      <w:r w:rsidR="00695045">
        <w:rPr>
          <w:rFonts w:ascii="Times New Roman" w:eastAsia="Times New Roman" w:hAnsi="Times New Roman" w:cs="Times New Roman"/>
        </w:rPr>
        <w:t>Attachment A – Pricing Schedule</w:t>
      </w:r>
      <w:r>
        <w:rPr>
          <w:rFonts w:ascii="Times New Roman" w:eastAsia="Times New Roman" w:hAnsi="Times New Roman" w:cs="Times New Roman"/>
        </w:rPr>
        <w:t xml:space="preserve"> that will be utilized when evaluating price competitiveness.  </w:t>
      </w:r>
    </w:p>
    <w:p w14:paraId="229F13B6" w14:textId="77777777" w:rsidR="00C746F0" w:rsidRDefault="00C746F0">
      <w:pPr>
        <w:spacing w:after="0"/>
        <w:rPr>
          <w:rFonts w:ascii="Times New Roman" w:eastAsia="Times New Roman" w:hAnsi="Times New Roman" w:cs="Times New Roman"/>
        </w:rPr>
      </w:pPr>
    </w:p>
    <w:p w14:paraId="229F13B7" w14:textId="77777777" w:rsidR="00C746F0" w:rsidRPr="00D56116" w:rsidRDefault="00756173" w:rsidP="00D830B2">
      <w:pPr>
        <w:ind w:left="720"/>
        <w:rPr>
          <w:rFonts w:ascii="Times New Roman" w:eastAsia="Times New Roman" w:hAnsi="Times New Roman" w:cs="Times New Roman"/>
          <w:b/>
          <w:bCs/>
        </w:rPr>
      </w:pPr>
      <w:r w:rsidRPr="00D56116">
        <w:rPr>
          <w:rFonts w:ascii="Times New Roman" w:eastAsia="Times New Roman" w:hAnsi="Times New Roman" w:cs="Times New Roman"/>
          <w:b/>
          <w:bCs/>
        </w:rPr>
        <w:t>1.11.1</w:t>
      </w:r>
      <w:r w:rsidRPr="00D56116">
        <w:rPr>
          <w:rFonts w:ascii="Times New Roman" w:eastAsia="Times New Roman" w:hAnsi="Times New Roman" w:cs="Times New Roman"/>
          <w:b/>
          <w:bCs/>
        </w:rPr>
        <w:tab/>
        <w:t>RESERVED</w:t>
      </w:r>
    </w:p>
    <w:p w14:paraId="229F13B9" w14:textId="77777777" w:rsidR="00C746F0" w:rsidRPr="00D56116" w:rsidRDefault="00756173" w:rsidP="00D830B2">
      <w:pPr>
        <w:ind w:left="720"/>
        <w:rPr>
          <w:rFonts w:ascii="Times New Roman" w:eastAsia="Times New Roman" w:hAnsi="Times New Roman" w:cs="Times New Roman"/>
          <w:b/>
          <w:bCs/>
          <w:color w:val="000000"/>
        </w:rPr>
      </w:pPr>
      <w:r w:rsidRPr="00D56116">
        <w:rPr>
          <w:rFonts w:ascii="Times New Roman" w:eastAsia="Times New Roman" w:hAnsi="Times New Roman" w:cs="Times New Roman"/>
          <w:b/>
          <w:bCs/>
        </w:rPr>
        <w:t>1.11.2</w:t>
      </w:r>
      <w:r w:rsidRPr="00D56116">
        <w:rPr>
          <w:rFonts w:ascii="Times New Roman" w:eastAsia="Times New Roman" w:hAnsi="Times New Roman" w:cs="Times New Roman"/>
          <w:b/>
          <w:bCs/>
        </w:rPr>
        <w:tab/>
        <w:t>Bid Pricing</w:t>
      </w:r>
    </w:p>
    <w:p w14:paraId="229F13BA" w14:textId="77777777" w:rsidR="00C746F0" w:rsidRDefault="00756173">
      <w:pPr>
        <w:spacing w:after="0" w:line="240" w:lineRule="auto"/>
        <w:ind w:left="720"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Proposers have the option to provide high-volume pricing.</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rPr>
        <w:t>Proposers who offer high-volume pricing may be evaluated more favorably than those who do not. Proposers should specify this discount option within their cost proposal and at what level.</w:t>
      </w:r>
    </w:p>
    <w:p w14:paraId="229F13BB" w14:textId="77777777" w:rsidR="00C746F0" w:rsidRDefault="00C746F0">
      <w:pPr>
        <w:spacing w:after="0" w:line="240" w:lineRule="auto"/>
        <w:ind w:left="720" w:right="216"/>
        <w:jc w:val="both"/>
        <w:rPr>
          <w:rFonts w:ascii="Times New Roman" w:eastAsia="Times New Roman" w:hAnsi="Times New Roman" w:cs="Times New Roman"/>
          <w:color w:val="000000"/>
        </w:rPr>
      </w:pPr>
    </w:p>
    <w:p w14:paraId="229F13BC" w14:textId="77777777" w:rsidR="00C746F0" w:rsidRPr="00D56116" w:rsidRDefault="00756173" w:rsidP="00D830B2">
      <w:pPr>
        <w:ind w:left="720"/>
        <w:rPr>
          <w:rFonts w:ascii="Times New Roman" w:eastAsia="Times New Roman" w:hAnsi="Times New Roman" w:cs="Times New Roman"/>
          <w:b/>
          <w:bCs/>
        </w:rPr>
      </w:pPr>
      <w:r w:rsidRPr="00D56116">
        <w:rPr>
          <w:rFonts w:ascii="Times New Roman" w:eastAsia="Times New Roman" w:hAnsi="Times New Roman" w:cs="Times New Roman"/>
          <w:b/>
          <w:bCs/>
          <w:color w:val="000000"/>
        </w:rPr>
        <w:t>1.11.3</w:t>
      </w:r>
      <w:r w:rsidRPr="00D56116">
        <w:rPr>
          <w:rFonts w:ascii="Times New Roman" w:eastAsia="Times New Roman" w:hAnsi="Times New Roman" w:cs="Times New Roman"/>
          <w:b/>
          <w:bCs/>
          <w:color w:val="000000"/>
        </w:rPr>
        <w:tab/>
        <w:t>Quantity Term</w:t>
      </w:r>
    </w:p>
    <w:p w14:paraId="229F13BD" w14:textId="77777777" w:rsidR="00C746F0" w:rsidRDefault="00756173">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color w:val="000000"/>
        </w:rPr>
        <w:t>Vendor agrees to supply the complete quantity and products that each customer requires.</w:t>
      </w:r>
    </w:p>
    <w:p w14:paraId="229F13BE" w14:textId="77777777" w:rsidR="00C746F0" w:rsidRDefault="00C746F0">
      <w:pPr>
        <w:spacing w:after="0"/>
        <w:rPr>
          <w:rFonts w:ascii="Times New Roman" w:eastAsia="Times New Roman" w:hAnsi="Times New Roman" w:cs="Times New Roman"/>
          <w:color w:val="000000"/>
        </w:rPr>
      </w:pPr>
    </w:p>
    <w:p w14:paraId="229F13BF" w14:textId="77777777" w:rsidR="00C746F0" w:rsidRPr="00D56116" w:rsidRDefault="00756173" w:rsidP="00D830B2">
      <w:pPr>
        <w:ind w:left="720"/>
        <w:rPr>
          <w:rFonts w:ascii="Times New Roman" w:eastAsia="Times New Roman" w:hAnsi="Times New Roman" w:cs="Times New Roman"/>
          <w:b/>
          <w:bCs/>
        </w:rPr>
      </w:pPr>
      <w:r w:rsidRPr="00D56116">
        <w:rPr>
          <w:rFonts w:ascii="Times New Roman" w:eastAsia="Times New Roman" w:hAnsi="Times New Roman" w:cs="Times New Roman"/>
          <w:b/>
          <w:bCs/>
        </w:rPr>
        <w:t>1.11.4</w:t>
      </w:r>
      <w:r w:rsidRPr="00D56116">
        <w:rPr>
          <w:rFonts w:ascii="Times New Roman" w:eastAsia="Times New Roman" w:hAnsi="Times New Roman" w:cs="Times New Roman"/>
          <w:b/>
          <w:bCs/>
        </w:rPr>
        <w:tab/>
        <w:t>Tax Excluded from Price</w:t>
      </w:r>
    </w:p>
    <w:p w14:paraId="229F13C0" w14:textId="77777777" w:rsidR="00C746F0" w:rsidRDefault="00756173" w:rsidP="00D830B2">
      <w:pPr>
        <w:spacing w:after="0" w:line="240" w:lineRule="auto"/>
        <w:ind w:left="1440"/>
        <w:jc w:val="both"/>
        <w:rPr>
          <w:rFonts w:ascii="Times New Roman" w:eastAsia="Times New Roman" w:hAnsi="Times New Roman" w:cs="Times New Roman"/>
          <w:b/>
          <w:i/>
        </w:rPr>
      </w:pPr>
      <w:r>
        <w:rPr>
          <w:rFonts w:ascii="Times New Roman" w:eastAsia="Times New Roman" w:hAnsi="Times New Roman" w:cs="Times New Roman"/>
        </w:rPr>
        <w:t xml:space="preserve">(a) Sales Tax: Wayne RESA and local units of government are exempt from sales tax for direct purchases.  The Proposer's prices must not include sales tax.  </w:t>
      </w:r>
    </w:p>
    <w:p w14:paraId="229F13C1" w14:textId="77777777" w:rsidR="00C746F0" w:rsidRDefault="00C746F0" w:rsidP="00D830B2">
      <w:pPr>
        <w:spacing w:after="0" w:line="300" w:lineRule="auto"/>
        <w:ind w:left="1440"/>
        <w:jc w:val="both"/>
        <w:rPr>
          <w:rFonts w:ascii="Times New Roman" w:eastAsia="Times New Roman" w:hAnsi="Times New Roman" w:cs="Times New Roman"/>
        </w:rPr>
      </w:pPr>
    </w:p>
    <w:p w14:paraId="229F13C2" w14:textId="77777777" w:rsidR="00C746F0" w:rsidRDefault="00756173" w:rsidP="00D830B2">
      <w:pPr>
        <w:spacing w:after="0" w:line="240" w:lineRule="auto"/>
        <w:ind w:left="1440"/>
        <w:jc w:val="both"/>
        <w:rPr>
          <w:rFonts w:ascii="Times New Roman" w:eastAsia="Times New Roman" w:hAnsi="Times New Roman" w:cs="Times New Roman"/>
        </w:rPr>
      </w:pPr>
      <w:r>
        <w:rPr>
          <w:rFonts w:ascii="Times New Roman" w:eastAsia="Times New Roman" w:hAnsi="Times New Roman" w:cs="Times New Roman"/>
        </w:rPr>
        <w:t>(b) Federal Excise Tax: Wayne RESA may be exempt from Federal Excise Tax, or the taxes may be reimbursable, if articles purchased under any resulting Contract are used for Wayne RESA's exclusive use.  Certificates showing exclusive use for the purposes of substantiating a tax-free, or tax-reimbursable sale will be sent upon request.  If a sale is tax exempt or tax reimbursable under the Internal Revenue Code, the Proposer's prices must not include the Federal Excise Tax.</w:t>
      </w:r>
    </w:p>
    <w:p w14:paraId="229F13C3" w14:textId="77777777" w:rsidR="00C746F0" w:rsidRDefault="00C746F0">
      <w:pPr>
        <w:spacing w:after="0"/>
        <w:rPr>
          <w:rFonts w:ascii="Times New Roman" w:eastAsia="Times New Roman" w:hAnsi="Times New Roman" w:cs="Times New Roman"/>
        </w:rPr>
      </w:pPr>
    </w:p>
    <w:p w14:paraId="229F13C4"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C5" w14:textId="44966BD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Include any comments regarding pricing, discounts being offered, and information on other cooperative </w:t>
      </w:r>
      <w:r w:rsidR="00C00DB6">
        <w:rPr>
          <w:rFonts w:ascii="Times New Roman" w:eastAsia="Times New Roman" w:hAnsi="Times New Roman" w:cs="Times New Roman"/>
          <w:b/>
        </w:rPr>
        <w:t>Contract</w:t>
      </w:r>
      <w:r>
        <w:rPr>
          <w:rFonts w:ascii="Times New Roman" w:eastAsia="Times New Roman" w:hAnsi="Times New Roman" w:cs="Times New Roman"/>
          <w:b/>
        </w:rPr>
        <w:t>s held by respondent.</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C8" w14:textId="77777777" w:rsidTr="0076497E">
        <w:tc>
          <w:tcPr>
            <w:tcW w:w="9350" w:type="dxa"/>
          </w:tcPr>
          <w:p w14:paraId="229F13C6" w14:textId="77777777" w:rsidR="00C746F0" w:rsidRDefault="00C746F0">
            <w:pPr>
              <w:spacing w:after="0" w:line="240" w:lineRule="auto"/>
              <w:rPr>
                <w:rFonts w:ascii="Times New Roman" w:eastAsia="Times New Roman" w:hAnsi="Times New Roman" w:cs="Times New Roman"/>
              </w:rPr>
            </w:pPr>
          </w:p>
          <w:p w14:paraId="229F13C7" w14:textId="77777777" w:rsidR="00C746F0" w:rsidRDefault="00C746F0">
            <w:pPr>
              <w:spacing w:after="0" w:line="240" w:lineRule="auto"/>
              <w:rPr>
                <w:rFonts w:ascii="Times New Roman" w:eastAsia="Times New Roman" w:hAnsi="Times New Roman" w:cs="Times New Roman"/>
              </w:rPr>
            </w:pPr>
          </w:p>
        </w:tc>
      </w:tr>
    </w:tbl>
    <w:p w14:paraId="74008793" w14:textId="77777777" w:rsidR="00E775BB" w:rsidRDefault="00E775BB">
      <w:pPr>
        <w:spacing w:after="0"/>
        <w:rPr>
          <w:rFonts w:ascii="Times New Roman" w:eastAsia="Times New Roman" w:hAnsi="Times New Roman" w:cs="Times New Roman"/>
        </w:rPr>
      </w:pPr>
    </w:p>
    <w:p w14:paraId="229F13CB" w14:textId="77777777" w:rsidR="00C746F0" w:rsidRDefault="00756173">
      <w:pPr>
        <w:pStyle w:val="Heading3"/>
      </w:pPr>
      <w:bookmarkStart w:id="72" w:name="_Toc154129608"/>
      <w:bookmarkStart w:id="73" w:name="_Toc154129737"/>
      <w:bookmarkStart w:id="74" w:name="_Toc155257472"/>
      <w:r>
        <w:t>1.12</w:t>
      </w:r>
      <w:r>
        <w:tab/>
        <w:t>Price Assurance</w:t>
      </w:r>
      <w:bookmarkEnd w:id="72"/>
      <w:bookmarkEnd w:id="73"/>
      <w:bookmarkEnd w:id="74"/>
    </w:p>
    <w:p w14:paraId="229F13CC" w14:textId="337C1E00"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The awarded vendor agrees to provide pricing to Wayne RESA and its participating entities that are the lowest pricing available, and the pricing </w:t>
      </w:r>
      <w:r w:rsidR="00D25368">
        <w:rPr>
          <w:rFonts w:ascii="Times New Roman" w:eastAsia="Times New Roman" w:hAnsi="Times New Roman" w:cs="Times New Roman"/>
        </w:rPr>
        <w:t>must</w:t>
      </w:r>
      <w:r>
        <w:rPr>
          <w:rFonts w:ascii="Times New Roman" w:eastAsia="Times New Roman" w:hAnsi="Times New Roman" w:cs="Times New Roman"/>
        </w:rPr>
        <w:t xml:space="preserve"> remain so throughout the duration of the </w:t>
      </w:r>
      <w:r w:rsidR="00C00DB6">
        <w:rPr>
          <w:rFonts w:ascii="Times New Roman" w:eastAsia="Times New Roman" w:hAnsi="Times New Roman" w:cs="Times New Roman"/>
        </w:rPr>
        <w:t>Contract</w:t>
      </w:r>
      <w:r>
        <w:rPr>
          <w:rFonts w:ascii="Times New Roman" w:eastAsia="Times New Roman" w:hAnsi="Times New Roman" w:cs="Times New Roman"/>
        </w:rPr>
        <w:t>.  The awarded vendor agrees to promptly lower the cost of any product purchased through W</w:t>
      </w:r>
      <w:r w:rsidR="00A9766D">
        <w:rPr>
          <w:rFonts w:ascii="Times New Roman" w:eastAsia="Times New Roman" w:hAnsi="Times New Roman" w:cs="Times New Roman"/>
        </w:rPr>
        <w:t>ayne</w:t>
      </w:r>
      <w:r>
        <w:rPr>
          <w:rFonts w:ascii="Times New Roman" w:eastAsia="Times New Roman" w:hAnsi="Times New Roman" w:cs="Times New Roman"/>
        </w:rPr>
        <w:t xml:space="preserve"> RESA following a reduction in the manufacturer or publisher's direct cost.  If respondent has existing cooperative </w:t>
      </w:r>
      <w:r w:rsidR="00C00DB6">
        <w:rPr>
          <w:rFonts w:ascii="Times New Roman" w:eastAsia="Times New Roman" w:hAnsi="Times New Roman" w:cs="Times New Roman"/>
        </w:rPr>
        <w:t>Contract</w:t>
      </w:r>
      <w:r>
        <w:rPr>
          <w:rFonts w:ascii="Times New Roman" w:eastAsia="Times New Roman" w:hAnsi="Times New Roman" w:cs="Times New Roman"/>
        </w:rPr>
        <w:t>s in place, Wayne RESA requests equal or better than pricing to be submitted.</w:t>
      </w:r>
    </w:p>
    <w:p w14:paraId="229F13CD" w14:textId="77777777" w:rsidR="00C746F0" w:rsidRDefault="00C746F0">
      <w:pPr>
        <w:spacing w:after="0" w:line="240" w:lineRule="auto"/>
        <w:jc w:val="both"/>
        <w:rPr>
          <w:rFonts w:ascii="Times New Roman" w:eastAsia="Times New Roman" w:hAnsi="Times New Roman" w:cs="Times New Roman"/>
        </w:rPr>
      </w:pPr>
    </w:p>
    <w:p w14:paraId="229F13CE" w14:textId="44C78DE2"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All pricing submitted to Wayne RESA </w:t>
      </w:r>
      <w:r w:rsidR="00D25368">
        <w:rPr>
          <w:rFonts w:ascii="Times New Roman" w:eastAsia="Times New Roman" w:hAnsi="Times New Roman" w:cs="Times New Roman"/>
          <w:b/>
        </w:rPr>
        <w:t>must</w:t>
      </w:r>
      <w:r>
        <w:rPr>
          <w:rFonts w:ascii="Times New Roman" w:eastAsia="Times New Roman" w:hAnsi="Times New Roman" w:cs="Times New Roman"/>
          <w:b/>
        </w:rPr>
        <w:t xml:space="preserve"> include a 2% administrative/remittance fee</w:t>
      </w:r>
      <w:r>
        <w:rPr>
          <w:rFonts w:ascii="Times New Roman" w:eastAsia="Times New Roman" w:hAnsi="Times New Roman" w:cs="Times New Roman"/>
        </w:rPr>
        <w:t xml:space="preserve"> to be remitted to </w:t>
      </w:r>
      <w:proofErr w:type="spellStart"/>
      <w:r>
        <w:rPr>
          <w:rFonts w:ascii="Times New Roman" w:eastAsia="Times New Roman" w:hAnsi="Times New Roman" w:cs="Times New Roman"/>
        </w:rPr>
        <w:t>CoPro</w:t>
      </w:r>
      <w:proofErr w:type="spellEnd"/>
      <w:r>
        <w:rPr>
          <w:rFonts w:ascii="Times New Roman" w:eastAsia="Times New Roman" w:hAnsi="Times New Roman" w:cs="Times New Roman"/>
        </w:rPr>
        <w:t>+ by the awarded vendor</w:t>
      </w:r>
      <w:r>
        <w:rPr>
          <w:rFonts w:ascii="Times New Roman" w:eastAsia="Times New Roman" w:hAnsi="Times New Roman" w:cs="Times New Roman"/>
          <w:b/>
        </w:rPr>
        <w:t xml:space="preserve">.  </w:t>
      </w:r>
      <w:r>
        <w:rPr>
          <w:rFonts w:ascii="Times New Roman" w:eastAsia="Times New Roman" w:hAnsi="Times New Roman" w:cs="Times New Roman"/>
        </w:rPr>
        <w:t>It is the awarded vendor’s responsibility to keep all product listings up to date and on file with Wayne RESA/</w:t>
      </w:r>
      <w:proofErr w:type="spellStart"/>
      <w:r>
        <w:rPr>
          <w:rFonts w:ascii="Times New Roman" w:eastAsia="Times New Roman" w:hAnsi="Times New Roman" w:cs="Times New Roman"/>
        </w:rPr>
        <w:t>CoPro</w:t>
      </w:r>
      <w:proofErr w:type="spellEnd"/>
      <w:r>
        <w:rPr>
          <w:rFonts w:ascii="Times New Roman" w:eastAsia="Times New Roman" w:hAnsi="Times New Roman" w:cs="Times New Roman"/>
        </w:rPr>
        <w:t xml:space="preserve">+.  </w:t>
      </w:r>
    </w:p>
    <w:p w14:paraId="229F13CF" w14:textId="77777777" w:rsidR="00C746F0" w:rsidRDefault="00C746F0">
      <w:pPr>
        <w:spacing w:after="0" w:line="240" w:lineRule="auto"/>
        <w:rPr>
          <w:rFonts w:ascii="Times New Roman" w:eastAsia="Times New Roman" w:hAnsi="Times New Roman" w:cs="Times New Roman"/>
        </w:rPr>
      </w:pPr>
    </w:p>
    <w:p w14:paraId="229F13D0" w14:textId="77777777" w:rsidR="00C746F0" w:rsidRDefault="00C746F0">
      <w:pPr>
        <w:spacing w:after="0" w:line="240" w:lineRule="auto"/>
        <w:ind w:right="216"/>
        <w:jc w:val="both"/>
        <w:rPr>
          <w:rFonts w:ascii="Times New Roman" w:eastAsia="Times New Roman" w:hAnsi="Times New Roman" w:cs="Times New Roman"/>
          <w:sz w:val="13"/>
          <w:szCs w:val="13"/>
        </w:rPr>
      </w:pPr>
    </w:p>
    <w:p w14:paraId="229F13D1"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D3"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D5" w14:textId="77777777" w:rsidTr="0076497E">
        <w:tc>
          <w:tcPr>
            <w:tcW w:w="9350" w:type="dxa"/>
          </w:tcPr>
          <w:p w14:paraId="229F13D4" w14:textId="77777777" w:rsidR="00C746F0" w:rsidRDefault="00756173">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229F13D6" w14:textId="77777777" w:rsidR="00C746F0" w:rsidRDefault="00C746F0">
      <w:pPr>
        <w:spacing w:after="0" w:line="240" w:lineRule="auto"/>
        <w:rPr>
          <w:rFonts w:ascii="Times New Roman" w:eastAsia="Times New Roman" w:hAnsi="Times New Roman" w:cs="Times New Roman"/>
        </w:rPr>
      </w:pPr>
    </w:p>
    <w:p w14:paraId="229F13D7" w14:textId="20F40483"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If “NO” was answered on any</w:t>
      </w:r>
      <w:r w:rsidR="00FD77B6">
        <w:rPr>
          <w:rFonts w:ascii="Times New Roman" w:eastAsia="Times New Roman" w:hAnsi="Times New Roman" w:cs="Times New Roman"/>
          <w:b/>
        </w:rPr>
        <w:t xml:space="preserve"> item in this RFP</w:t>
      </w:r>
      <w:r>
        <w:rPr>
          <w:rFonts w:ascii="Times New Roman" w:eastAsia="Times New Roman" w:hAnsi="Times New Roman" w:cs="Times New Roman"/>
          <w:b/>
        </w:rPr>
        <w:t>, please explain: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DC" w14:textId="77777777" w:rsidTr="00653EB7">
        <w:trPr>
          <w:trHeight w:val="70"/>
        </w:trPr>
        <w:tc>
          <w:tcPr>
            <w:tcW w:w="9350" w:type="dxa"/>
          </w:tcPr>
          <w:p w14:paraId="229F13DA" w14:textId="77777777" w:rsidR="00C746F0" w:rsidRDefault="00C746F0">
            <w:pPr>
              <w:widowControl w:val="0"/>
              <w:spacing w:after="0" w:line="240" w:lineRule="auto"/>
              <w:jc w:val="both"/>
              <w:rPr>
                <w:rFonts w:ascii="Times New Roman" w:eastAsia="Times New Roman" w:hAnsi="Times New Roman" w:cs="Times New Roman"/>
                <w:b/>
              </w:rPr>
            </w:pPr>
          </w:p>
          <w:p w14:paraId="229F13DB" w14:textId="77777777" w:rsidR="00C746F0" w:rsidRDefault="00C746F0">
            <w:pPr>
              <w:widowControl w:val="0"/>
              <w:spacing w:after="0" w:line="240" w:lineRule="auto"/>
              <w:jc w:val="both"/>
              <w:rPr>
                <w:rFonts w:ascii="Times New Roman" w:eastAsia="Times New Roman" w:hAnsi="Times New Roman" w:cs="Times New Roman"/>
                <w:b/>
              </w:rPr>
            </w:pPr>
          </w:p>
        </w:tc>
      </w:tr>
    </w:tbl>
    <w:p w14:paraId="41E571F0" w14:textId="34C8EBFA" w:rsidR="002F63F6" w:rsidRDefault="002F63F6">
      <w:pPr>
        <w:pStyle w:val="Heading2"/>
      </w:pPr>
      <w:bookmarkStart w:id="75" w:name="_Toc154129609"/>
      <w:bookmarkStart w:id="76" w:name="_Toc154129738"/>
      <w:bookmarkStart w:id="77" w:name="_Toc155257473"/>
    </w:p>
    <w:p w14:paraId="1B11A612" w14:textId="77777777" w:rsidR="002F63F6" w:rsidRDefault="002F63F6">
      <w:pPr>
        <w:rPr>
          <w:rFonts w:ascii="Times New Roman" w:eastAsia="Times New Roman" w:hAnsi="Times New Roman" w:cs="Times New Roman"/>
          <w:b/>
          <w:color w:val="000000" w:themeColor="text1"/>
          <w:sz w:val="32"/>
          <w:szCs w:val="32"/>
        </w:rPr>
      </w:pPr>
      <w:r>
        <w:br w:type="page"/>
      </w:r>
    </w:p>
    <w:p w14:paraId="229F13DE" w14:textId="17877021" w:rsidR="00C746F0" w:rsidRDefault="00756173">
      <w:pPr>
        <w:pStyle w:val="Heading2"/>
      </w:pPr>
      <w:r>
        <w:lastRenderedPageBreak/>
        <w:t>SECTION 2.0 – PROPOSER INFORMATION AND ACCEPTANCE</w:t>
      </w:r>
      <w:bookmarkEnd w:id="75"/>
      <w:bookmarkEnd w:id="76"/>
      <w:bookmarkEnd w:id="77"/>
    </w:p>
    <w:p w14:paraId="229F13DF" w14:textId="77777777" w:rsidR="00C746F0" w:rsidRDefault="00C746F0">
      <w:pPr>
        <w:spacing w:after="0" w:line="240" w:lineRule="auto"/>
        <w:rPr>
          <w:rFonts w:ascii="Times New Roman" w:eastAsia="Times New Roman" w:hAnsi="Times New Roman" w:cs="Times New Roman"/>
        </w:rPr>
      </w:pPr>
    </w:p>
    <w:p w14:paraId="229F13E0"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The undersigned declares that the bid documents, including, without limitation, any RFP Addenda and Exhibits have been read.</w:t>
      </w:r>
    </w:p>
    <w:p w14:paraId="229F13E1" w14:textId="77777777" w:rsidR="00C746F0" w:rsidRDefault="00C746F0" w:rsidP="00D56116">
      <w:pPr>
        <w:spacing w:after="0" w:line="240" w:lineRule="auto"/>
        <w:ind w:left="360"/>
        <w:jc w:val="both"/>
        <w:rPr>
          <w:rFonts w:ascii="Times New Roman" w:eastAsia="Times New Roman" w:hAnsi="Times New Roman" w:cs="Times New Roman"/>
        </w:rPr>
      </w:pPr>
    </w:p>
    <w:p w14:paraId="229F13E2" w14:textId="77777777"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The undersigned is authorized, offers, and agrees to furnish the articles and/or services specified in accordance with the Specifications, Terms &amp; Conditions of the bid documents of this RFP.</w:t>
      </w:r>
    </w:p>
    <w:p w14:paraId="229F13E3"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E4" w14:textId="73E8BEE3"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has reviewed the bid documents and fully understands the requirements in this bid and that each proposer who is awarded a </w:t>
      </w:r>
      <w:r w:rsidR="00C00DB6">
        <w:rPr>
          <w:rFonts w:ascii="Times New Roman" w:eastAsia="Times New Roman" w:hAnsi="Times New Roman" w:cs="Times New Roman"/>
        </w:rPr>
        <w:t>Contract</w:t>
      </w:r>
      <w:r>
        <w:rPr>
          <w:rFonts w:ascii="Times New Roman" w:eastAsia="Times New Roman" w:hAnsi="Times New Roman" w:cs="Times New Roman"/>
        </w:rPr>
        <w:t xml:space="preserve"> </w:t>
      </w:r>
      <w:r w:rsidR="00D25368">
        <w:rPr>
          <w:rFonts w:ascii="Times New Roman" w:eastAsia="Times New Roman" w:hAnsi="Times New Roman" w:cs="Times New Roman"/>
        </w:rPr>
        <w:t>must</w:t>
      </w:r>
      <w:r>
        <w:rPr>
          <w:rFonts w:ascii="Times New Roman" w:eastAsia="Times New Roman" w:hAnsi="Times New Roman" w:cs="Times New Roman"/>
        </w:rPr>
        <w:t xml:space="preserve"> be, in fact, a prime </w:t>
      </w:r>
      <w:r w:rsidR="00C00DB6">
        <w:rPr>
          <w:rFonts w:ascii="Times New Roman" w:eastAsia="Times New Roman" w:hAnsi="Times New Roman" w:cs="Times New Roman"/>
        </w:rPr>
        <w:t>Contract</w:t>
      </w:r>
      <w:r>
        <w:rPr>
          <w:rFonts w:ascii="Times New Roman" w:eastAsia="Times New Roman" w:hAnsi="Times New Roman" w:cs="Times New Roman"/>
        </w:rPr>
        <w:t xml:space="preserve">or, not a subcontractor, and agrees that its bid, if accepted by Wayne RESA, will be the basis for the Proposer to enter into a </w:t>
      </w:r>
      <w:r w:rsidR="00C00DB6">
        <w:rPr>
          <w:rFonts w:ascii="Times New Roman" w:eastAsia="Times New Roman" w:hAnsi="Times New Roman" w:cs="Times New Roman"/>
        </w:rPr>
        <w:t>Contract</w:t>
      </w:r>
      <w:r>
        <w:rPr>
          <w:rFonts w:ascii="Times New Roman" w:eastAsia="Times New Roman" w:hAnsi="Times New Roman" w:cs="Times New Roman"/>
        </w:rPr>
        <w:t xml:space="preserve"> with Wayne RESA in accordance with the intent of the bid documents.</w:t>
      </w:r>
    </w:p>
    <w:p w14:paraId="229F13E5"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E6"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acknowledges receipt and acceptance of all addenda. </w:t>
      </w:r>
    </w:p>
    <w:p w14:paraId="229F13E7"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E8"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agrees to the following terms, conditions, certifications, and requirements listed in Section 2.3: </w:t>
      </w:r>
    </w:p>
    <w:p w14:paraId="229F13E9" w14:textId="77777777" w:rsidR="00C746F0" w:rsidRDefault="00C746F0" w:rsidP="00D56116">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229F13EA" w14:textId="77777777" w:rsidR="00C746F0" w:rsidRDefault="00756173" w:rsidP="00FB0BBD">
      <w:pPr>
        <w:numPr>
          <w:ilvl w:val="0"/>
          <w:numId w:val="8"/>
        </w:numPr>
        <w:pBdr>
          <w:top w:val="nil"/>
          <w:left w:val="nil"/>
          <w:bottom w:val="nil"/>
          <w:right w:val="nil"/>
          <w:between w:val="nil"/>
        </w:pBdr>
        <w:spacing w:after="0" w:line="240" w:lineRule="auto"/>
        <w:ind w:left="810"/>
        <w:jc w:val="both"/>
        <w:rPr>
          <w:rFonts w:ascii="Times New Roman" w:eastAsia="Times New Roman" w:hAnsi="Times New Roman" w:cs="Times New Roman"/>
          <w:color w:val="000000"/>
        </w:rPr>
      </w:pPr>
      <w:r>
        <w:rPr>
          <w:rFonts w:ascii="Times New Roman" w:eastAsia="Times New Roman" w:hAnsi="Times New Roman" w:cs="Times New Roman"/>
          <w:color w:val="000000"/>
        </w:rPr>
        <w:t>Contractor’s Employment Eligibility</w:t>
      </w:r>
    </w:p>
    <w:p w14:paraId="229F13EB"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 Regarding Debarment, Suspension, Ineligibility and Voluntary Exclusion</w:t>
      </w:r>
    </w:p>
    <w:p w14:paraId="229F13EC"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 Regarding Nondiscrimination Under Federally and State Assisted Programs</w:t>
      </w:r>
    </w:p>
    <w:p w14:paraId="229F13ED"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 xml:space="preserve">Assurance Regarding Access to Records and Financial Statements </w:t>
      </w:r>
    </w:p>
    <w:p w14:paraId="229F13EE"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 xml:space="preserve">Iran Economic Sanctions Act </w:t>
      </w:r>
    </w:p>
    <w:p w14:paraId="229F13EF"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Certificate of Independent Price Determination</w:t>
      </w:r>
    </w:p>
    <w:p w14:paraId="229F13F1"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Certifications/Disclosure Requirements Related to Lobbying</w:t>
      </w:r>
    </w:p>
    <w:p w14:paraId="229F13F2" w14:textId="77777777" w:rsidR="00C746F0" w:rsidRDefault="00756173" w:rsidP="00947AA4">
      <w:pPr>
        <w:numPr>
          <w:ilvl w:val="0"/>
          <w:numId w:val="6"/>
        </w:numPr>
        <w:pBdr>
          <w:top w:val="nil"/>
          <w:left w:val="nil"/>
          <w:bottom w:val="nil"/>
          <w:right w:val="nil"/>
          <w:between w:val="nil"/>
        </w:pBdr>
        <w:spacing w:after="0" w:line="240" w:lineRule="auto"/>
        <w:ind w:left="810"/>
        <w:jc w:val="both"/>
        <w:rPr>
          <w:rFonts w:ascii="Times New Roman" w:eastAsia="Times New Roman" w:hAnsi="Times New Roman" w:cs="Times New Roman"/>
          <w:color w:val="000000"/>
        </w:rPr>
      </w:pPr>
      <w:r>
        <w:rPr>
          <w:rFonts w:ascii="Times New Roman" w:eastAsia="Times New Roman" w:hAnsi="Times New Roman" w:cs="Times New Roman"/>
          <w:color w:val="000000"/>
        </w:rPr>
        <w:t>U.S. Department of Energy Assurance of Compliance Non-Discrimination in Federally Assisted Programs</w:t>
      </w:r>
    </w:p>
    <w:p w14:paraId="229F13F3"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4"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acknowledges that proposer will be in good standing in the State of Michigan, with all the necessary licenses, permits, certifications, approvals, and authorizations necessary to perform all obligations in connection with this RFP and associated bid documents. </w:t>
      </w:r>
    </w:p>
    <w:p w14:paraId="229F13F5"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6" w14:textId="65E79B06"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It is the responsibility of each proposer to be familiar with all of the specifications, terms and conditions and, if applicable, the site conditions.  By the submission of a bid, the proposer certifies that if awarded a </w:t>
      </w:r>
      <w:r w:rsidR="00C00DB6">
        <w:rPr>
          <w:rFonts w:ascii="Times New Roman" w:eastAsia="Times New Roman" w:hAnsi="Times New Roman" w:cs="Times New Roman"/>
        </w:rPr>
        <w:t>Contract</w:t>
      </w:r>
      <w:r>
        <w:rPr>
          <w:rFonts w:ascii="Times New Roman" w:eastAsia="Times New Roman" w:hAnsi="Times New Roman" w:cs="Times New Roman"/>
        </w:rPr>
        <w:t xml:space="preserve"> they will make no claim against Wayne RESA based upon ignorance of conditions or misunderstanding of the specifications. </w:t>
      </w:r>
    </w:p>
    <w:p w14:paraId="229F13F7"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8" w14:textId="0E998B14"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Patent indemnity:  Vendors who do business with the Wayne RESA </w:t>
      </w:r>
      <w:r w:rsidR="00D25368">
        <w:rPr>
          <w:rFonts w:ascii="Times New Roman" w:eastAsia="Times New Roman" w:hAnsi="Times New Roman" w:cs="Times New Roman"/>
        </w:rPr>
        <w:t>must</w:t>
      </w:r>
      <w:r>
        <w:rPr>
          <w:rFonts w:ascii="Times New Roman" w:eastAsia="Times New Roman" w:hAnsi="Times New Roman" w:cs="Times New Roman"/>
        </w:rPr>
        <w:t xml:space="preserve"> hold Wayne RESA, its officers, agents and employees, harmless from liability of a nature or kind, including cost and expenses, for infringement or use of any patent, copyright or other proprietary right, secret process, patented or unpatented invention, article or appliance furnished or used in connection with the </w:t>
      </w:r>
      <w:r w:rsidR="00C00DB6">
        <w:rPr>
          <w:rFonts w:ascii="Times New Roman" w:eastAsia="Times New Roman" w:hAnsi="Times New Roman" w:cs="Times New Roman"/>
        </w:rPr>
        <w:t>Contract</w:t>
      </w:r>
      <w:r>
        <w:rPr>
          <w:rFonts w:ascii="Times New Roman" w:eastAsia="Times New Roman" w:hAnsi="Times New Roman" w:cs="Times New Roman"/>
        </w:rPr>
        <w:t xml:space="preserve"> or purchase order. </w:t>
      </w:r>
    </w:p>
    <w:p w14:paraId="229F13F9"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A" w14:textId="4AAFC09E"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Insurance certificates are not required at the time of submission.  However, if awarded, the Contractor agrees to meet the minimum insurance requirements posted in the terms and conditions.  This documentation must be provided to Wayne RESA, prior to award, and </w:t>
      </w:r>
      <w:r w:rsidR="00D25368">
        <w:rPr>
          <w:rFonts w:ascii="Times New Roman" w:eastAsia="Times New Roman" w:hAnsi="Times New Roman" w:cs="Times New Roman"/>
        </w:rPr>
        <w:t>must</w:t>
      </w:r>
      <w:r>
        <w:rPr>
          <w:rFonts w:ascii="Times New Roman" w:eastAsia="Times New Roman" w:hAnsi="Times New Roman" w:cs="Times New Roman"/>
        </w:rPr>
        <w:t xml:space="preserve"> include an insurance </w:t>
      </w:r>
      <w:r>
        <w:rPr>
          <w:rFonts w:ascii="Times New Roman" w:eastAsia="Times New Roman" w:hAnsi="Times New Roman" w:cs="Times New Roman"/>
        </w:rPr>
        <w:lastRenderedPageBreak/>
        <w:t>certificate and additional insured certificate, naming Wayne RESA, which meets the minimum insurance requirements, as stated in the terms and conditions.</w:t>
      </w:r>
    </w:p>
    <w:p w14:paraId="229F13FB" w14:textId="77777777" w:rsidR="00C746F0" w:rsidRDefault="00756173">
      <w:pPr>
        <w:spacing w:after="0" w:line="240" w:lineRule="auto"/>
        <w:rPr>
          <w:rFonts w:ascii="Times New Roman" w:eastAsia="Times New Roman" w:hAnsi="Times New Roman" w:cs="Times New Roman"/>
        </w:rPr>
      </w:pPr>
      <w:bookmarkStart w:id="78" w:name="_1ci93xb" w:colFirst="0" w:colLast="0"/>
      <w:bookmarkEnd w:id="78"/>
      <w:r>
        <w:br w:type="page"/>
      </w:r>
    </w:p>
    <w:p w14:paraId="229F13FC" w14:textId="77777777" w:rsidR="00C746F0" w:rsidRDefault="00756173">
      <w:pPr>
        <w:pStyle w:val="Heading3"/>
        <w:jc w:val="both"/>
        <w:rPr>
          <w:sz w:val="24"/>
          <w:szCs w:val="24"/>
        </w:rPr>
      </w:pPr>
      <w:bookmarkStart w:id="79" w:name="_Toc154129610"/>
      <w:bookmarkStart w:id="80" w:name="_Toc154129739"/>
      <w:bookmarkStart w:id="81" w:name="_Toc155257474"/>
      <w:r>
        <w:rPr>
          <w:sz w:val="24"/>
          <w:szCs w:val="24"/>
        </w:rPr>
        <w:lastRenderedPageBreak/>
        <w:t>2.1</w:t>
      </w:r>
      <w:r>
        <w:rPr>
          <w:sz w:val="24"/>
          <w:szCs w:val="24"/>
        </w:rPr>
        <w:tab/>
        <w:t>Company Profile</w:t>
      </w:r>
      <w:bookmarkEnd w:id="79"/>
      <w:bookmarkEnd w:id="80"/>
      <w:bookmarkEnd w:id="81"/>
    </w:p>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085"/>
      </w:tblGrid>
      <w:tr w:rsidR="00C746F0" w14:paraId="229F13FF" w14:textId="77777777" w:rsidTr="0076497E">
        <w:trPr>
          <w:tblHeader/>
        </w:trPr>
        <w:tc>
          <w:tcPr>
            <w:tcW w:w="9085" w:type="dxa"/>
          </w:tcPr>
          <w:p w14:paraId="229F13FE" w14:textId="77777777" w:rsidR="00C746F0" w:rsidRDefault="0075617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Company Profile</w:t>
            </w:r>
          </w:p>
        </w:tc>
      </w:tr>
      <w:tr w:rsidR="00C746F0" w14:paraId="229F1402" w14:textId="77777777" w:rsidTr="0076497E">
        <w:tc>
          <w:tcPr>
            <w:tcW w:w="9085" w:type="dxa"/>
          </w:tcPr>
          <w:p w14:paraId="229F1400" w14:textId="7B6C6BFD"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Official Name of </w:t>
            </w:r>
            <w:r w:rsidR="00716B31">
              <w:rPr>
                <w:rFonts w:ascii="Times New Roman" w:eastAsia="Times New Roman" w:hAnsi="Times New Roman" w:cs="Times New Roman"/>
                <w:sz w:val="24"/>
                <w:szCs w:val="24"/>
              </w:rPr>
              <w:t>Company</w:t>
            </w:r>
            <w:r>
              <w:rPr>
                <w:rFonts w:ascii="Times New Roman" w:eastAsia="Times New Roman" w:hAnsi="Times New Roman" w:cs="Times New Roman"/>
                <w:sz w:val="24"/>
                <w:szCs w:val="24"/>
              </w:rPr>
              <w:t>:</w:t>
            </w:r>
          </w:p>
          <w:p w14:paraId="229F1401" w14:textId="77777777" w:rsidR="00C746F0" w:rsidRDefault="00C746F0">
            <w:pPr>
              <w:spacing w:after="0" w:line="240" w:lineRule="auto"/>
              <w:rPr>
                <w:rFonts w:ascii="Times New Roman" w:eastAsia="Times New Roman" w:hAnsi="Times New Roman" w:cs="Times New Roman"/>
              </w:rPr>
            </w:pPr>
          </w:p>
        </w:tc>
      </w:tr>
      <w:tr w:rsidR="00C746F0" w14:paraId="229F1405" w14:textId="77777777" w:rsidTr="0076497E">
        <w:tc>
          <w:tcPr>
            <w:tcW w:w="9085" w:type="dxa"/>
          </w:tcPr>
          <w:p w14:paraId="229F1403"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Street Address:</w:t>
            </w:r>
          </w:p>
          <w:p w14:paraId="229F1404" w14:textId="77777777" w:rsidR="00C746F0" w:rsidRDefault="00C746F0">
            <w:pPr>
              <w:spacing w:after="0" w:line="240" w:lineRule="auto"/>
              <w:rPr>
                <w:rFonts w:ascii="Times New Roman" w:eastAsia="Times New Roman" w:hAnsi="Times New Roman" w:cs="Times New Roman"/>
              </w:rPr>
            </w:pPr>
          </w:p>
        </w:tc>
      </w:tr>
      <w:tr w:rsidR="00C746F0" w14:paraId="229F1408" w14:textId="77777777" w:rsidTr="0076497E">
        <w:tc>
          <w:tcPr>
            <w:tcW w:w="9085" w:type="dxa"/>
          </w:tcPr>
          <w:p w14:paraId="229F1406"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07" w14:textId="77777777" w:rsidR="00C746F0" w:rsidRDefault="00C746F0">
            <w:pPr>
              <w:spacing w:after="0" w:line="240" w:lineRule="auto"/>
              <w:rPr>
                <w:rFonts w:ascii="Times New Roman" w:eastAsia="Times New Roman" w:hAnsi="Times New Roman" w:cs="Times New Roman"/>
              </w:rPr>
            </w:pPr>
          </w:p>
        </w:tc>
      </w:tr>
      <w:tr w:rsidR="00C746F0" w14:paraId="229F140C" w14:textId="77777777" w:rsidTr="0076497E">
        <w:tc>
          <w:tcPr>
            <w:tcW w:w="9085" w:type="dxa"/>
          </w:tcPr>
          <w:p w14:paraId="229F1409" w14:textId="77777777" w:rsidR="00C746F0" w:rsidRDefault="0075617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0A" w14:textId="77777777" w:rsidR="00C746F0" w:rsidRDefault="0075617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Zip Code:</w:t>
            </w:r>
          </w:p>
          <w:p w14:paraId="229F140B" w14:textId="77777777" w:rsidR="00C746F0" w:rsidRDefault="00C746F0">
            <w:pPr>
              <w:spacing w:after="0" w:line="240" w:lineRule="auto"/>
              <w:rPr>
                <w:rFonts w:ascii="Times New Roman" w:eastAsia="Times New Roman" w:hAnsi="Times New Roman" w:cs="Times New Roman"/>
              </w:rPr>
            </w:pPr>
          </w:p>
        </w:tc>
      </w:tr>
      <w:tr w:rsidR="00C746F0" w14:paraId="229F140F" w14:textId="77777777" w:rsidTr="0076497E">
        <w:tc>
          <w:tcPr>
            <w:tcW w:w="9085" w:type="dxa"/>
          </w:tcPr>
          <w:p w14:paraId="229F140D"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Website:</w:t>
            </w:r>
          </w:p>
          <w:p w14:paraId="229F140E" w14:textId="77777777" w:rsidR="00C746F0" w:rsidRDefault="00C746F0">
            <w:pPr>
              <w:spacing w:after="0" w:line="240" w:lineRule="auto"/>
              <w:rPr>
                <w:rFonts w:ascii="Times New Roman" w:eastAsia="Times New Roman" w:hAnsi="Times New Roman" w:cs="Times New Roman"/>
              </w:rPr>
            </w:pPr>
          </w:p>
        </w:tc>
      </w:tr>
      <w:tr w:rsidR="00C746F0" w14:paraId="229F1412" w14:textId="77777777" w:rsidTr="0076497E">
        <w:tc>
          <w:tcPr>
            <w:tcW w:w="9085" w:type="dxa"/>
          </w:tcPr>
          <w:p w14:paraId="229F1410"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Contact Name:</w:t>
            </w:r>
          </w:p>
          <w:p w14:paraId="229F1411" w14:textId="77777777" w:rsidR="00C746F0" w:rsidRDefault="00C746F0">
            <w:pPr>
              <w:spacing w:after="0" w:line="240" w:lineRule="auto"/>
              <w:rPr>
                <w:rFonts w:ascii="Times New Roman" w:eastAsia="Times New Roman" w:hAnsi="Times New Roman" w:cs="Times New Roman"/>
              </w:rPr>
            </w:pPr>
          </w:p>
        </w:tc>
      </w:tr>
      <w:tr w:rsidR="00C746F0" w14:paraId="229F1415" w14:textId="77777777" w:rsidTr="0076497E">
        <w:tc>
          <w:tcPr>
            <w:tcW w:w="9085" w:type="dxa"/>
          </w:tcPr>
          <w:p w14:paraId="229F1413"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Primary Contact Phone Number: </w:t>
            </w:r>
          </w:p>
          <w:p w14:paraId="229F1414" w14:textId="77777777" w:rsidR="00C746F0" w:rsidRDefault="00C746F0">
            <w:pPr>
              <w:spacing w:after="0" w:line="240" w:lineRule="auto"/>
              <w:rPr>
                <w:rFonts w:ascii="Times New Roman" w:eastAsia="Times New Roman" w:hAnsi="Times New Roman" w:cs="Times New Roman"/>
              </w:rPr>
            </w:pPr>
          </w:p>
        </w:tc>
      </w:tr>
      <w:tr w:rsidR="00C746F0" w14:paraId="229F1418" w14:textId="77777777" w:rsidTr="0076497E">
        <w:tc>
          <w:tcPr>
            <w:tcW w:w="9085" w:type="dxa"/>
          </w:tcPr>
          <w:p w14:paraId="229F1416"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Contact Email Address:</w:t>
            </w:r>
          </w:p>
          <w:p w14:paraId="229F1417" w14:textId="77777777" w:rsidR="00C746F0" w:rsidRDefault="00C746F0">
            <w:pPr>
              <w:spacing w:after="0" w:line="240" w:lineRule="auto"/>
              <w:rPr>
                <w:rFonts w:ascii="Times New Roman" w:eastAsia="Times New Roman" w:hAnsi="Times New Roman" w:cs="Times New Roman"/>
              </w:rPr>
            </w:pPr>
          </w:p>
        </w:tc>
      </w:tr>
      <w:tr w:rsidR="00C746F0" w14:paraId="229F141B" w14:textId="77777777" w:rsidTr="0076497E">
        <w:tc>
          <w:tcPr>
            <w:tcW w:w="9085" w:type="dxa"/>
          </w:tcPr>
          <w:p w14:paraId="229F1419"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Dun &amp; Bradstreet (D&amp;B) Number (if applicable):</w:t>
            </w:r>
          </w:p>
          <w:p w14:paraId="229F141A" w14:textId="77777777" w:rsidR="00C746F0" w:rsidRDefault="00C746F0">
            <w:pPr>
              <w:spacing w:after="0" w:line="240" w:lineRule="auto"/>
              <w:rPr>
                <w:rFonts w:ascii="Times New Roman" w:eastAsia="Times New Roman" w:hAnsi="Times New Roman" w:cs="Times New Roman"/>
              </w:rPr>
            </w:pPr>
          </w:p>
        </w:tc>
      </w:tr>
      <w:tr w:rsidR="00C746F0" w14:paraId="229F141F" w14:textId="77777777" w:rsidTr="0076497E">
        <w:tc>
          <w:tcPr>
            <w:tcW w:w="9085" w:type="dxa"/>
          </w:tcPr>
          <w:p w14:paraId="229F141C"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Has your company been debarred by the Federal and/or State Government? ☐ Yes   ☐ No</w:t>
            </w:r>
          </w:p>
          <w:p w14:paraId="229F141D" w14:textId="77777777" w:rsidR="00C746F0" w:rsidRDefault="00756173">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If yes, has it been lifted and if so, when?</w:t>
            </w:r>
          </w:p>
          <w:p w14:paraId="229F141E" w14:textId="77777777" w:rsidR="00C746F0" w:rsidRDefault="00C746F0">
            <w:pPr>
              <w:spacing w:after="0" w:line="240" w:lineRule="auto"/>
              <w:rPr>
                <w:rFonts w:ascii="Times New Roman" w:eastAsia="Times New Roman" w:hAnsi="Times New Roman" w:cs="Times New Roman"/>
              </w:rPr>
            </w:pPr>
          </w:p>
        </w:tc>
      </w:tr>
      <w:tr w:rsidR="00C746F0" w14:paraId="229F1421" w14:textId="77777777" w:rsidTr="0076497E">
        <w:trPr>
          <w:trHeight w:val="620"/>
        </w:trPr>
        <w:tc>
          <w:tcPr>
            <w:tcW w:w="9085" w:type="dxa"/>
          </w:tcPr>
          <w:p w14:paraId="229F1420"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Have you ever been in bankruptcy or in reorganization proceedings?</w:t>
            </w:r>
          </w:p>
        </w:tc>
      </w:tr>
      <w:tr w:rsidR="00C746F0" w14:paraId="229F1424" w14:textId="77777777" w:rsidTr="0076497E">
        <w:trPr>
          <w:trHeight w:val="602"/>
        </w:trPr>
        <w:tc>
          <w:tcPr>
            <w:tcW w:w="9085" w:type="dxa"/>
          </w:tcPr>
          <w:p w14:paraId="229F1422"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Brief history of your company, including the year it was established:</w:t>
            </w:r>
          </w:p>
          <w:p w14:paraId="229F1423" w14:textId="77777777" w:rsidR="00C746F0" w:rsidRDefault="00C746F0">
            <w:pPr>
              <w:spacing w:after="0" w:line="240" w:lineRule="auto"/>
              <w:rPr>
                <w:rFonts w:ascii="Times New Roman" w:eastAsia="Times New Roman" w:hAnsi="Times New Roman" w:cs="Times New Roman"/>
              </w:rPr>
            </w:pPr>
          </w:p>
        </w:tc>
      </w:tr>
      <w:tr w:rsidR="00C746F0" w14:paraId="229F1426" w14:textId="77777777" w:rsidTr="0076497E">
        <w:trPr>
          <w:trHeight w:val="548"/>
        </w:trPr>
        <w:tc>
          <w:tcPr>
            <w:tcW w:w="9085" w:type="dxa"/>
          </w:tcPr>
          <w:p w14:paraId="229F1425"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Signature:</w:t>
            </w:r>
          </w:p>
        </w:tc>
      </w:tr>
      <w:tr w:rsidR="00C746F0" w14:paraId="229F1428" w14:textId="77777777" w:rsidTr="0076497E">
        <w:trPr>
          <w:trHeight w:val="638"/>
        </w:trPr>
        <w:tc>
          <w:tcPr>
            <w:tcW w:w="9085" w:type="dxa"/>
          </w:tcPr>
          <w:p w14:paraId="229F1427"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Name and Title of Signer:</w:t>
            </w:r>
          </w:p>
        </w:tc>
      </w:tr>
      <w:tr w:rsidR="00C746F0" w14:paraId="229F142A" w14:textId="77777777" w:rsidTr="0076497E">
        <w:trPr>
          <w:trHeight w:val="638"/>
        </w:trPr>
        <w:tc>
          <w:tcPr>
            <w:tcW w:w="9085" w:type="dxa"/>
          </w:tcPr>
          <w:p w14:paraId="229F1429"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Date:</w:t>
            </w:r>
          </w:p>
        </w:tc>
      </w:tr>
    </w:tbl>
    <w:p w14:paraId="229F142B" w14:textId="77777777" w:rsidR="00C746F0" w:rsidRDefault="00756173">
      <w:pPr>
        <w:spacing w:after="0" w:line="240" w:lineRule="auto"/>
        <w:rPr>
          <w:rFonts w:ascii="Times New Roman" w:eastAsia="Times New Roman" w:hAnsi="Times New Roman" w:cs="Times New Roman"/>
          <w:b/>
          <w:sz w:val="28"/>
          <w:szCs w:val="28"/>
        </w:rPr>
      </w:pPr>
      <w:r>
        <w:br w:type="page"/>
      </w:r>
    </w:p>
    <w:p w14:paraId="229F142C" w14:textId="77777777" w:rsidR="00C746F0" w:rsidRPr="00D33821" w:rsidRDefault="00756173" w:rsidP="003940CE">
      <w:pPr>
        <w:pStyle w:val="Heading3"/>
        <w:spacing w:after="0"/>
        <w:jc w:val="both"/>
      </w:pPr>
      <w:bookmarkStart w:id="82" w:name="_Toc154129611"/>
      <w:bookmarkStart w:id="83" w:name="_Toc154129740"/>
      <w:bookmarkStart w:id="84" w:name="_Toc155257475"/>
      <w:r w:rsidRPr="00D33821">
        <w:lastRenderedPageBreak/>
        <w:t>2.2</w:t>
      </w:r>
      <w:r w:rsidRPr="00D33821">
        <w:tab/>
        <w:t>References</w:t>
      </w:r>
      <w:bookmarkEnd w:id="82"/>
      <w:bookmarkEnd w:id="83"/>
      <w:bookmarkEnd w:id="84"/>
    </w:p>
    <w:p w14:paraId="229F142E" w14:textId="4B7A8B22" w:rsidR="00C746F0" w:rsidRDefault="00756173" w:rsidP="00D33821">
      <w:pPr>
        <w:spacing w:after="0" w:line="240" w:lineRule="auto"/>
        <w:ind w:left="720"/>
        <w:rPr>
          <w:rFonts w:ascii="Times New Roman" w:eastAsia="Times New Roman" w:hAnsi="Times New Roman" w:cs="Times New Roman"/>
          <w:sz w:val="24"/>
          <w:szCs w:val="24"/>
        </w:rPr>
      </w:pPr>
      <w:r w:rsidRPr="00D46BA7">
        <w:rPr>
          <w:rFonts w:ascii="Times New Roman" w:eastAsia="Times New Roman" w:hAnsi="Times New Roman" w:cs="Times New Roman"/>
        </w:rPr>
        <w:t xml:space="preserve">Provide a minimum of three (3) customer references for product and/or services </w:t>
      </w:r>
      <w:r w:rsidR="00D46BA7" w:rsidRPr="00D46BA7">
        <w:rPr>
          <w:rFonts w:ascii="Times New Roman" w:eastAsia="Times New Roman" w:hAnsi="Times New Roman" w:cs="Times New Roman"/>
        </w:rPr>
        <w:t xml:space="preserve">per </w:t>
      </w:r>
      <w:r w:rsidR="00D46BA7">
        <w:rPr>
          <w:rFonts w:ascii="Times New Roman" w:eastAsia="Times New Roman" w:hAnsi="Times New Roman" w:cs="Times New Roman"/>
        </w:rPr>
        <w:t>M</w:t>
      </w:r>
      <w:r w:rsidR="00D46BA7" w:rsidRPr="00D46BA7">
        <w:rPr>
          <w:rFonts w:ascii="Times New Roman" w:eastAsia="Times New Roman" w:hAnsi="Times New Roman" w:cs="Times New Roman"/>
        </w:rPr>
        <w:t xml:space="preserve">inimum </w:t>
      </w:r>
      <w:r w:rsidR="00D46BA7">
        <w:rPr>
          <w:rFonts w:ascii="Times New Roman" w:eastAsia="Times New Roman" w:hAnsi="Times New Roman" w:cs="Times New Roman"/>
        </w:rPr>
        <w:t>M</w:t>
      </w:r>
      <w:r w:rsidR="00D46BA7" w:rsidRPr="00D46BA7">
        <w:rPr>
          <w:rFonts w:ascii="Times New Roman" w:eastAsia="Times New Roman" w:hAnsi="Times New Roman" w:cs="Times New Roman"/>
        </w:rPr>
        <w:t xml:space="preserve">andatory </w:t>
      </w:r>
      <w:r w:rsidR="00D46BA7">
        <w:rPr>
          <w:rFonts w:ascii="Times New Roman" w:eastAsia="Times New Roman" w:hAnsi="Times New Roman" w:cs="Times New Roman"/>
        </w:rPr>
        <w:t>R</w:t>
      </w:r>
      <w:r w:rsidR="00D46BA7" w:rsidRPr="00D46BA7">
        <w:rPr>
          <w:rFonts w:ascii="Times New Roman" w:eastAsia="Times New Roman" w:hAnsi="Times New Roman" w:cs="Times New Roman"/>
        </w:rPr>
        <w:t>equirements listed in Section 1.1, 1</w:t>
      </w:r>
      <w:r w:rsidR="005C6444" w:rsidRPr="00D46BA7">
        <w:rPr>
          <w:rFonts w:ascii="Times New Roman" w:eastAsia="Times New Roman" w:hAnsi="Times New Roman" w:cs="Times New Roman"/>
        </w:rPr>
        <w:t>.</w:t>
      </w:r>
      <w:r w:rsidR="005C6444" w:rsidRPr="00D33821">
        <w:rPr>
          <w:rFonts w:ascii="Times New Roman" w:eastAsia="Times New Roman" w:hAnsi="Times New Roman" w:cs="Times New Roman"/>
        </w:rPr>
        <w:t xml:space="preserve"> Please</w:t>
      </w:r>
      <w:r w:rsidRPr="00D33821">
        <w:rPr>
          <w:rFonts w:ascii="Times New Roman" w:eastAsia="Times New Roman" w:hAnsi="Times New Roman" w:cs="Times New Roman"/>
        </w:rPr>
        <w:t xml:space="preserve"> identify any experience relevant to the services you propose </w:t>
      </w:r>
      <w:r w:rsidR="00D46BA7" w:rsidRPr="00D33821">
        <w:rPr>
          <w:rFonts w:ascii="Times New Roman" w:eastAsia="Times New Roman" w:hAnsi="Times New Roman" w:cs="Times New Roman"/>
        </w:rPr>
        <w:t>providing</w:t>
      </w:r>
      <w:r w:rsidRPr="00D33821">
        <w:rPr>
          <w:rFonts w:ascii="Times New Roman" w:eastAsia="Times New Roman" w:hAnsi="Times New Roman" w:cs="Times New Roman"/>
        </w:rPr>
        <w:t xml:space="preserve"> through this RFP within the Description of Services:</w:t>
      </w: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C746F0" w14:paraId="229F1433" w14:textId="77777777" w:rsidTr="0076497E">
        <w:trPr>
          <w:trHeight w:val="546"/>
        </w:trPr>
        <w:tc>
          <w:tcPr>
            <w:tcW w:w="4305" w:type="dxa"/>
            <w:tcBorders>
              <w:top w:val="single" w:sz="12" w:space="0" w:color="000000"/>
              <w:left w:val="single" w:sz="12" w:space="0" w:color="000000"/>
              <w:bottom w:val="single" w:sz="4" w:space="0" w:color="000000"/>
              <w:right w:val="single" w:sz="4" w:space="0" w:color="FFFFFF"/>
            </w:tcBorders>
          </w:tcPr>
          <w:p w14:paraId="229F1431"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FFFFFF"/>
              <w:bottom w:val="single" w:sz="4" w:space="0" w:color="000000"/>
              <w:right w:val="single" w:sz="12" w:space="0" w:color="000000"/>
            </w:tcBorders>
          </w:tcPr>
          <w:p w14:paraId="229F1432"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38"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34"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229F1435"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36"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229F1437"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3D"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39"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3A"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3B"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3C"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42"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3E"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229F143F"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40"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Serviced:</w:t>
            </w:r>
          </w:p>
          <w:p w14:paraId="229F1441"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45" w14:textId="77777777" w:rsidTr="0076497E">
        <w:trPr>
          <w:trHeight w:val="580"/>
        </w:trPr>
        <w:tc>
          <w:tcPr>
            <w:tcW w:w="4305" w:type="dxa"/>
            <w:tcBorders>
              <w:top w:val="single" w:sz="4" w:space="0" w:color="000000"/>
              <w:left w:val="single" w:sz="12" w:space="0" w:color="000000"/>
              <w:bottom w:val="single" w:sz="4" w:space="0" w:color="000000"/>
              <w:right w:val="single" w:sz="4" w:space="0" w:color="FFFFFF"/>
            </w:tcBorders>
          </w:tcPr>
          <w:p w14:paraId="229F1443"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229F1444"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48" w14:textId="77777777" w:rsidTr="0076497E">
        <w:trPr>
          <w:trHeight w:val="535"/>
        </w:trPr>
        <w:tc>
          <w:tcPr>
            <w:tcW w:w="4305" w:type="dxa"/>
            <w:tcBorders>
              <w:top w:val="single" w:sz="4" w:space="0" w:color="000000"/>
              <w:left w:val="single" w:sz="12" w:space="0" w:color="000000"/>
              <w:bottom w:val="single" w:sz="12" w:space="0" w:color="000000"/>
              <w:right w:val="single" w:sz="4" w:space="0" w:color="FFFFFF"/>
            </w:tcBorders>
          </w:tcPr>
          <w:p w14:paraId="229F1446"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229F1447" w14:textId="77777777" w:rsidR="00C746F0" w:rsidRDefault="00C746F0">
            <w:pPr>
              <w:spacing w:after="0" w:line="240" w:lineRule="auto"/>
              <w:jc w:val="both"/>
              <w:rPr>
                <w:rFonts w:ascii="Times New Roman" w:eastAsia="Times New Roman" w:hAnsi="Times New Roman" w:cs="Times New Roman"/>
                <w:sz w:val="24"/>
                <w:szCs w:val="24"/>
              </w:rPr>
            </w:pPr>
          </w:p>
        </w:tc>
      </w:tr>
    </w:tbl>
    <w:p w14:paraId="229F1449" w14:textId="77777777" w:rsidR="00C746F0" w:rsidRDefault="00C746F0">
      <w:pPr>
        <w:spacing w:after="0" w:line="240" w:lineRule="auto"/>
        <w:ind w:left="720"/>
        <w:jc w:val="both"/>
        <w:rPr>
          <w:rFonts w:ascii="Times New Roman" w:eastAsia="Times New Roman" w:hAnsi="Times New Roman" w:cs="Times New Roman"/>
          <w:sz w:val="24"/>
          <w:szCs w:val="24"/>
        </w:rPr>
      </w:pP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C746F0" w14:paraId="229F144C" w14:textId="77777777" w:rsidTr="0076497E">
        <w:trPr>
          <w:trHeight w:val="555"/>
        </w:trPr>
        <w:tc>
          <w:tcPr>
            <w:tcW w:w="4305" w:type="dxa"/>
            <w:tcBorders>
              <w:top w:val="single" w:sz="12" w:space="0" w:color="000000"/>
              <w:left w:val="single" w:sz="12" w:space="0" w:color="000000"/>
              <w:bottom w:val="single" w:sz="4" w:space="0" w:color="000000"/>
              <w:right w:val="single" w:sz="4" w:space="0" w:color="FFFFFF"/>
            </w:tcBorders>
          </w:tcPr>
          <w:p w14:paraId="229F144A"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FFFFFF"/>
              <w:bottom w:val="single" w:sz="4" w:space="0" w:color="000000"/>
              <w:right w:val="single" w:sz="12" w:space="0" w:color="000000"/>
            </w:tcBorders>
          </w:tcPr>
          <w:p w14:paraId="229F144B"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1"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4D"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229F144E"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4F"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229F1450"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6"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52"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53"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54"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55"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B"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57"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229F1458"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59"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Serviced:</w:t>
            </w:r>
          </w:p>
          <w:p w14:paraId="229F145A"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E" w14:textId="77777777" w:rsidTr="0076497E">
        <w:trPr>
          <w:trHeight w:val="580"/>
        </w:trPr>
        <w:tc>
          <w:tcPr>
            <w:tcW w:w="4305" w:type="dxa"/>
            <w:tcBorders>
              <w:top w:val="single" w:sz="4" w:space="0" w:color="000000"/>
              <w:left w:val="single" w:sz="12" w:space="0" w:color="000000"/>
              <w:bottom w:val="single" w:sz="4" w:space="0" w:color="000000"/>
              <w:right w:val="single" w:sz="4" w:space="0" w:color="FFFFFF"/>
            </w:tcBorders>
          </w:tcPr>
          <w:p w14:paraId="229F145C"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229F145D"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61" w14:textId="77777777" w:rsidTr="0076497E">
        <w:trPr>
          <w:trHeight w:val="535"/>
        </w:trPr>
        <w:tc>
          <w:tcPr>
            <w:tcW w:w="4305" w:type="dxa"/>
            <w:tcBorders>
              <w:top w:val="single" w:sz="4" w:space="0" w:color="000000"/>
              <w:left w:val="single" w:sz="12" w:space="0" w:color="000000"/>
              <w:bottom w:val="single" w:sz="12" w:space="0" w:color="000000"/>
              <w:right w:val="single" w:sz="4" w:space="0" w:color="FFFFFF"/>
            </w:tcBorders>
          </w:tcPr>
          <w:p w14:paraId="229F145F"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229F1460" w14:textId="77777777" w:rsidR="00C746F0" w:rsidRDefault="00C746F0">
            <w:pPr>
              <w:spacing w:after="0" w:line="240" w:lineRule="auto"/>
              <w:jc w:val="both"/>
              <w:rPr>
                <w:rFonts w:ascii="Times New Roman" w:eastAsia="Times New Roman" w:hAnsi="Times New Roman" w:cs="Times New Roman"/>
                <w:sz w:val="24"/>
                <w:szCs w:val="24"/>
              </w:rPr>
            </w:pPr>
          </w:p>
        </w:tc>
      </w:tr>
    </w:tbl>
    <w:p w14:paraId="229F1462" w14:textId="77777777" w:rsidR="00C746F0" w:rsidRDefault="00C746F0">
      <w:pPr>
        <w:spacing w:after="0" w:line="240" w:lineRule="auto"/>
        <w:ind w:left="720"/>
        <w:jc w:val="both"/>
        <w:rPr>
          <w:rFonts w:ascii="Times New Roman" w:eastAsia="Times New Roman" w:hAnsi="Times New Roman" w:cs="Times New Roman"/>
          <w:sz w:val="24"/>
          <w:szCs w:val="24"/>
        </w:rPr>
      </w:pP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C746F0" w14:paraId="229F1465" w14:textId="77777777" w:rsidTr="0076497E">
        <w:trPr>
          <w:trHeight w:val="564"/>
        </w:trPr>
        <w:tc>
          <w:tcPr>
            <w:tcW w:w="4305" w:type="dxa"/>
            <w:tcBorders>
              <w:top w:val="single" w:sz="12" w:space="0" w:color="000000"/>
              <w:left w:val="single" w:sz="12" w:space="0" w:color="000000"/>
              <w:bottom w:val="single" w:sz="4" w:space="0" w:color="000000"/>
              <w:right w:val="single" w:sz="4" w:space="0" w:color="000000"/>
            </w:tcBorders>
          </w:tcPr>
          <w:p w14:paraId="229F1463"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000000"/>
              <w:bottom w:val="single" w:sz="4" w:space="0" w:color="000000"/>
              <w:right w:val="single" w:sz="12" w:space="0" w:color="000000"/>
            </w:tcBorders>
          </w:tcPr>
          <w:p w14:paraId="229F1464"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6A"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66"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229F1467"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68"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229F1469"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6F"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6B"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6C"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6D"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6E"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74"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70"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229F1471"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72"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Serviced:</w:t>
            </w:r>
          </w:p>
          <w:p w14:paraId="229F1473"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79" w14:textId="77777777" w:rsidTr="0076497E">
        <w:trPr>
          <w:trHeight w:val="580"/>
        </w:trPr>
        <w:tc>
          <w:tcPr>
            <w:tcW w:w="4305" w:type="dxa"/>
            <w:tcBorders>
              <w:top w:val="single" w:sz="4" w:space="0" w:color="000000"/>
              <w:left w:val="single" w:sz="12" w:space="0" w:color="000000"/>
              <w:bottom w:val="single" w:sz="4" w:space="0" w:color="000000"/>
              <w:right w:val="single" w:sz="4" w:space="0" w:color="FFFFFF"/>
            </w:tcBorders>
          </w:tcPr>
          <w:p w14:paraId="229F1477"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229F1478"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7C" w14:textId="77777777" w:rsidTr="0076497E">
        <w:trPr>
          <w:trHeight w:val="576"/>
        </w:trPr>
        <w:tc>
          <w:tcPr>
            <w:tcW w:w="4305" w:type="dxa"/>
            <w:tcBorders>
              <w:top w:val="single" w:sz="4" w:space="0" w:color="000000"/>
              <w:left w:val="single" w:sz="12" w:space="0" w:color="000000"/>
              <w:bottom w:val="single" w:sz="12" w:space="0" w:color="000000"/>
              <w:right w:val="single" w:sz="4" w:space="0" w:color="FFFFFF"/>
            </w:tcBorders>
          </w:tcPr>
          <w:p w14:paraId="229F147A"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229F147B" w14:textId="77777777" w:rsidR="00C746F0" w:rsidRDefault="00C746F0">
            <w:pPr>
              <w:spacing w:after="0" w:line="240" w:lineRule="auto"/>
              <w:jc w:val="both"/>
              <w:rPr>
                <w:rFonts w:ascii="Times New Roman" w:eastAsia="Times New Roman" w:hAnsi="Times New Roman" w:cs="Times New Roman"/>
                <w:sz w:val="24"/>
                <w:szCs w:val="24"/>
              </w:rPr>
            </w:pPr>
          </w:p>
        </w:tc>
      </w:tr>
    </w:tbl>
    <w:p w14:paraId="70E9950D" w14:textId="77777777" w:rsidR="003940CE" w:rsidRDefault="003940CE" w:rsidP="00D56116">
      <w:pPr>
        <w:pStyle w:val="Heading3"/>
        <w:jc w:val="both"/>
        <w:rPr>
          <w:sz w:val="24"/>
          <w:szCs w:val="24"/>
        </w:rPr>
      </w:pPr>
      <w:bookmarkStart w:id="85" w:name="_q6qs1amlc9pr" w:colFirst="0" w:colLast="0"/>
      <w:bookmarkStart w:id="86" w:name="_Toc154129612"/>
      <w:bookmarkStart w:id="87" w:name="_Toc154129741"/>
      <w:bookmarkStart w:id="88" w:name="_Toc155257476"/>
      <w:bookmarkEnd w:id="85"/>
    </w:p>
    <w:p w14:paraId="229F147E" w14:textId="19085D22" w:rsidR="00C746F0" w:rsidRDefault="00756173" w:rsidP="00D56116">
      <w:pPr>
        <w:pStyle w:val="Heading3"/>
        <w:jc w:val="both"/>
        <w:rPr>
          <w:sz w:val="24"/>
          <w:szCs w:val="24"/>
        </w:rPr>
      </w:pPr>
      <w:r>
        <w:rPr>
          <w:sz w:val="24"/>
          <w:szCs w:val="24"/>
        </w:rPr>
        <w:lastRenderedPageBreak/>
        <w:t>2.3</w:t>
      </w:r>
      <w:r>
        <w:rPr>
          <w:sz w:val="24"/>
          <w:szCs w:val="24"/>
        </w:rPr>
        <w:tab/>
        <w:t>Assurances and Certifications</w:t>
      </w:r>
      <w:bookmarkEnd w:id="86"/>
      <w:bookmarkEnd w:id="87"/>
      <w:bookmarkEnd w:id="88"/>
    </w:p>
    <w:p w14:paraId="229F147F" w14:textId="77777777" w:rsidR="00C746F0" w:rsidRDefault="00756173" w:rsidP="00D56116">
      <w:pPr>
        <w:spacing w:after="0" w:line="240" w:lineRule="auto"/>
        <w:ind w:left="360"/>
        <w:jc w:val="both"/>
        <w:rPr>
          <w:rFonts w:ascii="Times New Roman" w:eastAsia="Times New Roman" w:hAnsi="Times New Roman" w:cs="Times New Roman"/>
          <w:b/>
        </w:rPr>
      </w:pPr>
      <w:r>
        <w:rPr>
          <w:rFonts w:ascii="Times New Roman" w:eastAsia="Times New Roman" w:hAnsi="Times New Roman" w:cs="Times New Roman"/>
          <w:b/>
        </w:rPr>
        <w:t>CONTRACTOR’S EMPLOYMENT ELIGIBILITY</w:t>
      </w:r>
    </w:p>
    <w:p w14:paraId="229F1480" w14:textId="77777777" w:rsidR="00C746F0" w:rsidRDefault="00C746F0" w:rsidP="00D56116">
      <w:pPr>
        <w:spacing w:after="0" w:line="240" w:lineRule="auto"/>
        <w:ind w:left="360"/>
        <w:jc w:val="both"/>
        <w:rPr>
          <w:rFonts w:ascii="Times New Roman" w:eastAsia="Times New Roman" w:hAnsi="Times New Roman" w:cs="Times New Roman"/>
        </w:rPr>
      </w:pPr>
    </w:p>
    <w:p w14:paraId="229F1481" w14:textId="49B4660B"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By entering the </w:t>
      </w:r>
      <w:r w:rsidR="00C00DB6">
        <w:rPr>
          <w:rFonts w:ascii="Times New Roman" w:eastAsia="Times New Roman" w:hAnsi="Times New Roman" w:cs="Times New Roman"/>
        </w:rPr>
        <w:t>Contract</w:t>
      </w:r>
      <w:r>
        <w:rPr>
          <w:rFonts w:ascii="Times New Roman" w:eastAsia="Times New Roman" w:hAnsi="Times New Roman" w:cs="Times New Roman"/>
        </w:rPr>
        <w:t xml:space="preserve">, Contractor warrants compliance with ARS subsection 41-4401, ARS subsection 23-214, the Federal Immigration and Nationality Act (FINA), and all other federal immigration laws and regulations. The Contractor further warrants that it is in compliance with the various state statutes of the states it will operate this </w:t>
      </w:r>
      <w:r w:rsidR="00C00DB6">
        <w:rPr>
          <w:rFonts w:ascii="Times New Roman" w:eastAsia="Times New Roman" w:hAnsi="Times New Roman" w:cs="Times New Roman"/>
        </w:rPr>
        <w:t>Contract</w:t>
      </w:r>
      <w:r>
        <w:rPr>
          <w:rFonts w:ascii="Times New Roman" w:eastAsia="Times New Roman" w:hAnsi="Times New Roman" w:cs="Times New Roman"/>
        </w:rPr>
        <w:t xml:space="preserve"> in.</w:t>
      </w:r>
    </w:p>
    <w:p w14:paraId="229F1482" w14:textId="77777777" w:rsidR="00C746F0" w:rsidRDefault="00C746F0" w:rsidP="00D56116">
      <w:pPr>
        <w:spacing w:after="0" w:line="240" w:lineRule="auto"/>
        <w:ind w:left="360"/>
        <w:jc w:val="both"/>
        <w:rPr>
          <w:rFonts w:ascii="Times New Roman" w:eastAsia="Times New Roman" w:hAnsi="Times New Roman" w:cs="Times New Roman"/>
        </w:rPr>
      </w:pPr>
    </w:p>
    <w:p w14:paraId="229F1483" w14:textId="77777777"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Participating Government Entities including School Districts may request verification of compliance from any Contractor or subcontractor performing work under this Contract. These Entities reserve the right to confirm compliance in accordance with applicable laws. Should the Participating Entities suspect or find that the Contractor or any of its subcontractors are not in compliance, they may pursue any and all remedies allowed by law, including, but not limited to: suspension of work, termination of the Contract for default, and suspension and/or debarment of the Contractor. All costs necessary to verify compliance are the responsibility of the Contractor.</w:t>
      </w:r>
    </w:p>
    <w:p w14:paraId="229F1484" w14:textId="77777777" w:rsidR="00C746F0" w:rsidRDefault="00C746F0" w:rsidP="00D56116">
      <w:pPr>
        <w:spacing w:after="0" w:line="240" w:lineRule="auto"/>
        <w:ind w:left="360"/>
        <w:jc w:val="both"/>
        <w:rPr>
          <w:rFonts w:ascii="Times New Roman" w:eastAsia="Times New Roman" w:hAnsi="Times New Roman" w:cs="Times New Roman"/>
        </w:rPr>
      </w:pPr>
    </w:p>
    <w:p w14:paraId="229F1485" w14:textId="3D5FC65F"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The vendor complies and maintains compliance with FINA, ARS 41-4401 and 23-214 which requires compliance with federal immigration laws by State employers, State </w:t>
      </w:r>
      <w:r w:rsidR="00C00DB6">
        <w:rPr>
          <w:rFonts w:ascii="Times New Roman" w:eastAsia="Times New Roman" w:hAnsi="Times New Roman" w:cs="Times New Roman"/>
        </w:rPr>
        <w:t>Contract</w:t>
      </w:r>
      <w:r>
        <w:rPr>
          <w:rFonts w:ascii="Times New Roman" w:eastAsia="Times New Roman" w:hAnsi="Times New Roman" w:cs="Times New Roman"/>
        </w:rPr>
        <w:t>ors and State subcontractors in accordance with the E-Verify Employee Eligibility Verification Program.</w:t>
      </w:r>
    </w:p>
    <w:p w14:paraId="229F1486" w14:textId="77777777" w:rsidR="00C746F0" w:rsidRDefault="00C746F0" w:rsidP="00D56116">
      <w:pPr>
        <w:spacing w:after="0" w:line="240" w:lineRule="auto"/>
        <w:ind w:left="360"/>
        <w:jc w:val="both"/>
        <w:rPr>
          <w:rFonts w:ascii="Times New Roman" w:eastAsia="Times New Roman" w:hAnsi="Times New Roman" w:cs="Times New Roman"/>
        </w:rPr>
      </w:pPr>
    </w:p>
    <w:p w14:paraId="229F1487" w14:textId="0A700653"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Contractor </w:t>
      </w:r>
      <w:r w:rsidR="00D25368">
        <w:rPr>
          <w:rFonts w:ascii="Times New Roman" w:eastAsia="Times New Roman" w:hAnsi="Times New Roman" w:cs="Times New Roman"/>
        </w:rPr>
        <w:t>must</w:t>
      </w:r>
      <w:r>
        <w:rPr>
          <w:rFonts w:ascii="Times New Roman" w:eastAsia="Times New Roman" w:hAnsi="Times New Roman" w:cs="Times New Roman"/>
        </w:rPr>
        <w:t xml:space="preserve"> comply with governing board policy of the W</w:t>
      </w:r>
      <w:r w:rsidR="00A9766D">
        <w:rPr>
          <w:rFonts w:ascii="Times New Roman" w:eastAsia="Times New Roman" w:hAnsi="Times New Roman" w:cs="Times New Roman"/>
        </w:rPr>
        <w:t>ayne</w:t>
      </w:r>
      <w:r>
        <w:rPr>
          <w:rFonts w:ascii="Times New Roman" w:eastAsia="Times New Roman" w:hAnsi="Times New Roman" w:cs="Times New Roman"/>
        </w:rPr>
        <w:t xml:space="preserve"> RESA Participating entities in which work is being performed.</w:t>
      </w:r>
    </w:p>
    <w:p w14:paraId="229F1488" w14:textId="77777777" w:rsidR="00C746F0" w:rsidRDefault="00C746F0" w:rsidP="00D56116">
      <w:pPr>
        <w:spacing w:after="0" w:line="240" w:lineRule="auto"/>
        <w:jc w:val="both"/>
        <w:rPr>
          <w:rFonts w:ascii="Times New Roman" w:eastAsia="Times New Roman" w:hAnsi="Times New Roman" w:cs="Times New Roman"/>
        </w:rPr>
      </w:pPr>
    </w:p>
    <w:p w14:paraId="229F1489" w14:textId="77777777" w:rsidR="00C746F0" w:rsidRDefault="00C746F0" w:rsidP="00D56116">
      <w:pPr>
        <w:spacing w:after="0" w:line="240" w:lineRule="auto"/>
        <w:jc w:val="both"/>
        <w:rPr>
          <w:rFonts w:ascii="Times New Roman" w:eastAsia="Times New Roman" w:hAnsi="Times New Roman" w:cs="Times New Roman"/>
        </w:rPr>
      </w:pPr>
    </w:p>
    <w:p w14:paraId="229F148A"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_________________________________________  </w:t>
      </w:r>
      <w:r>
        <w:rPr>
          <w:rFonts w:ascii="Times New Roman" w:eastAsia="Times New Roman" w:hAnsi="Times New Roman" w:cs="Times New Roman"/>
        </w:rPr>
        <w:tab/>
        <w:t>___________________________________</w:t>
      </w:r>
    </w:p>
    <w:p w14:paraId="229F148B" w14:textId="71922918" w:rsidR="00C746F0" w:rsidRDefault="00756173" w:rsidP="00D56116">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 xml:space="preserve">Printed Name of Respondent                                         </w:t>
      </w:r>
      <w:r>
        <w:rPr>
          <w:rFonts w:ascii="Times New Roman" w:eastAsia="Times New Roman" w:hAnsi="Times New Roman" w:cs="Times New Roman"/>
        </w:rPr>
        <w:tab/>
        <w:t xml:space="preserve">Signature of Respondent </w:t>
      </w:r>
    </w:p>
    <w:p w14:paraId="229F148C"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8D"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_________________________________________  </w:t>
      </w:r>
      <w:r>
        <w:rPr>
          <w:rFonts w:ascii="Times New Roman" w:eastAsia="Times New Roman" w:hAnsi="Times New Roman" w:cs="Times New Roman"/>
        </w:rPr>
        <w:tab/>
        <w:t>___________________________________</w:t>
      </w:r>
    </w:p>
    <w:p w14:paraId="229F148E"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t>Date of Signature</w:t>
      </w:r>
    </w:p>
    <w:p w14:paraId="229F148F" w14:textId="77777777" w:rsidR="00C746F0" w:rsidRDefault="00C746F0" w:rsidP="00D56116">
      <w:pPr>
        <w:spacing w:after="0" w:line="480" w:lineRule="auto"/>
        <w:jc w:val="both"/>
        <w:rPr>
          <w:rFonts w:ascii="Times New Roman" w:eastAsia="Times New Roman" w:hAnsi="Times New Roman" w:cs="Times New Roman"/>
        </w:rPr>
      </w:pPr>
    </w:p>
    <w:p w14:paraId="229F1490" w14:textId="77777777" w:rsidR="00C746F0" w:rsidRDefault="00C746F0" w:rsidP="00D56116">
      <w:pPr>
        <w:spacing w:after="0" w:line="240" w:lineRule="auto"/>
        <w:jc w:val="both"/>
        <w:rPr>
          <w:rFonts w:ascii="Times New Roman" w:eastAsia="Times New Roman" w:hAnsi="Times New Roman" w:cs="Times New Roman"/>
          <w:b/>
          <w:sz w:val="24"/>
          <w:szCs w:val="24"/>
        </w:rPr>
      </w:pPr>
    </w:p>
    <w:p w14:paraId="229F1491" w14:textId="77777777" w:rsidR="00C746F0" w:rsidRDefault="00756173" w:rsidP="00D56116">
      <w:pPr>
        <w:spacing w:after="0" w:line="240" w:lineRule="auto"/>
        <w:jc w:val="both"/>
        <w:rPr>
          <w:rFonts w:ascii="Times New Roman" w:eastAsia="Times New Roman" w:hAnsi="Times New Roman" w:cs="Times New Roman"/>
          <w:b/>
        </w:rPr>
      </w:pPr>
      <w:r>
        <w:br w:type="page"/>
      </w:r>
    </w:p>
    <w:p w14:paraId="229F1492" w14:textId="77777777" w:rsidR="00C746F0" w:rsidRDefault="00C746F0">
      <w:pPr>
        <w:spacing w:after="0" w:line="240" w:lineRule="auto"/>
        <w:rPr>
          <w:rFonts w:ascii="Times New Roman" w:eastAsia="Times New Roman" w:hAnsi="Times New Roman" w:cs="Times New Roman"/>
          <w:b/>
        </w:rPr>
      </w:pPr>
    </w:p>
    <w:p w14:paraId="229F1493"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Certification Regarding Debarment, Suspension, Ineligibility and Voluntary Exclusion  </w:t>
      </w:r>
    </w:p>
    <w:p w14:paraId="229F1494" w14:textId="0EAA815D"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prospective </w:t>
      </w:r>
      <w:r w:rsidR="00C00DB6">
        <w:rPr>
          <w:rFonts w:ascii="Times New Roman" w:eastAsia="Times New Roman" w:hAnsi="Times New Roman" w:cs="Times New Roman"/>
        </w:rPr>
        <w:t>Contract</w:t>
      </w:r>
      <w:r>
        <w:rPr>
          <w:rFonts w:ascii="Times New Roman" w:eastAsia="Times New Roman" w:hAnsi="Times New Roman" w:cs="Times New Roman"/>
        </w:rPr>
        <w:t xml:space="preserve">or certifies, by submission of this proposal, that neither it nor its principals are presently debarred, suspended, proposed for debarment, declared ineligible, or voluntarily excluded for from participating in this transaction by any Federal department of agency. Where the prospective </w:t>
      </w:r>
      <w:r w:rsidR="00C00DB6">
        <w:rPr>
          <w:rFonts w:ascii="Times New Roman" w:eastAsia="Times New Roman" w:hAnsi="Times New Roman" w:cs="Times New Roman"/>
        </w:rPr>
        <w:t>Contract</w:t>
      </w:r>
      <w:r>
        <w:rPr>
          <w:rFonts w:ascii="Times New Roman" w:eastAsia="Times New Roman" w:hAnsi="Times New Roman" w:cs="Times New Roman"/>
        </w:rPr>
        <w:t xml:space="preserve">or is unable to certify to any of the statements in this certification, such prospective </w:t>
      </w:r>
      <w:r w:rsidR="00C00DB6">
        <w:rPr>
          <w:rFonts w:ascii="Times New Roman" w:eastAsia="Times New Roman" w:hAnsi="Times New Roman" w:cs="Times New Roman"/>
        </w:rPr>
        <w:t>Contract</w:t>
      </w:r>
      <w:r>
        <w:rPr>
          <w:rFonts w:ascii="Times New Roman" w:eastAsia="Times New Roman" w:hAnsi="Times New Roman" w:cs="Times New Roman"/>
        </w:rPr>
        <w:t xml:space="preserve">or </w:t>
      </w:r>
      <w:r w:rsidR="00D25368">
        <w:rPr>
          <w:rFonts w:ascii="Times New Roman" w:eastAsia="Times New Roman" w:hAnsi="Times New Roman" w:cs="Times New Roman"/>
        </w:rPr>
        <w:t>must</w:t>
      </w:r>
      <w:r>
        <w:rPr>
          <w:rFonts w:ascii="Times New Roman" w:eastAsia="Times New Roman" w:hAnsi="Times New Roman" w:cs="Times New Roman"/>
        </w:rPr>
        <w:t xml:space="preserve"> attach an explanation to this proposal. </w:t>
      </w:r>
    </w:p>
    <w:p w14:paraId="229F1495"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96"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Certification Regarding Nondiscrimination Under Federally and State Assisted Programs </w:t>
      </w:r>
    </w:p>
    <w:p w14:paraId="229F1497"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applicant herby agrees that it will comply with all federal and Michigan laws and regulations prohibiting discrimination and, in accordance therewith, no person, on the basis of race, color, religion, national origin or ancestry, age, sex, marital status or handicap, shall be discriminated against, excluded from participation in, denied the benefits of, or otherwise be subjected to discrimination in any program or activity for which it is responsible or for which it receives financial assistance from the U.S. Department of Education or the MDE. </w:t>
      </w:r>
    </w:p>
    <w:p w14:paraId="229F1498"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99"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Assurance Regarding Access to Records and Financial Statements </w:t>
      </w:r>
    </w:p>
    <w:p w14:paraId="229F149A"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applicant hereby assures that it will provide the pass-through entity, i.e., the Wayne County Regional Educational Service Agency, and auditors with access to the records and financial statements as necessary for the pass-through entity to comply with 2 CFR, Part 200, Subpart F and Compliance Supplement for the U.S. Department of Education. </w:t>
      </w:r>
    </w:p>
    <w:p w14:paraId="229F149B"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9C"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Iran Economic Sanctions Act </w:t>
      </w:r>
    </w:p>
    <w:p w14:paraId="229F149D" w14:textId="437F2590"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prospective </w:t>
      </w:r>
      <w:r w:rsidR="00C00DB6">
        <w:rPr>
          <w:rFonts w:ascii="Times New Roman" w:eastAsia="Times New Roman" w:hAnsi="Times New Roman" w:cs="Times New Roman"/>
        </w:rPr>
        <w:t>Contract</w:t>
      </w:r>
      <w:r>
        <w:rPr>
          <w:rFonts w:ascii="Times New Roman" w:eastAsia="Times New Roman" w:hAnsi="Times New Roman" w:cs="Times New Roman"/>
        </w:rPr>
        <w:t xml:space="preserve">or certifies that its organization, by submission of this proposal, is not an Iran Linked Business.  Please refer to the “Iran Economic Sanction Act” Public Act 517 for clarifications or questions.  Wayne RESA as a Michigan public entity is required to follow Public Act 517 of 2012. </w:t>
      </w:r>
    </w:p>
    <w:p w14:paraId="229F149E"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229F149F"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bl>
      <w:tblPr>
        <w:tblW w:w="6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495"/>
      </w:tblGrid>
      <w:tr w:rsidR="00C746F0" w14:paraId="229F14A2" w14:textId="77777777" w:rsidTr="0076497E">
        <w:trPr>
          <w:trHeight w:val="475"/>
          <w:tblHeader/>
        </w:trPr>
        <w:tc>
          <w:tcPr>
            <w:tcW w:w="6495" w:type="dxa"/>
          </w:tcPr>
          <w:p w14:paraId="229F14A0"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Vendor Signature:</w:t>
            </w:r>
          </w:p>
          <w:p w14:paraId="229F14A1" w14:textId="77777777" w:rsidR="00C746F0" w:rsidRDefault="00C746F0">
            <w:pPr>
              <w:spacing w:after="0" w:line="240" w:lineRule="auto"/>
              <w:rPr>
                <w:rFonts w:ascii="Times New Roman" w:eastAsia="Times New Roman" w:hAnsi="Times New Roman" w:cs="Times New Roman"/>
              </w:rPr>
            </w:pPr>
          </w:p>
        </w:tc>
      </w:tr>
      <w:tr w:rsidR="00C746F0" w14:paraId="229F14A5" w14:textId="77777777" w:rsidTr="0076497E">
        <w:tc>
          <w:tcPr>
            <w:tcW w:w="6495" w:type="dxa"/>
          </w:tcPr>
          <w:p w14:paraId="229F14A3"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Date:</w:t>
            </w:r>
          </w:p>
          <w:p w14:paraId="229F14A4" w14:textId="77777777" w:rsidR="00C746F0" w:rsidRDefault="00C746F0">
            <w:pPr>
              <w:spacing w:after="0" w:line="240" w:lineRule="auto"/>
              <w:rPr>
                <w:rFonts w:ascii="Times New Roman" w:eastAsia="Times New Roman" w:hAnsi="Times New Roman" w:cs="Times New Roman"/>
              </w:rPr>
            </w:pPr>
          </w:p>
        </w:tc>
      </w:tr>
    </w:tbl>
    <w:p w14:paraId="229F14A6" w14:textId="77777777" w:rsidR="00C746F0" w:rsidRDefault="00C746F0">
      <w:pPr>
        <w:spacing w:after="0" w:line="240" w:lineRule="auto"/>
        <w:rPr>
          <w:rFonts w:ascii="Times New Roman" w:eastAsia="Times New Roman" w:hAnsi="Times New Roman" w:cs="Times New Roman"/>
        </w:rPr>
      </w:pPr>
    </w:p>
    <w:p w14:paraId="229F14A7" w14:textId="77777777" w:rsidR="00C746F0" w:rsidRDefault="00C746F0">
      <w:pPr>
        <w:spacing w:after="0" w:line="240" w:lineRule="auto"/>
        <w:rPr>
          <w:rFonts w:ascii="Times New Roman" w:eastAsia="Times New Roman" w:hAnsi="Times New Roman" w:cs="Times New Roman"/>
        </w:rPr>
      </w:pPr>
    </w:p>
    <w:p w14:paraId="229F14A8" w14:textId="77777777" w:rsidR="00C746F0" w:rsidRDefault="00C746F0">
      <w:pPr>
        <w:spacing w:after="0" w:line="240" w:lineRule="auto"/>
        <w:rPr>
          <w:rFonts w:ascii="Times New Roman" w:eastAsia="Times New Roman" w:hAnsi="Times New Roman" w:cs="Times New Roman"/>
        </w:rPr>
      </w:pPr>
    </w:p>
    <w:tbl>
      <w:tblPr>
        <w:tblW w:w="5700" w:type="dxa"/>
        <w:tblInd w:w="3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700"/>
      </w:tblGrid>
      <w:tr w:rsidR="00C746F0" w14:paraId="229F14AA" w14:textId="77777777" w:rsidTr="0076497E">
        <w:trPr>
          <w:tblHeader/>
        </w:trPr>
        <w:tc>
          <w:tcPr>
            <w:tcW w:w="5700" w:type="dxa"/>
            <w:tcBorders>
              <w:bottom w:val="single" w:sz="4" w:space="0" w:color="000000"/>
            </w:tcBorders>
            <w:shd w:val="clear" w:color="auto" w:fill="D9D9D9"/>
          </w:tcPr>
          <w:p w14:paraId="229F14A9" w14:textId="77777777" w:rsidR="00C746F0" w:rsidRDefault="0075617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Notary</w:t>
            </w:r>
          </w:p>
        </w:tc>
      </w:tr>
      <w:tr w:rsidR="00C746F0" w14:paraId="229F14AD" w14:textId="77777777" w:rsidTr="0076497E">
        <w:tc>
          <w:tcPr>
            <w:tcW w:w="5700" w:type="dxa"/>
            <w:tcBorders>
              <w:bottom w:val="nil"/>
            </w:tcBorders>
          </w:tcPr>
          <w:p w14:paraId="229F14AB" w14:textId="77777777" w:rsidR="00C746F0" w:rsidRDefault="00756173">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State of _____________________________________</w:t>
            </w:r>
          </w:p>
          <w:p w14:paraId="229F14AC" w14:textId="77777777" w:rsidR="00C746F0" w:rsidRDefault="00756173">
            <w:pPr>
              <w:spacing w:after="120" w:line="240" w:lineRule="auto"/>
              <w:rPr>
                <w:rFonts w:ascii="Times New Roman" w:eastAsia="Times New Roman" w:hAnsi="Times New Roman" w:cs="Times New Roman"/>
              </w:rPr>
            </w:pPr>
            <w:r>
              <w:rPr>
                <w:rFonts w:ascii="Times New Roman" w:eastAsia="Times New Roman" w:hAnsi="Times New Roman" w:cs="Times New Roman"/>
              </w:rPr>
              <w:t>County of ____________________________________</w:t>
            </w:r>
          </w:p>
        </w:tc>
      </w:tr>
      <w:tr w:rsidR="00C746F0" w14:paraId="229F14AF" w14:textId="77777777" w:rsidTr="0076497E">
        <w:tc>
          <w:tcPr>
            <w:tcW w:w="5700" w:type="dxa"/>
            <w:tcBorders>
              <w:top w:val="nil"/>
              <w:bottom w:val="single" w:sz="18" w:space="0" w:color="000000"/>
            </w:tcBorders>
          </w:tcPr>
          <w:p w14:paraId="229F14AE" w14:textId="77777777" w:rsidR="00C746F0" w:rsidRDefault="00756173">
            <w:pPr>
              <w:spacing w:after="0" w:line="360" w:lineRule="auto"/>
              <w:rPr>
                <w:rFonts w:ascii="Times New Roman" w:eastAsia="Times New Roman" w:hAnsi="Times New Roman" w:cs="Times New Roman"/>
              </w:rPr>
            </w:pPr>
            <w:r>
              <w:rPr>
                <w:rFonts w:ascii="Times New Roman" w:eastAsia="Times New Roman" w:hAnsi="Times New Roman" w:cs="Times New Roman"/>
              </w:rPr>
              <w:t>Sworn to and subscribed before me, a notary public in and for the above state and county, on this ________ day of ___________________________, 20 ______.</w:t>
            </w:r>
          </w:p>
        </w:tc>
      </w:tr>
      <w:tr w:rsidR="00C746F0" w14:paraId="229F14B3" w14:textId="77777777" w:rsidTr="0076497E">
        <w:tc>
          <w:tcPr>
            <w:tcW w:w="5700" w:type="dxa"/>
            <w:tcBorders>
              <w:top w:val="single" w:sz="18" w:space="0" w:color="000000"/>
            </w:tcBorders>
          </w:tcPr>
          <w:p w14:paraId="229F14B0" w14:textId="77777777" w:rsidR="00C746F0" w:rsidRDefault="00756173">
            <w:pPr>
              <w:spacing w:before="120" w:after="0" w:line="240" w:lineRule="auto"/>
              <w:rPr>
                <w:rFonts w:ascii="Times New Roman" w:eastAsia="Times New Roman" w:hAnsi="Times New Roman" w:cs="Times New Roman"/>
              </w:rPr>
            </w:pPr>
            <w:r>
              <w:rPr>
                <w:rFonts w:ascii="Times New Roman" w:eastAsia="Times New Roman" w:hAnsi="Times New Roman" w:cs="Times New Roman"/>
              </w:rPr>
              <w:t>Notary Public _________________________________</w:t>
            </w:r>
          </w:p>
          <w:p w14:paraId="229F14B1" w14:textId="77777777" w:rsidR="00C746F0" w:rsidRDefault="00C746F0">
            <w:pPr>
              <w:spacing w:after="0" w:line="240" w:lineRule="auto"/>
              <w:rPr>
                <w:rFonts w:ascii="Times New Roman" w:eastAsia="Times New Roman" w:hAnsi="Times New Roman" w:cs="Times New Roman"/>
              </w:rPr>
            </w:pPr>
          </w:p>
          <w:p w14:paraId="229F14B2"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My commission expires:</w:t>
            </w:r>
          </w:p>
        </w:tc>
      </w:tr>
    </w:tbl>
    <w:p w14:paraId="2C7EA3A2" w14:textId="77777777" w:rsidR="00EF3FB9" w:rsidRDefault="00EF3FB9" w:rsidP="00D56116">
      <w:pPr>
        <w:spacing w:after="0" w:line="240" w:lineRule="auto"/>
        <w:ind w:left="360"/>
        <w:jc w:val="both"/>
        <w:rPr>
          <w:rFonts w:ascii="Times New Roman" w:eastAsia="Times New Roman" w:hAnsi="Times New Roman" w:cs="Times New Roman"/>
          <w:b/>
        </w:rPr>
      </w:pPr>
    </w:p>
    <w:p w14:paraId="229F14B5" w14:textId="689EBB27" w:rsidR="00C746F0" w:rsidRDefault="00756173" w:rsidP="00D56116">
      <w:pPr>
        <w:spacing w:after="0" w:line="240" w:lineRule="auto"/>
        <w:ind w:left="360"/>
        <w:jc w:val="both"/>
        <w:rPr>
          <w:rFonts w:ascii="Times New Roman" w:eastAsia="Times New Roman" w:hAnsi="Times New Roman" w:cs="Times New Roman"/>
          <w:b/>
        </w:rPr>
      </w:pPr>
      <w:r>
        <w:rPr>
          <w:rFonts w:ascii="Times New Roman" w:eastAsia="Times New Roman" w:hAnsi="Times New Roman" w:cs="Times New Roman"/>
          <w:b/>
        </w:rPr>
        <w:lastRenderedPageBreak/>
        <w:t>CERTIFICATE OF INDEPENDENT PRICE DETERMINATION</w:t>
      </w:r>
    </w:p>
    <w:p w14:paraId="229F14B6" w14:textId="77777777" w:rsidR="00C746F0" w:rsidRDefault="00C746F0" w:rsidP="00D56116">
      <w:pPr>
        <w:spacing w:after="0" w:line="240" w:lineRule="auto"/>
        <w:ind w:left="360"/>
        <w:jc w:val="both"/>
        <w:rPr>
          <w:rFonts w:ascii="Times New Roman" w:eastAsia="Times New Roman" w:hAnsi="Times New Roman" w:cs="Times New Roman"/>
          <w:b/>
        </w:rPr>
      </w:pPr>
    </w:p>
    <w:p w14:paraId="229F14B7" w14:textId="77777777" w:rsidR="00C746F0" w:rsidRDefault="00756173" w:rsidP="00FB0BBD">
      <w:pPr>
        <w:numPr>
          <w:ilvl w:val="0"/>
          <w:numId w:val="9"/>
        </w:numPr>
        <w:pBdr>
          <w:top w:val="nil"/>
          <w:left w:val="nil"/>
          <w:bottom w:val="nil"/>
          <w:right w:val="nil"/>
          <w:between w:val="nil"/>
        </w:pBdr>
        <w:tabs>
          <w:tab w:val="left" w:pos="-720"/>
          <w:tab w:val="left" w:pos="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By submission of this offer, the offeror certifies each party thereto certifies as to its own organization, that in connection with this procurement:</w:t>
      </w:r>
    </w:p>
    <w:p w14:paraId="229F14B8" w14:textId="77777777" w:rsidR="00C746F0" w:rsidRDefault="00756173" w:rsidP="00947AA4">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The prices in this offer have been arrived at independently, without consultation, communication, or agreement, for the purpose of restricting completion, as to any matter relating to such prices with any other offeror or with any competitor;</w:t>
      </w:r>
    </w:p>
    <w:p w14:paraId="229F14B9" w14:textId="77777777" w:rsidR="00C746F0" w:rsidRDefault="00756173" w:rsidP="00947AA4">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Unless otherwise required by law, the prices which have been quoted in this offer have not been knowingly disclosed by the offeror and will not knowingly be disclosed by the offeror prior to bid opening in the case of an advertised procurement or prior to award in the case of a negotiated procurement, directly or indirectly to any other offeror or to any competitor; and</w:t>
      </w:r>
    </w:p>
    <w:p w14:paraId="229F14BA" w14:textId="77777777" w:rsidR="00C746F0" w:rsidRDefault="00756173" w:rsidP="00947AA4">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No attempt has been made or will be made by the offeror to induce any person or firm to submit or not to submit an offer for the purpose of restricting competition.</w:t>
      </w:r>
    </w:p>
    <w:p w14:paraId="229F14BB" w14:textId="77777777" w:rsidR="00C746F0" w:rsidRDefault="00C746F0" w:rsidP="00D56116">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p>
    <w:p w14:paraId="229F14BC" w14:textId="77777777" w:rsidR="00C746F0" w:rsidRDefault="00756173" w:rsidP="00FB0BBD">
      <w:pPr>
        <w:numPr>
          <w:ilvl w:val="0"/>
          <w:numId w:val="9"/>
        </w:numPr>
        <w:pBdr>
          <w:top w:val="nil"/>
          <w:left w:val="nil"/>
          <w:bottom w:val="nil"/>
          <w:right w:val="nil"/>
          <w:between w:val="nil"/>
        </w:pBdr>
        <w:tabs>
          <w:tab w:val="left" w:pos="-720"/>
          <w:tab w:val="left" w:pos="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Each person signing this offer on behalf of the manufacturer or processor certifies that:</w:t>
      </w:r>
    </w:p>
    <w:p w14:paraId="229F14BD" w14:textId="77777777" w:rsidR="00C746F0" w:rsidRDefault="00756173" w:rsidP="00D56116">
      <w:pPr>
        <w:numPr>
          <w:ilvl w:val="0"/>
          <w:numId w:val="2"/>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He or she is the person in the offeror’s organization responsible within the organization for the decision as to the prices being offered herein and has not participated, and will not participate, in any action contrary to (A)(1) through (A)(3) above; or</w:t>
      </w:r>
    </w:p>
    <w:p w14:paraId="229F14BE" w14:textId="77777777" w:rsidR="00C746F0" w:rsidRDefault="00756173" w:rsidP="00D56116">
      <w:pPr>
        <w:numPr>
          <w:ilvl w:val="0"/>
          <w:numId w:val="2"/>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 xml:space="preserve">He or she is not the person in other offeror’s organization responsible within the organization for the decision as to the prices being offered herein, but that he or she has been authorized in writing to act as agent for the persons responsible for such decision in certifying that such persons have not participated and will not participate, in any action contrary to (A)(1) through (A)(3) above, and as their agent does hereby so certify; and he or she has not participated, and will not participate, in any action contrary to (A)(1) through (A)(3) above. </w:t>
      </w:r>
    </w:p>
    <w:p w14:paraId="229F14BF" w14:textId="77777777" w:rsidR="00C746F0" w:rsidRDefault="00C746F0" w:rsidP="00D56116">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right="86"/>
        <w:jc w:val="both"/>
        <w:rPr>
          <w:rFonts w:ascii="Times New Roman" w:eastAsia="Times New Roman" w:hAnsi="Times New Roman" w:cs="Times New Roman"/>
        </w:rPr>
      </w:pPr>
    </w:p>
    <w:p w14:paraId="229F14C0" w14:textId="09671FDB" w:rsidR="00C746F0" w:rsidRDefault="00756173" w:rsidP="00D56116">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right="86"/>
        <w:jc w:val="both"/>
        <w:rPr>
          <w:rFonts w:ascii="Times New Roman" w:eastAsia="Times New Roman" w:hAnsi="Times New Roman" w:cs="Times New Roman"/>
        </w:rPr>
      </w:pPr>
      <w:r>
        <w:rPr>
          <w:rFonts w:ascii="Times New Roman" w:eastAsia="Times New Roman" w:hAnsi="Times New Roman" w:cs="Times New Roman"/>
        </w:rPr>
        <w:t xml:space="preserve">To the best of my knowledge, this manufacturer or processor, its affiliates, subsidiaries, officers, directors, and employees are not currently under investigation by any governmental agency and have not in the last three years been convicted or found liable for any act prohibited by State or Federal law in any jurisdiction, involving conspiracy or collusion with respect to bidding on any public </w:t>
      </w:r>
      <w:r w:rsidR="00C00DB6">
        <w:rPr>
          <w:rFonts w:ascii="Times New Roman" w:eastAsia="Times New Roman" w:hAnsi="Times New Roman" w:cs="Times New Roman"/>
        </w:rPr>
        <w:t>Contract</w:t>
      </w:r>
      <w:r>
        <w:rPr>
          <w:rFonts w:ascii="Times New Roman" w:eastAsia="Times New Roman" w:hAnsi="Times New Roman" w:cs="Times New Roman"/>
        </w:rPr>
        <w:t>, except as follows:</w:t>
      </w:r>
    </w:p>
    <w:p w14:paraId="229F14C1" w14:textId="77777777" w:rsidR="00C746F0" w:rsidRDefault="00C746F0">
      <w:pPr>
        <w:spacing w:after="0" w:line="240" w:lineRule="auto"/>
        <w:jc w:val="both"/>
        <w:rPr>
          <w:rFonts w:ascii="Times New Roman" w:eastAsia="Times New Roman" w:hAnsi="Times New Roman" w:cs="Times New Roman"/>
        </w:rPr>
      </w:pPr>
    </w:p>
    <w:p w14:paraId="229F14C2" w14:textId="77777777" w:rsidR="00C746F0" w:rsidRDefault="00C746F0">
      <w:pPr>
        <w:spacing w:after="0" w:line="240" w:lineRule="auto"/>
        <w:jc w:val="both"/>
        <w:rPr>
          <w:rFonts w:ascii="Times New Roman" w:eastAsia="Times New Roman" w:hAnsi="Times New Roman" w:cs="Times New Roman"/>
        </w:rPr>
      </w:pPr>
    </w:p>
    <w:p w14:paraId="229F14C3"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________________________________</w:t>
      </w:r>
    </w:p>
    <w:p w14:paraId="229F14C4" w14:textId="77777777" w:rsidR="00C746F0" w:rsidRDefault="00756173">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Company’s Authorized Representative / Position Title</w:t>
      </w:r>
      <w:r>
        <w:rPr>
          <w:rFonts w:ascii="Times New Roman" w:eastAsia="Times New Roman" w:hAnsi="Times New Roman" w:cs="Times New Roman"/>
        </w:rPr>
        <w:tab/>
      </w:r>
      <w:r>
        <w:rPr>
          <w:rFonts w:ascii="Times New Roman" w:eastAsia="Times New Roman" w:hAnsi="Times New Roman" w:cs="Times New Roman"/>
        </w:rPr>
        <w:tab/>
        <w:t xml:space="preserve">Signature of Company Representation </w:t>
      </w:r>
    </w:p>
    <w:p w14:paraId="229F14C5" w14:textId="77777777" w:rsidR="00C746F0" w:rsidRDefault="00C746F0">
      <w:pPr>
        <w:spacing w:after="0"/>
        <w:jc w:val="both"/>
        <w:rPr>
          <w:rFonts w:ascii="Times New Roman" w:eastAsia="Times New Roman" w:hAnsi="Times New Roman" w:cs="Times New Roman"/>
        </w:rPr>
      </w:pPr>
    </w:p>
    <w:p w14:paraId="229F14C6" w14:textId="77777777" w:rsidR="00C746F0" w:rsidRDefault="00C746F0">
      <w:pPr>
        <w:spacing w:after="0"/>
        <w:jc w:val="both"/>
        <w:rPr>
          <w:rFonts w:ascii="Times New Roman" w:eastAsia="Times New Roman" w:hAnsi="Times New Roman" w:cs="Times New Roman"/>
        </w:rPr>
      </w:pPr>
    </w:p>
    <w:p w14:paraId="229F14C7"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w:t>
      </w:r>
    </w:p>
    <w:p w14:paraId="229F14C8"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 of Signature</w:t>
      </w:r>
    </w:p>
    <w:p w14:paraId="229F14C9" w14:textId="77777777" w:rsidR="00C746F0" w:rsidRDefault="00C746F0">
      <w:pPr>
        <w:tabs>
          <w:tab w:val="left" w:pos="-720"/>
          <w:tab w:val="left" w:pos="0"/>
          <w:tab w:val="left" w:pos="720"/>
          <w:tab w:val="left" w:pos="1440"/>
          <w:tab w:val="left" w:pos="2160"/>
          <w:tab w:val="left" w:pos="2880"/>
          <w:tab w:val="left" w:pos="3600"/>
          <w:tab w:val="left" w:pos="4320"/>
          <w:tab w:val="left" w:pos="5058"/>
          <w:tab w:val="left" w:pos="5688"/>
          <w:tab w:val="left" w:pos="6480"/>
        </w:tabs>
        <w:spacing w:line="360" w:lineRule="auto"/>
        <w:ind w:right="90"/>
        <w:jc w:val="center"/>
        <w:rPr>
          <w:rFonts w:ascii="Times New Roman" w:eastAsia="Times New Roman" w:hAnsi="Times New Roman" w:cs="Times New Roman"/>
          <w:b/>
          <w:sz w:val="28"/>
          <w:szCs w:val="28"/>
        </w:rPr>
      </w:pPr>
    </w:p>
    <w:p w14:paraId="229F14CA" w14:textId="77777777" w:rsidR="00C746F0" w:rsidRDefault="00756173">
      <w:pPr>
        <w:spacing w:after="0" w:line="240" w:lineRule="auto"/>
        <w:rPr>
          <w:rFonts w:ascii="Times New Roman" w:eastAsia="Times New Roman" w:hAnsi="Times New Roman" w:cs="Times New Roman"/>
          <w:b/>
          <w:smallCaps/>
          <w:sz w:val="28"/>
          <w:szCs w:val="28"/>
        </w:rPr>
      </w:pPr>
      <w:r>
        <w:br w:type="page"/>
      </w:r>
    </w:p>
    <w:p w14:paraId="229F14CB" w14:textId="77777777" w:rsidR="00C746F0" w:rsidRDefault="00C746F0">
      <w:pPr>
        <w:spacing w:after="0" w:line="240" w:lineRule="auto"/>
        <w:ind w:left="360"/>
        <w:rPr>
          <w:rFonts w:ascii="Times New Roman" w:eastAsia="Times New Roman" w:hAnsi="Times New Roman" w:cs="Times New Roman"/>
          <w:b/>
        </w:rPr>
      </w:pPr>
    </w:p>
    <w:p w14:paraId="229F14CC" w14:textId="77777777" w:rsidR="00C746F0" w:rsidRDefault="00756173">
      <w:pPr>
        <w:jc w:val="both"/>
        <w:rPr>
          <w:rFonts w:ascii="Times New Roman" w:eastAsia="Times New Roman" w:hAnsi="Times New Roman" w:cs="Times New Roman"/>
          <w:b/>
        </w:rPr>
      </w:pPr>
      <w:r>
        <w:rPr>
          <w:rFonts w:ascii="Times New Roman" w:eastAsia="Times New Roman" w:hAnsi="Times New Roman" w:cs="Times New Roman"/>
          <w:b/>
        </w:rPr>
        <w:t>CERTIFICATIONS/DISCLOSURE REQUIREMENTS RELATED TO LOBBYING</w:t>
      </w:r>
    </w:p>
    <w:p w14:paraId="229F14CD" w14:textId="5FEDE16D"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Section 319 of Public Law 101-121 (31 U.S.C.), signed into law on October 23, 1989, and imposes new prohibitions and requirements for disclosure and certification related to lobbying on recipients of Federal </w:t>
      </w:r>
      <w:r w:rsidR="00C00DB6">
        <w:rPr>
          <w:rFonts w:ascii="Times New Roman" w:eastAsia="Times New Roman" w:hAnsi="Times New Roman" w:cs="Times New Roman"/>
        </w:rPr>
        <w:t>Contract</w:t>
      </w:r>
      <w:r>
        <w:rPr>
          <w:rFonts w:ascii="Times New Roman" w:eastAsia="Times New Roman" w:hAnsi="Times New Roman" w:cs="Times New Roman"/>
        </w:rPr>
        <w:t>s, grants, cooperative agreements, and loans.  Certain provisions of the law also apply to Federal commitments for loan guarantees and insurance; however, it provides exemptions for Indian tribes and tribal organizations.</w:t>
      </w:r>
    </w:p>
    <w:p w14:paraId="229F14CE" w14:textId="77777777" w:rsidR="00C746F0" w:rsidRDefault="00C746F0">
      <w:pPr>
        <w:spacing w:after="0" w:line="240" w:lineRule="auto"/>
        <w:jc w:val="both"/>
        <w:rPr>
          <w:rFonts w:ascii="Times New Roman" w:eastAsia="Times New Roman" w:hAnsi="Times New Roman" w:cs="Times New Roman"/>
        </w:rPr>
      </w:pPr>
    </w:p>
    <w:p w14:paraId="229F14CF" w14:textId="5F59C516"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Effective December 23, 1989, current and prospective recipients (and their </w:t>
      </w:r>
      <w:proofErr w:type="spellStart"/>
      <w:r>
        <w:rPr>
          <w:rFonts w:ascii="Times New Roman" w:eastAsia="Times New Roman" w:hAnsi="Times New Roman" w:cs="Times New Roman"/>
        </w:rPr>
        <w:t>subtier</w:t>
      </w:r>
      <w:proofErr w:type="spellEnd"/>
      <w:r>
        <w:rPr>
          <w:rFonts w:ascii="Times New Roman" w:eastAsia="Times New Roman" w:hAnsi="Times New Roman" w:cs="Times New Roman"/>
        </w:rPr>
        <w:t xml:space="preserve"> </w:t>
      </w:r>
      <w:r w:rsidR="00C00DB6">
        <w:rPr>
          <w:rFonts w:ascii="Times New Roman" w:eastAsia="Times New Roman" w:hAnsi="Times New Roman" w:cs="Times New Roman"/>
        </w:rPr>
        <w:t>Contract</w:t>
      </w:r>
      <w:r>
        <w:rPr>
          <w:rFonts w:ascii="Times New Roman" w:eastAsia="Times New Roman" w:hAnsi="Times New Roman" w:cs="Times New Roman"/>
        </w:rPr>
        <w:t xml:space="preserve">ors and/or subgrantees) will be prohibited from using Federal funds, other than profits from a Federal </w:t>
      </w:r>
      <w:r w:rsidR="00C00DB6">
        <w:rPr>
          <w:rFonts w:ascii="Times New Roman" w:eastAsia="Times New Roman" w:hAnsi="Times New Roman" w:cs="Times New Roman"/>
        </w:rPr>
        <w:t>Contract</w:t>
      </w:r>
      <w:r>
        <w:rPr>
          <w:rFonts w:ascii="Times New Roman" w:eastAsia="Times New Roman" w:hAnsi="Times New Roman" w:cs="Times New Roman"/>
        </w:rPr>
        <w:t xml:space="preserve">, for lobbying Congress and any Federal agency in connection with the award of a particular </w:t>
      </w:r>
      <w:r w:rsidR="00C00DB6">
        <w:rPr>
          <w:rFonts w:ascii="Times New Roman" w:eastAsia="Times New Roman" w:hAnsi="Times New Roman" w:cs="Times New Roman"/>
        </w:rPr>
        <w:t>Contract</w:t>
      </w:r>
      <w:r>
        <w:rPr>
          <w:rFonts w:ascii="Times New Roman" w:eastAsia="Times New Roman" w:hAnsi="Times New Roman" w:cs="Times New Roman"/>
        </w:rPr>
        <w:t xml:space="preserve">, grant, cooperative agreement, or loan.  In addition, for each award action in excess of $100,000 (or $150,000 for loans) on or after December 23, 1989, the law requires recipients and their </w:t>
      </w:r>
      <w:proofErr w:type="spellStart"/>
      <w:r>
        <w:rPr>
          <w:rFonts w:ascii="Times New Roman" w:eastAsia="Times New Roman" w:hAnsi="Times New Roman" w:cs="Times New Roman"/>
        </w:rPr>
        <w:t>subtier</w:t>
      </w:r>
      <w:proofErr w:type="spellEnd"/>
      <w:r>
        <w:rPr>
          <w:rFonts w:ascii="Times New Roman" w:eastAsia="Times New Roman" w:hAnsi="Times New Roman" w:cs="Times New Roman"/>
        </w:rPr>
        <w:t xml:space="preserve"> </w:t>
      </w:r>
      <w:r w:rsidR="00C00DB6">
        <w:rPr>
          <w:rFonts w:ascii="Times New Roman" w:eastAsia="Times New Roman" w:hAnsi="Times New Roman" w:cs="Times New Roman"/>
        </w:rPr>
        <w:t>Contract</w:t>
      </w:r>
      <w:r>
        <w:rPr>
          <w:rFonts w:ascii="Times New Roman" w:eastAsia="Times New Roman" w:hAnsi="Times New Roman" w:cs="Times New Roman"/>
        </w:rPr>
        <w:t xml:space="preserve">ors and/or subgrantees to: (1) certify that they have neither used nor will use any appropriated funds for payment to lobbyists; (2) disclose the name, address, payment details, and purpose of any agreements with lobbyists whom recipients or their </w:t>
      </w:r>
      <w:proofErr w:type="spellStart"/>
      <w:r>
        <w:rPr>
          <w:rFonts w:ascii="Times New Roman" w:eastAsia="Times New Roman" w:hAnsi="Times New Roman" w:cs="Times New Roman"/>
        </w:rPr>
        <w:t>subtier</w:t>
      </w:r>
      <w:proofErr w:type="spellEnd"/>
      <w:r>
        <w:rPr>
          <w:rFonts w:ascii="Times New Roman" w:eastAsia="Times New Roman" w:hAnsi="Times New Roman" w:cs="Times New Roman"/>
        </w:rPr>
        <w:t xml:space="preserve"> </w:t>
      </w:r>
      <w:r w:rsidR="00C00DB6">
        <w:rPr>
          <w:rFonts w:ascii="Times New Roman" w:eastAsia="Times New Roman" w:hAnsi="Times New Roman" w:cs="Times New Roman"/>
        </w:rPr>
        <w:t>Contract</w:t>
      </w:r>
      <w:r>
        <w:rPr>
          <w:rFonts w:ascii="Times New Roman" w:eastAsia="Times New Roman" w:hAnsi="Times New Roman" w:cs="Times New Roman"/>
        </w:rPr>
        <w:t>ors or subgrantees will pay with profits or non-appropriated funds on or after December 23, 1989; and (3) file quarterly updates about the use of lobbyists if material changes occur in their use.  The law establishes civil penalties for noncompliance.  If you are a current recipient of funding or have an application, proposal, or bid pending as of December 23, 1989, the law will have the following immediate consequences for you:</w:t>
      </w:r>
    </w:p>
    <w:p w14:paraId="229F14D0" w14:textId="77777777" w:rsidR="00C746F0" w:rsidRDefault="00C746F0">
      <w:pPr>
        <w:spacing w:after="0" w:line="240" w:lineRule="auto"/>
        <w:jc w:val="both"/>
        <w:rPr>
          <w:rFonts w:ascii="Times New Roman" w:eastAsia="Times New Roman" w:hAnsi="Times New Roman" w:cs="Times New Roman"/>
        </w:rPr>
      </w:pPr>
    </w:p>
    <w:p w14:paraId="229F14D1" w14:textId="4CA5C6EC"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You are prohibited from using appropriated funds (other than profits from Federal </w:t>
      </w:r>
      <w:r w:rsidR="00C00DB6">
        <w:rPr>
          <w:rFonts w:ascii="Times New Roman" w:eastAsia="Times New Roman" w:hAnsi="Times New Roman" w:cs="Times New Roman"/>
        </w:rPr>
        <w:t>Contract</w:t>
      </w:r>
      <w:r>
        <w:rPr>
          <w:rFonts w:ascii="Times New Roman" w:eastAsia="Times New Roman" w:hAnsi="Times New Roman" w:cs="Times New Roman"/>
        </w:rPr>
        <w:t xml:space="preserve">s) on or after December 23, 1989, for lobbying Congress and any Federal agency in connection with a particular </w:t>
      </w:r>
      <w:r w:rsidR="00C00DB6">
        <w:rPr>
          <w:rFonts w:ascii="Times New Roman" w:eastAsia="Times New Roman" w:hAnsi="Times New Roman" w:cs="Times New Roman"/>
        </w:rPr>
        <w:t>Contract</w:t>
      </w:r>
      <w:r>
        <w:rPr>
          <w:rFonts w:ascii="Times New Roman" w:eastAsia="Times New Roman" w:hAnsi="Times New Roman" w:cs="Times New Roman"/>
        </w:rPr>
        <w:t>, grant, cooperative agreement or loan; You are required to execute the attached certification at the time of submission of an application or before any action in excess of $100,000 is awarded; and You will be required to complete the lobbying disclosure form if the disclosure requirements apply to you.</w:t>
      </w:r>
    </w:p>
    <w:p w14:paraId="229F14D2" w14:textId="77777777" w:rsidR="00C746F0" w:rsidRDefault="00C746F0">
      <w:pPr>
        <w:spacing w:after="0" w:line="240" w:lineRule="auto"/>
        <w:jc w:val="both"/>
        <w:rPr>
          <w:rFonts w:ascii="Times New Roman" w:eastAsia="Times New Roman" w:hAnsi="Times New Roman" w:cs="Times New Roman"/>
        </w:rPr>
      </w:pPr>
    </w:p>
    <w:p w14:paraId="229F14D3"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Regulations implementing Section 319 of Public Law 101-121 have been published an Interim Final Rule by the Office of Management and Budget as Part III of the February 26, 1990, Federal Register (pages 6736-6746).</w:t>
      </w:r>
    </w:p>
    <w:p w14:paraId="229F14D4" w14:textId="77777777" w:rsidR="00C746F0" w:rsidRDefault="00756173">
      <w:pPr>
        <w:spacing w:after="0" w:line="240" w:lineRule="auto"/>
        <w:rPr>
          <w:rFonts w:ascii="Times New Roman" w:eastAsia="Times New Roman" w:hAnsi="Times New Roman" w:cs="Times New Roman"/>
        </w:rPr>
      </w:pPr>
      <w:r>
        <w:br w:type="page"/>
      </w:r>
    </w:p>
    <w:p w14:paraId="229F14D5" w14:textId="77777777" w:rsidR="00C746F0" w:rsidRDefault="00756173">
      <w:pPr>
        <w:ind w:left="-180"/>
        <w:rPr>
          <w:rFonts w:ascii="Times New Roman" w:eastAsia="Times New Roman" w:hAnsi="Times New Roman" w:cs="Times New Roman"/>
          <w:b/>
        </w:rPr>
      </w:pPr>
      <w:r>
        <w:rPr>
          <w:rFonts w:ascii="Times New Roman" w:eastAsia="Times New Roman" w:hAnsi="Times New Roman" w:cs="Times New Roman"/>
          <w:b/>
        </w:rPr>
        <w:lastRenderedPageBreak/>
        <w:t>CERTIFICATION REGARDING LOBBYING CONTRACTS, GRANTS, LOANS, AND COOPERATIVE AGREEMENTS</w:t>
      </w:r>
    </w:p>
    <w:p w14:paraId="229F14D6" w14:textId="77777777" w:rsidR="00C746F0" w:rsidRDefault="00756173">
      <w:pPr>
        <w:tabs>
          <w:tab w:val="left" w:pos="-720"/>
          <w:tab w:val="left" w:pos="0"/>
          <w:tab w:val="left" w:pos="720"/>
          <w:tab w:val="left" w:pos="1440"/>
          <w:tab w:val="left" w:pos="2160"/>
          <w:tab w:val="left" w:pos="2880"/>
          <w:tab w:val="left" w:pos="3600"/>
          <w:tab w:val="left" w:pos="4320"/>
          <w:tab w:val="left" w:pos="5058"/>
          <w:tab w:val="left" w:pos="5688"/>
          <w:tab w:val="left" w:pos="6480"/>
        </w:tabs>
        <w:ind w:right="90"/>
        <w:rPr>
          <w:rFonts w:ascii="Times New Roman" w:eastAsia="Times New Roman" w:hAnsi="Times New Roman" w:cs="Times New Roman"/>
        </w:rPr>
      </w:pPr>
      <w:r>
        <w:rPr>
          <w:rFonts w:ascii="Times New Roman" w:eastAsia="Times New Roman" w:hAnsi="Times New Roman" w:cs="Times New Roman"/>
          <w:b/>
        </w:rPr>
        <w:t>The undersigned certifies, to the best of his or her knowledge and belief, that:</w:t>
      </w:r>
    </w:p>
    <w:p w14:paraId="229F14D7" w14:textId="4CACF73B"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 Federal </w:t>
      </w:r>
      <w:r w:rsidR="00C00DB6">
        <w:rPr>
          <w:rFonts w:ascii="Times New Roman" w:eastAsia="Times New Roman" w:hAnsi="Times New Roman" w:cs="Times New Roman"/>
        </w:rPr>
        <w:t>Contract</w:t>
      </w:r>
      <w:r>
        <w:rPr>
          <w:rFonts w:ascii="Times New Roman" w:eastAsia="Times New Roman" w:hAnsi="Times New Roman" w:cs="Times New Roman"/>
        </w:rPr>
        <w:t xml:space="preserve">, the making of any Federal grant, the making of a Federal loan, the entering into a cooperative agreement, and the extension, continuation, renewal, amendment, or modification of a Federal </w:t>
      </w:r>
      <w:r w:rsidR="00C00DB6">
        <w:rPr>
          <w:rFonts w:ascii="Times New Roman" w:eastAsia="Times New Roman" w:hAnsi="Times New Roman" w:cs="Times New Roman"/>
        </w:rPr>
        <w:t>Contract</w:t>
      </w:r>
      <w:r>
        <w:rPr>
          <w:rFonts w:ascii="Times New Roman" w:eastAsia="Times New Roman" w:hAnsi="Times New Roman" w:cs="Times New Roman"/>
        </w:rPr>
        <w:t>, grant, loan, or cooperative agreement;</w:t>
      </w:r>
    </w:p>
    <w:p w14:paraId="229F14D8" w14:textId="77777777" w:rsidR="00C746F0" w:rsidRDefault="00C746F0">
      <w:pPr>
        <w:spacing w:after="0" w:line="240" w:lineRule="auto"/>
        <w:jc w:val="both"/>
        <w:rPr>
          <w:rFonts w:ascii="Times New Roman" w:eastAsia="Times New Roman" w:hAnsi="Times New Roman" w:cs="Times New Roman"/>
        </w:rPr>
      </w:pPr>
    </w:p>
    <w:p w14:paraId="229F14D9" w14:textId="5BA3915D"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w:t>
      </w:r>
      <w:r w:rsidR="00C00DB6">
        <w:rPr>
          <w:rFonts w:ascii="Times New Roman" w:eastAsia="Times New Roman" w:hAnsi="Times New Roman" w:cs="Times New Roman"/>
        </w:rPr>
        <w:t>Contract</w:t>
      </w:r>
      <w:r>
        <w:rPr>
          <w:rFonts w:ascii="Times New Roman" w:eastAsia="Times New Roman" w:hAnsi="Times New Roman" w:cs="Times New Roman"/>
        </w:rPr>
        <w:t>, grant, loan, or cooperative agreement, the undersigned shall complete and submit Standard Form-LLL, “Disclosure Form to Report Lobbying,” in accordance with its instructions;</w:t>
      </w:r>
    </w:p>
    <w:p w14:paraId="229F14DA" w14:textId="77777777" w:rsidR="00C746F0" w:rsidRDefault="00C746F0">
      <w:pPr>
        <w:spacing w:after="0" w:line="240" w:lineRule="auto"/>
        <w:jc w:val="both"/>
        <w:rPr>
          <w:rFonts w:ascii="Times New Roman" w:eastAsia="Times New Roman" w:hAnsi="Times New Roman" w:cs="Times New Roman"/>
        </w:rPr>
      </w:pPr>
    </w:p>
    <w:p w14:paraId="229F14DB" w14:textId="7ECB14D8"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The undersigned shall require that the language of this certification be included in the award documents for all subawards at all tiers (including sub</w:t>
      </w:r>
      <w:r w:rsidR="00C00DB6">
        <w:rPr>
          <w:rFonts w:ascii="Times New Roman" w:eastAsia="Times New Roman" w:hAnsi="Times New Roman" w:cs="Times New Roman"/>
        </w:rPr>
        <w:t>contract</w:t>
      </w:r>
      <w:r>
        <w:rPr>
          <w:rFonts w:ascii="Times New Roman" w:eastAsia="Times New Roman" w:hAnsi="Times New Roman" w:cs="Times New Roman"/>
        </w:rPr>
        <w:t xml:space="preserve">s, subgrants, and </w:t>
      </w:r>
      <w:r w:rsidR="00C00DB6">
        <w:rPr>
          <w:rFonts w:ascii="Times New Roman" w:eastAsia="Times New Roman" w:hAnsi="Times New Roman" w:cs="Times New Roman"/>
        </w:rPr>
        <w:t>Contract</w:t>
      </w:r>
      <w:r>
        <w:rPr>
          <w:rFonts w:ascii="Times New Roman" w:eastAsia="Times New Roman" w:hAnsi="Times New Roman" w:cs="Times New Roman"/>
        </w:rPr>
        <w:t xml:space="preserve">s under grants, loans, and cooperative agreements) and that all subrecipients shall certify and disclose accordingly. </w:t>
      </w:r>
    </w:p>
    <w:p w14:paraId="229F14DC" w14:textId="77777777" w:rsidR="00C746F0" w:rsidRDefault="00C746F0">
      <w:pPr>
        <w:spacing w:after="0" w:line="240" w:lineRule="auto"/>
        <w:jc w:val="both"/>
        <w:rPr>
          <w:rFonts w:ascii="Times New Roman" w:eastAsia="Times New Roman" w:hAnsi="Times New Roman" w:cs="Times New Roman"/>
        </w:rPr>
      </w:pPr>
    </w:p>
    <w:p w14:paraId="229F14DD"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229F14DE" w14:textId="77777777" w:rsidR="00C746F0" w:rsidRDefault="00C746F0">
      <w:pPr>
        <w:spacing w:after="0" w:line="240" w:lineRule="auto"/>
        <w:jc w:val="both"/>
        <w:rPr>
          <w:rFonts w:ascii="Times New Roman" w:eastAsia="Times New Roman" w:hAnsi="Times New Roman" w:cs="Times New Roman"/>
        </w:rPr>
      </w:pPr>
    </w:p>
    <w:p w14:paraId="229F14DF" w14:textId="77777777" w:rsidR="00C746F0" w:rsidRDefault="00C746F0">
      <w:pPr>
        <w:spacing w:after="0" w:line="240" w:lineRule="auto"/>
        <w:jc w:val="both"/>
        <w:rPr>
          <w:rFonts w:ascii="Times New Roman" w:eastAsia="Times New Roman" w:hAnsi="Times New Roman" w:cs="Times New Roman"/>
        </w:rPr>
      </w:pPr>
    </w:p>
    <w:p w14:paraId="229F14E0"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w:t>
      </w:r>
    </w:p>
    <w:p w14:paraId="229F14E1" w14:textId="77777777" w:rsidR="00C746F0" w:rsidRDefault="00756173">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Company’s Authorized Representative / Position Title</w:t>
      </w:r>
      <w:r>
        <w:rPr>
          <w:rFonts w:ascii="Times New Roman" w:eastAsia="Times New Roman" w:hAnsi="Times New Roman" w:cs="Times New Roman"/>
        </w:rPr>
        <w:tab/>
      </w:r>
      <w:r>
        <w:rPr>
          <w:rFonts w:ascii="Times New Roman" w:eastAsia="Times New Roman" w:hAnsi="Times New Roman" w:cs="Times New Roman"/>
        </w:rPr>
        <w:tab/>
        <w:t xml:space="preserve">Signature of Company Representation </w:t>
      </w:r>
    </w:p>
    <w:p w14:paraId="229F14E2" w14:textId="77777777" w:rsidR="00C746F0" w:rsidRDefault="00C746F0">
      <w:pPr>
        <w:spacing w:after="0"/>
        <w:jc w:val="both"/>
        <w:rPr>
          <w:rFonts w:ascii="Times New Roman" w:eastAsia="Times New Roman" w:hAnsi="Times New Roman" w:cs="Times New Roman"/>
        </w:rPr>
      </w:pPr>
    </w:p>
    <w:p w14:paraId="229F14E3" w14:textId="77777777" w:rsidR="00C746F0" w:rsidRDefault="00C746F0">
      <w:pPr>
        <w:spacing w:after="0"/>
        <w:jc w:val="both"/>
        <w:rPr>
          <w:rFonts w:ascii="Times New Roman" w:eastAsia="Times New Roman" w:hAnsi="Times New Roman" w:cs="Times New Roman"/>
        </w:rPr>
      </w:pPr>
    </w:p>
    <w:p w14:paraId="229F14E4"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w:t>
      </w:r>
    </w:p>
    <w:p w14:paraId="229F14E5"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 of Signature</w:t>
      </w:r>
    </w:p>
    <w:p w14:paraId="229F14E6" w14:textId="77777777" w:rsidR="00C746F0" w:rsidRDefault="00C746F0">
      <w:pPr>
        <w:jc w:val="both"/>
        <w:rPr>
          <w:rFonts w:ascii="Times New Roman" w:eastAsia="Times New Roman" w:hAnsi="Times New Roman" w:cs="Times New Roman"/>
        </w:rPr>
      </w:pPr>
    </w:p>
    <w:p w14:paraId="229F14E7" w14:textId="77777777" w:rsidR="00C746F0" w:rsidRDefault="00756173">
      <w:pPr>
        <w:spacing w:after="0" w:line="240" w:lineRule="auto"/>
        <w:rPr>
          <w:rFonts w:ascii="Times New Roman" w:eastAsia="Times New Roman" w:hAnsi="Times New Roman" w:cs="Times New Roman"/>
        </w:rPr>
      </w:pPr>
      <w:r>
        <w:br w:type="page"/>
      </w:r>
    </w:p>
    <w:p w14:paraId="229F14E8" w14:textId="77777777" w:rsidR="00C746F0" w:rsidRDefault="00756173">
      <w:pPr>
        <w:pStyle w:val="Heading2"/>
        <w:rPr>
          <w:sz w:val="28"/>
          <w:szCs w:val="28"/>
        </w:rPr>
      </w:pPr>
      <w:bookmarkStart w:id="89" w:name="_Toc154129613"/>
      <w:bookmarkStart w:id="90" w:name="_Toc154129742"/>
      <w:bookmarkStart w:id="91" w:name="_Toc155257477"/>
      <w:r>
        <w:rPr>
          <w:sz w:val="28"/>
          <w:szCs w:val="28"/>
        </w:rPr>
        <w:lastRenderedPageBreak/>
        <w:t>SECTION 3.0 – BIDDING, EVALUATION, SELECTION &amp; AWARD PROCESS</w:t>
      </w:r>
      <w:bookmarkEnd w:id="89"/>
      <w:bookmarkEnd w:id="90"/>
      <w:bookmarkEnd w:id="91"/>
    </w:p>
    <w:p w14:paraId="229F14E9"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This section contains a description of activities as well as instructions to proposers on how to prepare and submit their proposal:</w:t>
      </w:r>
    </w:p>
    <w:p w14:paraId="229F14EA" w14:textId="77777777" w:rsidR="00C746F0" w:rsidRDefault="00C746F0">
      <w:pPr>
        <w:spacing w:after="0" w:line="240" w:lineRule="auto"/>
        <w:jc w:val="both"/>
        <w:rPr>
          <w:rFonts w:ascii="Times New Roman" w:eastAsia="Times New Roman" w:hAnsi="Times New Roman" w:cs="Times New Roman"/>
        </w:rPr>
      </w:pPr>
    </w:p>
    <w:p w14:paraId="229F14EB" w14:textId="77777777" w:rsidR="00C746F0" w:rsidRDefault="00756173">
      <w:pPr>
        <w:pStyle w:val="Heading3"/>
        <w:jc w:val="both"/>
      </w:pPr>
      <w:bookmarkStart w:id="92" w:name="_Toc154129614"/>
      <w:bookmarkStart w:id="93" w:name="_Toc154129743"/>
      <w:bookmarkStart w:id="94" w:name="_Toc155257478"/>
      <w:r>
        <w:t>3.1</w:t>
      </w:r>
      <w:r>
        <w:tab/>
        <w:t>Wayne RESA Responsibility</w:t>
      </w:r>
      <w:bookmarkEnd w:id="92"/>
      <w:bookmarkEnd w:id="93"/>
      <w:bookmarkEnd w:id="94"/>
    </w:p>
    <w:p w14:paraId="229F14EC" w14:textId="0EF167EC"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is not responsible for representations made by any of its officers or employees prior to the execution of the Master Agreement unless such understanding or representation is included in the Master Agreement.</w:t>
      </w:r>
    </w:p>
    <w:p w14:paraId="229F14ED" w14:textId="77777777" w:rsidR="00C746F0" w:rsidRDefault="00C746F0">
      <w:pPr>
        <w:spacing w:after="0" w:line="240" w:lineRule="auto"/>
        <w:ind w:left="720"/>
        <w:jc w:val="both"/>
        <w:rPr>
          <w:rFonts w:ascii="Times New Roman" w:eastAsia="Times New Roman" w:hAnsi="Times New Roman" w:cs="Times New Roman"/>
          <w:b/>
        </w:rPr>
      </w:pPr>
    </w:p>
    <w:p w14:paraId="229F14EE" w14:textId="77777777" w:rsidR="00C746F0" w:rsidRDefault="00756173">
      <w:pPr>
        <w:pStyle w:val="Heading3"/>
        <w:jc w:val="both"/>
      </w:pPr>
      <w:bookmarkStart w:id="95" w:name="_Toc154129615"/>
      <w:bookmarkStart w:id="96" w:name="_Toc154129744"/>
      <w:bookmarkStart w:id="97" w:name="_Toc155257479"/>
      <w:r>
        <w:t>3.2</w:t>
      </w:r>
      <w:r>
        <w:tab/>
        <w:t>Truth and Accuracy of Representations</w:t>
      </w:r>
      <w:bookmarkEnd w:id="95"/>
      <w:bookmarkEnd w:id="96"/>
      <w:bookmarkEnd w:id="97"/>
    </w:p>
    <w:p w14:paraId="229F14EF"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False, misleading, incomplete, or deceptively unresponsive statements in connection with a proposal shall be sufficient cause for rejection of the proposal. The evaluation and determination in this area shall be at Wayne RESA Administrator/Purchasing agent designee’s sole judgment and his/her judgment shall be final.  </w:t>
      </w:r>
    </w:p>
    <w:p w14:paraId="229F14F0" w14:textId="77777777" w:rsidR="00C746F0" w:rsidRDefault="00C746F0">
      <w:pPr>
        <w:spacing w:after="0" w:line="240" w:lineRule="auto"/>
        <w:ind w:left="720"/>
        <w:jc w:val="both"/>
        <w:rPr>
          <w:rFonts w:ascii="Times New Roman" w:eastAsia="Times New Roman" w:hAnsi="Times New Roman" w:cs="Times New Roman"/>
          <w:b/>
        </w:rPr>
      </w:pPr>
    </w:p>
    <w:p w14:paraId="229F14F1" w14:textId="77777777" w:rsidR="00C746F0" w:rsidRDefault="00756173">
      <w:pPr>
        <w:pStyle w:val="Heading3"/>
        <w:jc w:val="both"/>
      </w:pPr>
      <w:bookmarkStart w:id="98" w:name="_Toc154129616"/>
      <w:bookmarkStart w:id="99" w:name="_Toc154129745"/>
      <w:bookmarkStart w:id="100" w:name="_Toc155257480"/>
      <w:r>
        <w:t>3.3</w:t>
      </w:r>
      <w:r>
        <w:tab/>
        <w:t>Proposers Questions</w:t>
      </w:r>
      <w:bookmarkEnd w:id="98"/>
      <w:bookmarkEnd w:id="99"/>
      <w:bookmarkEnd w:id="100"/>
    </w:p>
    <w:p w14:paraId="229F14F2"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b/>
        </w:rPr>
        <w:t xml:space="preserve">Proposers may submit written questions regarding this RFP by e-mail to the address identified below. </w:t>
      </w:r>
      <w:r>
        <w:rPr>
          <w:rFonts w:ascii="Times New Roman" w:eastAsia="Times New Roman" w:hAnsi="Times New Roman" w:cs="Times New Roman"/>
          <w:b/>
          <w:u w:val="single"/>
        </w:rPr>
        <w:t>All questions must be received by no later than</w:t>
      </w:r>
      <w:r>
        <w:rPr>
          <w:rFonts w:ascii="Times New Roman" w:eastAsia="Times New Roman" w:hAnsi="Times New Roman" w:cs="Times New Roman"/>
          <w:u w:val="single"/>
        </w:rPr>
        <w:t xml:space="preserve"> </w:t>
      </w:r>
      <w:r>
        <w:rPr>
          <w:rFonts w:ascii="Times New Roman" w:eastAsia="Times New Roman" w:hAnsi="Times New Roman" w:cs="Times New Roman"/>
          <w:b/>
          <w:u w:val="single"/>
        </w:rPr>
        <w:t>the date identified on the cover page of this RFP</w:t>
      </w:r>
      <w:r>
        <w:rPr>
          <w:rFonts w:ascii="Times New Roman" w:eastAsia="Times New Roman" w:hAnsi="Times New Roman" w:cs="Times New Roman"/>
          <w:b/>
        </w:rPr>
        <w:t xml:space="preserve">. </w:t>
      </w:r>
      <w:r>
        <w:rPr>
          <w:rFonts w:ascii="Times New Roman" w:eastAsia="Times New Roman" w:hAnsi="Times New Roman" w:cs="Times New Roman"/>
        </w:rPr>
        <w:t xml:space="preserve"> All questions, without identifying the submitting company, will be compiled with the appropriate answers and issued as an addendum to the RFP.</w:t>
      </w:r>
    </w:p>
    <w:p w14:paraId="229F14F3" w14:textId="77777777" w:rsidR="00C746F0" w:rsidRDefault="00C746F0">
      <w:pPr>
        <w:spacing w:after="0" w:line="240" w:lineRule="auto"/>
        <w:ind w:left="720"/>
        <w:jc w:val="both"/>
        <w:rPr>
          <w:rFonts w:ascii="Times New Roman" w:eastAsia="Times New Roman" w:hAnsi="Times New Roman" w:cs="Times New Roman"/>
          <w:b/>
        </w:rPr>
      </w:pPr>
    </w:p>
    <w:p w14:paraId="229F14F4"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When submitting questions please specify the RFP section and paragraph number and quote the language that prompted the question. This will ensure that the question can be quickly found in the RFP. Wayne RESA reserves the right to group similar questions when providing answers. Questions should be addressed to:</w:t>
      </w:r>
    </w:p>
    <w:p w14:paraId="229F14F5" w14:textId="77777777" w:rsidR="00C746F0" w:rsidRDefault="00C746F0">
      <w:pPr>
        <w:spacing w:after="0" w:line="240" w:lineRule="auto"/>
        <w:rPr>
          <w:rFonts w:ascii="Times New Roman" w:eastAsia="Times New Roman" w:hAnsi="Times New Roman" w:cs="Times New Roman"/>
          <w:b/>
        </w:rPr>
      </w:pPr>
    </w:p>
    <w:p w14:paraId="229F14F6" w14:textId="77777777" w:rsidR="00C746F0" w:rsidRDefault="00756173">
      <w:pPr>
        <w:spacing w:after="0" w:line="240" w:lineRule="auto"/>
        <w:ind w:left="720"/>
        <w:jc w:val="center"/>
        <w:rPr>
          <w:rFonts w:ascii="Times New Roman" w:eastAsia="Times New Roman" w:hAnsi="Times New Roman" w:cs="Times New Roman"/>
          <w:b/>
        </w:rPr>
      </w:pPr>
      <w:r>
        <w:rPr>
          <w:rFonts w:ascii="Times New Roman" w:eastAsia="Times New Roman" w:hAnsi="Times New Roman" w:cs="Times New Roman"/>
          <w:b/>
        </w:rPr>
        <w:t xml:space="preserve">E-mail address: </w:t>
      </w:r>
      <w:hyperlink r:id="rId13">
        <w:r>
          <w:rPr>
            <w:rFonts w:ascii="Times New Roman" w:eastAsia="Times New Roman" w:hAnsi="Times New Roman" w:cs="Times New Roman"/>
            <w:color w:val="0000FF"/>
            <w:u w:val="single"/>
          </w:rPr>
          <w:t>purchasing@resa.net</w:t>
        </w:r>
      </w:hyperlink>
    </w:p>
    <w:p w14:paraId="229F14F7" w14:textId="77777777" w:rsidR="00C746F0" w:rsidRDefault="00C746F0">
      <w:pPr>
        <w:spacing w:after="0" w:line="240" w:lineRule="auto"/>
        <w:ind w:left="720"/>
        <w:jc w:val="both"/>
        <w:rPr>
          <w:rFonts w:ascii="Times New Roman" w:eastAsia="Times New Roman" w:hAnsi="Times New Roman" w:cs="Times New Roman"/>
          <w:b/>
        </w:rPr>
      </w:pPr>
    </w:p>
    <w:p w14:paraId="229F14F8"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 xml:space="preserve">Wayne RESA may modify the RFP at any time during the bid process.  All changes to the RFP will be posted under the bid number and each posting officially revises the RFP.  </w:t>
      </w:r>
    </w:p>
    <w:p w14:paraId="229F14F9" w14:textId="77777777" w:rsidR="00C746F0" w:rsidRDefault="00C746F0">
      <w:pPr>
        <w:pStyle w:val="Heading2"/>
        <w:spacing w:line="240" w:lineRule="auto"/>
        <w:jc w:val="both"/>
        <w:rPr>
          <w:sz w:val="22"/>
          <w:szCs w:val="22"/>
        </w:rPr>
      </w:pPr>
      <w:bookmarkStart w:id="101" w:name="_3o7alnk" w:colFirst="0" w:colLast="0"/>
      <w:bookmarkEnd w:id="101"/>
    </w:p>
    <w:p w14:paraId="229F14FA" w14:textId="77777777" w:rsidR="00C746F0" w:rsidRDefault="00756173">
      <w:pPr>
        <w:pStyle w:val="Heading3"/>
        <w:jc w:val="both"/>
        <w:rPr>
          <w:sz w:val="24"/>
          <w:szCs w:val="24"/>
        </w:rPr>
      </w:pPr>
      <w:bookmarkStart w:id="102" w:name="_Toc154129617"/>
      <w:bookmarkStart w:id="103" w:name="_Toc154129746"/>
      <w:bookmarkStart w:id="104" w:name="_Toc155257481"/>
      <w:r>
        <w:t>3.4</w:t>
      </w:r>
      <w:r>
        <w:tab/>
        <w:t>Preparation of the Proposal</w:t>
      </w:r>
      <w:bookmarkEnd w:id="102"/>
      <w:bookmarkEnd w:id="103"/>
      <w:bookmarkEnd w:id="104"/>
      <w:r>
        <w:t xml:space="preserve"> </w:t>
      </w:r>
    </w:p>
    <w:p w14:paraId="229F14FB" w14:textId="77777777" w:rsidR="00C746F0" w:rsidRDefault="00756173">
      <w:pPr>
        <w:tabs>
          <w:tab w:val="left" w:pos="720"/>
        </w:tab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Each Proposer must submit a complete proposal in response to this RFP.  The proposal must remain valid for at least 120 days from the due date for responses to this RFP.</w:t>
      </w:r>
    </w:p>
    <w:p w14:paraId="229F14FC" w14:textId="77777777" w:rsidR="00C746F0" w:rsidRDefault="00C746F0">
      <w:pPr>
        <w:tabs>
          <w:tab w:val="left" w:pos="720"/>
        </w:tabs>
        <w:spacing w:after="0" w:line="240" w:lineRule="auto"/>
        <w:ind w:left="720"/>
        <w:jc w:val="both"/>
        <w:rPr>
          <w:rFonts w:ascii="Times New Roman" w:eastAsia="Times New Roman" w:hAnsi="Times New Roman" w:cs="Times New Roman"/>
          <w:b/>
        </w:rPr>
      </w:pPr>
    </w:p>
    <w:p w14:paraId="229F14FD" w14:textId="77777777" w:rsidR="00C746F0" w:rsidRDefault="00756173">
      <w:pPr>
        <w:tabs>
          <w:tab w:val="left" w:pos="720"/>
        </w:tab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The Proposer will be responsible for completing and submitting the following sections of this RFP:</w:t>
      </w:r>
    </w:p>
    <w:p w14:paraId="229F14FE" w14:textId="77777777" w:rsidR="00C746F0" w:rsidRDefault="00C746F0">
      <w:pPr>
        <w:tabs>
          <w:tab w:val="left" w:pos="720"/>
        </w:tabs>
        <w:spacing w:after="0" w:line="240" w:lineRule="auto"/>
        <w:ind w:left="720"/>
        <w:jc w:val="both"/>
        <w:rPr>
          <w:rFonts w:ascii="Times New Roman" w:eastAsia="Times New Roman" w:hAnsi="Times New Roman" w:cs="Times New Roman"/>
          <w:b/>
        </w:rPr>
      </w:pPr>
    </w:p>
    <w:p w14:paraId="229F14FF" w14:textId="77777777" w:rsidR="00C746F0" w:rsidRDefault="00756173">
      <w:pPr>
        <w:tabs>
          <w:tab w:val="left" w:pos="720"/>
        </w:tabs>
        <w:spacing w:after="0" w:line="240" w:lineRule="auto"/>
        <w:ind w:left="1080"/>
        <w:jc w:val="both"/>
        <w:rPr>
          <w:rFonts w:ascii="Times New Roman" w:eastAsia="Times New Roman" w:hAnsi="Times New Roman" w:cs="Times New Roman"/>
          <w:b/>
        </w:rPr>
      </w:pPr>
      <w:r>
        <w:rPr>
          <w:rFonts w:ascii="Times New Roman" w:eastAsia="Times New Roman" w:hAnsi="Times New Roman" w:cs="Times New Roman"/>
          <w:b/>
        </w:rPr>
        <w:t>Section 1.0 – Bid Responses to Scope of Work and Pricing</w:t>
      </w:r>
      <w:r>
        <w:rPr>
          <w:rFonts w:ascii="Times New Roman" w:eastAsia="Times New Roman" w:hAnsi="Times New Roman" w:cs="Times New Roman"/>
        </w:rPr>
        <w:t xml:space="preserve"> - The Proposer’s proposal must include detailed responses to each of the outlined requirements in the text boxes provided.  There is no requirement or limitation on the amount of words for proposer’s responses. </w:t>
      </w:r>
    </w:p>
    <w:p w14:paraId="229F1500" w14:textId="77777777" w:rsidR="00C746F0" w:rsidRDefault="00C746F0">
      <w:pPr>
        <w:tabs>
          <w:tab w:val="left" w:pos="720"/>
        </w:tabs>
        <w:spacing w:after="0" w:line="240" w:lineRule="auto"/>
        <w:ind w:left="720"/>
        <w:jc w:val="both"/>
        <w:rPr>
          <w:rFonts w:ascii="Times New Roman" w:eastAsia="Times New Roman" w:hAnsi="Times New Roman" w:cs="Times New Roman"/>
          <w:b/>
        </w:rPr>
      </w:pPr>
    </w:p>
    <w:p w14:paraId="229F1501" w14:textId="77777777" w:rsidR="00C746F0" w:rsidRDefault="00756173">
      <w:pPr>
        <w:tabs>
          <w:tab w:val="left" w:pos="720"/>
        </w:tabs>
        <w:spacing w:after="0" w:line="240" w:lineRule="auto"/>
        <w:ind w:left="1080"/>
        <w:jc w:val="both"/>
        <w:rPr>
          <w:rFonts w:ascii="Times New Roman" w:eastAsia="Times New Roman" w:hAnsi="Times New Roman" w:cs="Times New Roman"/>
          <w:b/>
        </w:rPr>
      </w:pPr>
      <w:r>
        <w:rPr>
          <w:rFonts w:ascii="Times New Roman" w:eastAsia="Times New Roman" w:hAnsi="Times New Roman" w:cs="Times New Roman"/>
          <w:b/>
        </w:rPr>
        <w:t>Section 2.0 – Proposer Information and Acceptance</w:t>
      </w:r>
      <w:r>
        <w:rPr>
          <w:rFonts w:ascii="Times New Roman" w:eastAsia="Times New Roman" w:hAnsi="Times New Roman" w:cs="Times New Roman"/>
        </w:rPr>
        <w:t xml:space="preserve"> – The Proposer will be required to complete the information in this section and provide required signatures and notarization.   </w:t>
      </w:r>
    </w:p>
    <w:p w14:paraId="229F1502" w14:textId="77777777" w:rsidR="00C746F0" w:rsidRDefault="00C746F0">
      <w:pPr>
        <w:spacing w:after="0" w:line="240" w:lineRule="auto"/>
        <w:ind w:left="720"/>
        <w:jc w:val="both"/>
        <w:rPr>
          <w:rFonts w:ascii="Times New Roman" w:eastAsia="Times New Roman" w:hAnsi="Times New Roman" w:cs="Times New Roman"/>
          <w:b/>
        </w:rPr>
      </w:pPr>
    </w:p>
    <w:p w14:paraId="229F1503" w14:textId="77777777" w:rsidR="00C746F0" w:rsidRDefault="00756173">
      <w:pPr>
        <w:spacing w:after="0" w:line="240" w:lineRule="auto"/>
        <w:ind w:left="1080"/>
        <w:jc w:val="both"/>
        <w:rPr>
          <w:rFonts w:ascii="Times New Roman" w:eastAsia="Times New Roman" w:hAnsi="Times New Roman" w:cs="Times New Roman"/>
        </w:rPr>
      </w:pPr>
      <w:r w:rsidRPr="00F4714D">
        <w:rPr>
          <w:rFonts w:ascii="Times New Roman" w:eastAsia="Times New Roman" w:hAnsi="Times New Roman" w:cs="Times New Roman"/>
          <w:b/>
        </w:rPr>
        <w:t>Attachment A – Pricing Schedule</w:t>
      </w:r>
      <w:r>
        <w:rPr>
          <w:rFonts w:ascii="Times New Roman" w:eastAsia="Times New Roman" w:hAnsi="Times New Roman" w:cs="Times New Roman"/>
        </w:rPr>
        <w:t xml:space="preserve"> – The Proposer will be required to complete the tables that make up the pricing schedule.</w:t>
      </w:r>
    </w:p>
    <w:p w14:paraId="229F1504" w14:textId="77777777" w:rsidR="00C746F0" w:rsidRDefault="00C746F0">
      <w:pPr>
        <w:spacing w:after="0" w:line="240" w:lineRule="auto"/>
        <w:ind w:left="1080"/>
        <w:jc w:val="both"/>
        <w:rPr>
          <w:rFonts w:ascii="Times New Roman" w:eastAsia="Times New Roman" w:hAnsi="Times New Roman" w:cs="Times New Roman"/>
        </w:rPr>
      </w:pPr>
    </w:p>
    <w:p w14:paraId="229F1505" w14:textId="77777777" w:rsidR="00C746F0" w:rsidRDefault="00C746F0">
      <w:pPr>
        <w:spacing w:after="0" w:line="240" w:lineRule="auto"/>
        <w:ind w:left="720"/>
        <w:jc w:val="both"/>
        <w:rPr>
          <w:rFonts w:ascii="Times New Roman" w:eastAsia="Times New Roman" w:hAnsi="Times New Roman" w:cs="Times New Roman"/>
          <w:color w:val="000000"/>
        </w:rPr>
      </w:pPr>
      <w:bookmarkStart w:id="105" w:name="_ihv636" w:colFirst="0" w:colLast="0"/>
      <w:bookmarkEnd w:id="105"/>
    </w:p>
    <w:p w14:paraId="229F1506" w14:textId="77777777" w:rsidR="00C746F0" w:rsidRDefault="00756173">
      <w:pPr>
        <w:pStyle w:val="Heading3"/>
        <w:jc w:val="both"/>
      </w:pPr>
      <w:bookmarkStart w:id="106" w:name="_Toc154129618"/>
      <w:bookmarkStart w:id="107" w:name="_Toc154129747"/>
      <w:bookmarkStart w:id="108" w:name="_Toc155257482"/>
      <w:r>
        <w:t>3.5</w:t>
      </w:r>
      <w:r>
        <w:tab/>
        <w:t>Bid Submission Deadline</w:t>
      </w:r>
      <w:bookmarkEnd w:id="106"/>
      <w:bookmarkEnd w:id="107"/>
      <w:bookmarkEnd w:id="108"/>
    </w:p>
    <w:p w14:paraId="229F1507" w14:textId="77777777" w:rsidR="00C746F0" w:rsidRPr="00D56116" w:rsidRDefault="00756173">
      <w:pPr>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See </w:t>
      </w:r>
      <w:r w:rsidRPr="00D56116">
        <w:rPr>
          <w:rFonts w:ascii="Times New Roman" w:eastAsia="Times New Roman" w:hAnsi="Times New Roman" w:cs="Times New Roman"/>
          <w:b/>
          <w:color w:val="000000"/>
        </w:rPr>
        <w:t>Cover Page for the Bid Submission Deadline (the "Due Date").</w:t>
      </w:r>
    </w:p>
    <w:p w14:paraId="229F1508" w14:textId="1375CFD2" w:rsidR="00C746F0" w:rsidRPr="00F74005" w:rsidRDefault="00756173">
      <w:pPr>
        <w:numPr>
          <w:ilvl w:val="0"/>
          <w:numId w:val="1"/>
        </w:numPr>
        <w:tabs>
          <w:tab w:val="left" w:pos="1080"/>
        </w:tabs>
        <w:spacing w:after="0" w:line="240" w:lineRule="auto"/>
        <w:ind w:right="216"/>
        <w:jc w:val="both"/>
        <w:rPr>
          <w:rFonts w:ascii="Times New Roman" w:eastAsia="Arial Narrow" w:hAnsi="Times New Roman" w:cs="Times New Roman"/>
          <w:b/>
          <w:bCs/>
          <w:i/>
          <w:color w:val="000000"/>
          <w:u w:val="single"/>
        </w:rPr>
      </w:pPr>
      <w:r w:rsidRPr="00D56116">
        <w:rPr>
          <w:rFonts w:ascii="Times New Roman" w:eastAsia="Times New Roman" w:hAnsi="Times New Roman" w:cs="Times New Roman"/>
          <w:color w:val="000000"/>
        </w:rPr>
        <w:t xml:space="preserve">Submit an electronic version of your Bid to </w:t>
      </w:r>
      <w:proofErr w:type="spellStart"/>
      <w:r w:rsidR="000215BF">
        <w:rPr>
          <w:rFonts w:ascii="Times New Roman" w:eastAsia="Times New Roman" w:hAnsi="Times New Roman" w:cs="Times New Roman"/>
          <w:color w:val="000000"/>
        </w:rPr>
        <w:t>BidNet</w:t>
      </w:r>
      <w:proofErr w:type="spellEnd"/>
      <w:r w:rsidR="00DD1934" w:rsidRPr="00D56116">
        <w:rPr>
          <w:rFonts w:ascii="Times New Roman" w:eastAsia="Times New Roman" w:hAnsi="Times New Roman" w:cs="Times New Roman"/>
          <w:color w:val="0000FF"/>
        </w:rPr>
        <w:t xml:space="preserve"> </w:t>
      </w:r>
      <w:r w:rsidR="00DD1934" w:rsidRPr="00D56116">
        <w:rPr>
          <w:rFonts w:ascii="Times New Roman" w:eastAsia="Times New Roman" w:hAnsi="Times New Roman" w:cs="Times New Roman"/>
          <w:color w:val="000000"/>
        </w:rPr>
        <w:t>not later than the</w:t>
      </w:r>
      <w:r w:rsidR="00DD1934" w:rsidRPr="00D56116">
        <w:rPr>
          <w:rFonts w:ascii="Times New Roman" w:eastAsia="Times New Roman" w:hAnsi="Times New Roman" w:cs="Times New Roman"/>
          <w:b/>
          <w:color w:val="000000"/>
        </w:rPr>
        <w:t xml:space="preserve"> Due Date </w:t>
      </w:r>
      <w:r w:rsidR="00DD1934" w:rsidRPr="00D56116">
        <w:rPr>
          <w:rFonts w:ascii="Times New Roman" w:eastAsia="Times New Roman" w:hAnsi="Times New Roman" w:cs="Times New Roman"/>
          <w:color w:val="000000"/>
        </w:rPr>
        <w:t>identified on the cover page</w:t>
      </w:r>
      <w:r w:rsidR="00DD1934" w:rsidRPr="00D56116">
        <w:rPr>
          <w:rFonts w:ascii="Times New Roman" w:eastAsia="Times New Roman" w:hAnsi="Times New Roman" w:cs="Times New Roman"/>
          <w:b/>
          <w:color w:val="000000"/>
        </w:rPr>
        <w:t xml:space="preserve">.  </w:t>
      </w:r>
      <w:r w:rsidR="00DD1934" w:rsidRPr="00D56116">
        <w:rPr>
          <w:rFonts w:ascii="Times New Roman" w:eastAsia="Times New Roman" w:hAnsi="Times New Roman" w:cs="Times New Roman"/>
          <w:color w:val="000000"/>
        </w:rPr>
        <w:t xml:space="preserve">Wayne RESA has no obligation to consider any proposal that is not timely received. </w:t>
      </w:r>
      <w:r w:rsidR="00DD1934" w:rsidRPr="00F74005">
        <w:rPr>
          <w:rFonts w:ascii="Times New Roman" w:eastAsia="Times New Roman" w:hAnsi="Times New Roman" w:cs="Times New Roman"/>
          <w:b/>
          <w:bCs/>
          <w:color w:val="000000"/>
          <w:u w:val="single"/>
        </w:rPr>
        <w:t>Proposals will not be accepted via U.S. mail or any other delivery method.</w:t>
      </w:r>
    </w:p>
    <w:p w14:paraId="229F1509" w14:textId="77777777" w:rsidR="00C746F0" w:rsidRPr="000215BF" w:rsidRDefault="00C746F0">
      <w:pPr>
        <w:tabs>
          <w:tab w:val="left" w:pos="1080"/>
        </w:tabs>
        <w:spacing w:after="0" w:line="240" w:lineRule="auto"/>
        <w:ind w:left="1080" w:right="216"/>
        <w:jc w:val="both"/>
        <w:rPr>
          <w:rFonts w:ascii="Times New Roman" w:eastAsia="Times New Roman" w:hAnsi="Times New Roman" w:cs="Times New Roman"/>
          <w:i/>
          <w:color w:val="000000"/>
        </w:rPr>
      </w:pPr>
    </w:p>
    <w:p w14:paraId="63392E21" w14:textId="77777777" w:rsidR="000215BF" w:rsidRPr="000215BF" w:rsidRDefault="000215BF" w:rsidP="000215BF">
      <w:pPr>
        <w:spacing w:after="0" w:line="240" w:lineRule="auto"/>
        <w:ind w:left="720"/>
        <w:rPr>
          <w:rFonts w:ascii="Times New Roman" w:hAnsi="Times New Roman" w:cs="Times New Roman"/>
          <w:b/>
          <w:bCs/>
          <w:kern w:val="2"/>
          <w14:ligatures w14:val="standardContextual"/>
        </w:rPr>
      </w:pPr>
      <w:r w:rsidRPr="000215BF">
        <w:rPr>
          <w:rFonts w:ascii="Times New Roman" w:hAnsi="Times New Roman" w:cs="Times New Roman"/>
          <w:b/>
          <w:bCs/>
          <w:kern w:val="2"/>
          <w14:ligatures w14:val="standardContextual"/>
        </w:rPr>
        <w:t>Steps to Access Full RFP on MITN:</w:t>
      </w:r>
    </w:p>
    <w:p w14:paraId="55592D6E" w14:textId="77777777" w:rsidR="000215BF" w:rsidRPr="000215BF" w:rsidRDefault="000215BF" w:rsidP="000215BF">
      <w:pPr>
        <w:spacing w:after="0" w:line="240" w:lineRule="auto"/>
        <w:ind w:left="720"/>
        <w:rPr>
          <w:rFonts w:ascii="Times New Roman" w:hAnsi="Times New Roman" w:cs="Times New Roman"/>
          <w:kern w:val="2"/>
          <w14:ligatures w14:val="standardContextual"/>
        </w:rPr>
      </w:pPr>
    </w:p>
    <w:p w14:paraId="23AB8F17" w14:textId="77777777" w:rsidR="000215BF" w:rsidRPr="000215BF" w:rsidRDefault="000215BF" w:rsidP="00F808DC">
      <w:pPr>
        <w:numPr>
          <w:ilvl w:val="0"/>
          <w:numId w:val="15"/>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 xml:space="preserve">Go to </w:t>
      </w:r>
      <w:hyperlink r:id="rId14" w:history="1">
        <w:r w:rsidRPr="000215BF">
          <w:rPr>
            <w:rFonts w:ascii="Times New Roman" w:hAnsi="Times New Roman" w:cs="Times New Roman"/>
            <w:color w:val="0563C1"/>
            <w:kern w:val="2"/>
            <w:u w:val="single"/>
            <w14:ligatures w14:val="standardContextual"/>
          </w:rPr>
          <w:t>www.bidnetdirect.com/mitn/resa</w:t>
        </w:r>
      </w:hyperlink>
      <w:r w:rsidRPr="000215BF">
        <w:rPr>
          <w:rFonts w:ascii="Times New Roman" w:hAnsi="Times New Roman" w:cs="Times New Roman"/>
          <w:kern w:val="2"/>
          <w14:ligatures w14:val="standardContextual"/>
        </w:rPr>
        <w:t>.</w:t>
      </w:r>
    </w:p>
    <w:p w14:paraId="079D3CCD" w14:textId="77777777" w:rsidR="000215BF" w:rsidRPr="000215BF" w:rsidRDefault="000215BF" w:rsidP="00F808DC">
      <w:pPr>
        <w:numPr>
          <w:ilvl w:val="0"/>
          <w:numId w:val="15"/>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Register or log in if you are already a member.</w:t>
      </w:r>
    </w:p>
    <w:p w14:paraId="65EF965A" w14:textId="77777777" w:rsidR="000215BF" w:rsidRPr="000215BF" w:rsidRDefault="000215BF" w:rsidP="00F808DC">
      <w:pPr>
        <w:numPr>
          <w:ilvl w:val="0"/>
          <w:numId w:val="15"/>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Navigate to the RFP section and search for the solicitation number or title.</w:t>
      </w:r>
    </w:p>
    <w:p w14:paraId="229F150B" w14:textId="34F1D3AC" w:rsidR="00C746F0" w:rsidRPr="000215BF" w:rsidRDefault="000215BF" w:rsidP="00F808DC">
      <w:pPr>
        <w:numPr>
          <w:ilvl w:val="0"/>
          <w:numId w:val="15"/>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Download all relevant documents and follow the instructions specified in the RFP to submit your response.</w:t>
      </w:r>
    </w:p>
    <w:p w14:paraId="055F38E8" w14:textId="77777777" w:rsidR="000215BF" w:rsidRPr="000215BF" w:rsidRDefault="000215BF" w:rsidP="000215BF">
      <w:pPr>
        <w:spacing w:after="0" w:line="240" w:lineRule="auto"/>
        <w:rPr>
          <w:rFonts w:ascii="Times New Roman" w:hAnsi="Times New Roman" w:cs="Times New Roman"/>
          <w:kern w:val="2"/>
          <w14:ligatures w14:val="standardContextual"/>
        </w:rPr>
      </w:pPr>
    </w:p>
    <w:p w14:paraId="716BD186" w14:textId="77777777" w:rsidR="000215BF" w:rsidRPr="000215BF" w:rsidRDefault="000215BF" w:rsidP="000215BF">
      <w:pPr>
        <w:spacing w:after="0" w:line="240" w:lineRule="auto"/>
        <w:ind w:left="720"/>
        <w:rPr>
          <w:rFonts w:ascii="Times New Roman" w:hAnsi="Times New Roman" w:cs="Times New Roman"/>
          <w:b/>
          <w:bCs/>
        </w:rPr>
      </w:pPr>
      <w:r w:rsidRPr="000215BF">
        <w:rPr>
          <w:rFonts w:ascii="Times New Roman" w:hAnsi="Times New Roman" w:cs="Times New Roman"/>
          <w:b/>
          <w:bCs/>
        </w:rPr>
        <w:t>WRESA Contact Information</w:t>
      </w:r>
    </w:p>
    <w:p w14:paraId="3E01C560" w14:textId="77777777" w:rsidR="000215BF" w:rsidRPr="000215BF" w:rsidRDefault="000215BF" w:rsidP="000215BF">
      <w:pPr>
        <w:spacing w:after="0" w:line="240" w:lineRule="auto"/>
        <w:ind w:left="720"/>
        <w:rPr>
          <w:rFonts w:ascii="Times New Roman" w:hAnsi="Times New Roman" w:cs="Times New Roman"/>
        </w:rPr>
      </w:pPr>
    </w:p>
    <w:p w14:paraId="5051E675" w14:textId="77777777" w:rsidR="000215BF" w:rsidRPr="000215BF" w:rsidRDefault="000215BF" w:rsidP="000215BF">
      <w:pPr>
        <w:spacing w:after="0" w:line="240" w:lineRule="auto"/>
        <w:ind w:left="720"/>
        <w:rPr>
          <w:rFonts w:ascii="Times New Roman" w:hAnsi="Times New Roman" w:cs="Times New Roman"/>
        </w:rPr>
      </w:pPr>
      <w:r w:rsidRPr="000215BF">
        <w:rPr>
          <w:rFonts w:ascii="Times New Roman" w:hAnsi="Times New Roman" w:cs="Times New Roman"/>
        </w:rPr>
        <w:t>For any queries related to this bid, please contact:</w:t>
      </w:r>
    </w:p>
    <w:p w14:paraId="765CA793" w14:textId="77777777" w:rsidR="000215BF" w:rsidRPr="000215BF" w:rsidRDefault="000215BF" w:rsidP="000215BF">
      <w:pPr>
        <w:spacing w:after="0" w:line="240" w:lineRule="auto"/>
        <w:ind w:left="720"/>
        <w:rPr>
          <w:rFonts w:ascii="Times New Roman" w:hAnsi="Times New Roman" w:cs="Times New Roman"/>
        </w:rPr>
      </w:pPr>
    </w:p>
    <w:p w14:paraId="7102FC2E" w14:textId="77777777" w:rsidR="000215BF" w:rsidRPr="000215BF" w:rsidRDefault="000215BF" w:rsidP="00F808DC">
      <w:pPr>
        <w:numPr>
          <w:ilvl w:val="0"/>
          <w:numId w:val="16"/>
        </w:numPr>
        <w:tabs>
          <w:tab w:val="clear" w:pos="720"/>
          <w:tab w:val="num" w:pos="1440"/>
        </w:tabs>
        <w:spacing w:after="0" w:line="240" w:lineRule="auto"/>
        <w:ind w:left="1440"/>
        <w:rPr>
          <w:rFonts w:ascii="Times New Roman" w:hAnsi="Times New Roman" w:cs="Times New Roman"/>
        </w:rPr>
      </w:pPr>
      <w:r w:rsidRPr="000215BF">
        <w:rPr>
          <w:rFonts w:ascii="Times New Roman" w:hAnsi="Times New Roman" w:cs="Times New Roman"/>
          <w:b/>
          <w:bCs/>
        </w:rPr>
        <w:t>Contact Person:</w:t>
      </w:r>
      <w:r w:rsidRPr="000215BF">
        <w:rPr>
          <w:rFonts w:ascii="Times New Roman" w:hAnsi="Times New Roman" w:cs="Times New Roman"/>
        </w:rPr>
        <w:t xml:space="preserve"> Stacey Shaw</w:t>
      </w:r>
    </w:p>
    <w:p w14:paraId="76212A97" w14:textId="1A915D36" w:rsidR="000215BF" w:rsidRPr="000215BF" w:rsidRDefault="000215BF" w:rsidP="00F808DC">
      <w:pPr>
        <w:numPr>
          <w:ilvl w:val="0"/>
          <w:numId w:val="16"/>
        </w:numPr>
        <w:tabs>
          <w:tab w:val="clear" w:pos="720"/>
          <w:tab w:val="num" w:pos="1440"/>
        </w:tabs>
        <w:spacing w:after="0" w:line="240" w:lineRule="auto"/>
        <w:ind w:left="1440"/>
        <w:rPr>
          <w:rFonts w:ascii="Times New Roman" w:hAnsi="Times New Roman" w:cs="Times New Roman"/>
        </w:rPr>
      </w:pPr>
      <w:r w:rsidRPr="000215BF">
        <w:rPr>
          <w:rFonts w:ascii="Times New Roman" w:hAnsi="Times New Roman" w:cs="Times New Roman"/>
          <w:b/>
          <w:bCs/>
        </w:rPr>
        <w:t>Email:</w:t>
      </w:r>
      <w:r w:rsidRPr="000215BF">
        <w:rPr>
          <w:rFonts w:ascii="Times New Roman" w:hAnsi="Times New Roman" w:cs="Times New Roman"/>
        </w:rPr>
        <w:t xml:space="preserve"> </w:t>
      </w:r>
      <w:hyperlink r:id="rId15" w:history="1">
        <w:r w:rsidRPr="000215BF">
          <w:rPr>
            <w:rStyle w:val="Hyperlink"/>
            <w:rFonts w:ascii="Times New Roman" w:hAnsi="Times New Roman" w:cs="Times New Roman"/>
          </w:rPr>
          <w:t>purchasing@resa.net</w:t>
        </w:r>
      </w:hyperlink>
    </w:p>
    <w:p w14:paraId="5215E8C9" w14:textId="77777777" w:rsidR="000215BF" w:rsidRPr="000215BF" w:rsidRDefault="000215BF" w:rsidP="000215BF">
      <w:pPr>
        <w:spacing w:after="0" w:line="240" w:lineRule="auto"/>
        <w:ind w:left="1800" w:right="216"/>
        <w:jc w:val="both"/>
        <w:rPr>
          <w:rFonts w:ascii="Times New Roman" w:eastAsia="Times New Roman" w:hAnsi="Times New Roman" w:cs="Times New Roman"/>
        </w:rPr>
      </w:pPr>
    </w:p>
    <w:p w14:paraId="229F150C" w14:textId="3C299392" w:rsidR="00C746F0" w:rsidRDefault="00756173">
      <w:pPr>
        <w:pStyle w:val="Heading3"/>
        <w:jc w:val="both"/>
      </w:pPr>
      <w:bookmarkStart w:id="109" w:name="_Toc154129619"/>
      <w:bookmarkStart w:id="110" w:name="_Toc154129748"/>
      <w:bookmarkStart w:id="111" w:name="_Toc155257483"/>
      <w:r>
        <w:t>3.6</w:t>
      </w:r>
      <w:r>
        <w:tab/>
        <w:t xml:space="preserve">Adherence to </w:t>
      </w:r>
      <w:r w:rsidR="00D56116">
        <w:t xml:space="preserve">Minimum </w:t>
      </w:r>
      <w:r>
        <w:t>Mandatory Requirements (Pass/Fail)</w:t>
      </w:r>
      <w:bookmarkEnd w:id="109"/>
      <w:bookmarkEnd w:id="110"/>
      <w:bookmarkEnd w:id="111"/>
      <w:r>
        <w:tab/>
      </w:r>
    </w:p>
    <w:p w14:paraId="229F150D" w14:textId="2BADCD2E"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Administrator or designee shall review Section 2.</w:t>
      </w:r>
      <w:r w:rsidR="00645385">
        <w:rPr>
          <w:rFonts w:ascii="Times New Roman" w:eastAsia="Times New Roman" w:hAnsi="Times New Roman" w:cs="Times New Roman"/>
        </w:rPr>
        <w:t>2 References</w:t>
      </w:r>
      <w:r>
        <w:rPr>
          <w:rFonts w:ascii="Times New Roman" w:eastAsia="Times New Roman" w:hAnsi="Times New Roman" w:cs="Times New Roman"/>
        </w:rPr>
        <w:t xml:space="preserve"> and determine if the Proposer meets the minimum </w:t>
      </w:r>
      <w:r w:rsidR="00D56116">
        <w:rPr>
          <w:rFonts w:ascii="Times New Roman" w:eastAsia="Times New Roman" w:hAnsi="Times New Roman" w:cs="Times New Roman"/>
        </w:rPr>
        <w:t xml:space="preserve">mandatory </w:t>
      </w:r>
      <w:r>
        <w:rPr>
          <w:rFonts w:ascii="Times New Roman" w:eastAsia="Times New Roman" w:hAnsi="Times New Roman" w:cs="Times New Roman"/>
        </w:rPr>
        <w:t>requirements as outlined in this RFP.</w:t>
      </w:r>
    </w:p>
    <w:p w14:paraId="229F150E" w14:textId="77777777" w:rsidR="00C746F0" w:rsidRDefault="00C746F0">
      <w:pPr>
        <w:spacing w:after="0" w:line="240" w:lineRule="auto"/>
        <w:ind w:left="720"/>
        <w:jc w:val="both"/>
        <w:rPr>
          <w:rFonts w:ascii="Times New Roman" w:eastAsia="Times New Roman" w:hAnsi="Times New Roman" w:cs="Times New Roman"/>
        </w:rPr>
      </w:pPr>
    </w:p>
    <w:p w14:paraId="229F150F"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Failure of the proposer to comply with the minimum mandatory requirements may eliminate its proposal from any further consideration. Wayne RESA may elect to waive any informality in a proposal if the sum and substance of the proposal is present.</w:t>
      </w:r>
    </w:p>
    <w:p w14:paraId="229F1510" w14:textId="77777777" w:rsidR="00C746F0" w:rsidRDefault="00C746F0">
      <w:pPr>
        <w:spacing w:after="0" w:line="240" w:lineRule="auto"/>
        <w:jc w:val="both"/>
        <w:rPr>
          <w:rFonts w:ascii="Times New Roman" w:eastAsia="Times New Roman" w:hAnsi="Times New Roman" w:cs="Times New Roman"/>
          <w:b/>
        </w:rPr>
      </w:pPr>
    </w:p>
    <w:p w14:paraId="229F1511" w14:textId="77777777" w:rsidR="00C746F0" w:rsidRDefault="00756173">
      <w:pPr>
        <w:pStyle w:val="Heading3"/>
        <w:jc w:val="both"/>
      </w:pPr>
      <w:bookmarkStart w:id="112" w:name="_Toc154129620"/>
      <w:bookmarkStart w:id="113" w:name="_Toc154129749"/>
      <w:bookmarkStart w:id="114" w:name="_Toc155257484"/>
      <w:r>
        <w:t>3.7</w:t>
      </w:r>
      <w:r>
        <w:tab/>
        <w:t>Evaluations Process</w:t>
      </w:r>
      <w:bookmarkEnd w:id="112"/>
      <w:bookmarkEnd w:id="113"/>
      <w:bookmarkEnd w:id="114"/>
    </w:p>
    <w:p w14:paraId="229F1512" w14:textId="65B0A0E7" w:rsidR="00C746F0" w:rsidRDefault="00756173">
      <w:pP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Bids will be reviewed for compliance with the </w:t>
      </w:r>
      <w:r w:rsidR="001E0844">
        <w:rPr>
          <w:rFonts w:ascii="Times New Roman" w:eastAsia="Times New Roman" w:hAnsi="Times New Roman" w:cs="Times New Roman"/>
          <w:color w:val="000000"/>
        </w:rPr>
        <w:t xml:space="preserve">minimum </w:t>
      </w:r>
      <w:r>
        <w:rPr>
          <w:rFonts w:ascii="Times New Roman" w:eastAsia="Times New Roman" w:hAnsi="Times New Roman" w:cs="Times New Roman"/>
          <w:color w:val="000000"/>
        </w:rPr>
        <w:t xml:space="preserve">mandatory requirements stated within this RFP. Bids not meeting the </w:t>
      </w:r>
      <w:r w:rsidR="001E0844">
        <w:rPr>
          <w:rFonts w:ascii="Times New Roman" w:eastAsia="Times New Roman" w:hAnsi="Times New Roman" w:cs="Times New Roman"/>
          <w:color w:val="000000"/>
        </w:rPr>
        <w:t xml:space="preserve">minimum </w:t>
      </w:r>
      <w:r>
        <w:rPr>
          <w:rFonts w:ascii="Times New Roman" w:eastAsia="Times New Roman" w:hAnsi="Times New Roman" w:cs="Times New Roman"/>
          <w:color w:val="000000"/>
        </w:rPr>
        <w:t xml:space="preserve">mandatory requirements will be deemed non-responsive and eliminated from further consideration.  </w:t>
      </w:r>
      <w:r>
        <w:rPr>
          <w:rFonts w:ascii="Times New Roman" w:eastAsia="Times New Roman" w:hAnsi="Times New Roman" w:cs="Times New Roman"/>
        </w:rPr>
        <w:t>Wayne RESA may elect to waive any informality in a proposal if the sum and substance of the proposal is present.</w:t>
      </w:r>
    </w:p>
    <w:p w14:paraId="229F1513" w14:textId="77777777" w:rsidR="00C746F0" w:rsidRDefault="00C746F0">
      <w:pPr>
        <w:tabs>
          <w:tab w:val="left" w:pos="360"/>
          <w:tab w:val="left" w:pos="2160"/>
        </w:tabs>
        <w:spacing w:after="0" w:line="240" w:lineRule="auto"/>
        <w:ind w:left="720"/>
        <w:jc w:val="both"/>
        <w:rPr>
          <w:rFonts w:ascii="Times New Roman" w:eastAsia="Times New Roman" w:hAnsi="Times New Roman" w:cs="Times New Roman"/>
          <w:color w:val="000000"/>
        </w:rPr>
      </w:pPr>
    </w:p>
    <w:p w14:paraId="229F1514" w14:textId="35AB5305" w:rsidR="00C746F0" w:rsidRPr="001254C8" w:rsidRDefault="00756173" w:rsidP="001254C8">
      <w:pPr>
        <w:pStyle w:val="ListParagraph"/>
        <w:numPr>
          <w:ilvl w:val="0"/>
          <w:numId w:val="43"/>
        </w:numPr>
        <w:tabs>
          <w:tab w:val="left" w:pos="360"/>
          <w:tab w:val="left" w:pos="2160"/>
        </w:tabs>
        <w:spacing w:after="0" w:line="240" w:lineRule="auto"/>
        <w:jc w:val="both"/>
        <w:rPr>
          <w:rFonts w:ascii="Times New Roman" w:eastAsia="Times New Roman" w:hAnsi="Times New Roman" w:cs="Times New Roman"/>
          <w:color w:val="000000"/>
        </w:rPr>
      </w:pPr>
      <w:r w:rsidRPr="001254C8">
        <w:rPr>
          <w:rFonts w:ascii="Times New Roman" w:eastAsia="Times New Roman" w:hAnsi="Times New Roman" w:cs="Times New Roman"/>
          <w:color w:val="000000"/>
        </w:rPr>
        <w:t>Wayne RESA may contact the Proposer for clarification of the Proposer's Bid.</w:t>
      </w:r>
    </w:p>
    <w:p w14:paraId="1E8D816F" w14:textId="741606DB" w:rsidR="001254C8" w:rsidRPr="001254C8" w:rsidRDefault="001254C8" w:rsidP="001254C8">
      <w:pPr>
        <w:pStyle w:val="ListParagraph"/>
        <w:numPr>
          <w:ilvl w:val="0"/>
          <w:numId w:val="43"/>
        </w:numPr>
        <w:tabs>
          <w:tab w:val="left" w:pos="360"/>
          <w:tab w:val="left" w:pos="216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Wayne RESA reserves the right to determine whether a Proposer is responsible. Responsibility factors include, but are not limited to, satisfactory performance on previous Contracts, financial stability, business integrity, and compliance with all applicable laws. Vendors may be disqualified from consideration if they have been terminated for cause, failed to complete </w:t>
      </w:r>
      <w:r>
        <w:rPr>
          <w:rFonts w:ascii="Times New Roman" w:eastAsia="Times New Roman" w:hAnsi="Times New Roman" w:cs="Times New Roman"/>
          <w:color w:val="000000"/>
        </w:rPr>
        <w:lastRenderedPageBreak/>
        <w:t xml:space="preserve">previous Contracts, or </w:t>
      </w:r>
      <w:r w:rsidRPr="001254C8">
        <w:rPr>
          <w:rFonts w:ascii="Times New Roman" w:eastAsia="Times New Roman" w:hAnsi="Times New Roman" w:cs="Times New Roman"/>
          <w:color w:val="000000"/>
          <w:u w:val="single"/>
        </w:rPr>
        <w:t>received documented performance deficiencies from any public agency within the last five (5) years</w:t>
      </w:r>
      <w:r>
        <w:rPr>
          <w:rFonts w:ascii="Times New Roman" w:eastAsia="Times New Roman" w:hAnsi="Times New Roman" w:cs="Times New Roman"/>
          <w:color w:val="000000"/>
        </w:rPr>
        <w:t>.</w:t>
      </w:r>
    </w:p>
    <w:p w14:paraId="229F1515"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B.  Wayne RESA may use other sources of information to perform the evaluation.</w:t>
      </w:r>
    </w:p>
    <w:p w14:paraId="229F1516"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C.  Wayne RESA. may require the Proposer to submit additional and/or supporting materials.</w:t>
      </w:r>
    </w:p>
    <w:p w14:paraId="229F1517" w14:textId="77777777" w:rsidR="00C746F0" w:rsidRDefault="00C746F0">
      <w:pPr>
        <w:tabs>
          <w:tab w:val="left" w:pos="360"/>
          <w:tab w:val="left" w:pos="2160"/>
        </w:tabs>
        <w:spacing w:after="0" w:line="240" w:lineRule="auto"/>
        <w:ind w:left="720"/>
        <w:jc w:val="both"/>
        <w:rPr>
          <w:rFonts w:ascii="Times New Roman" w:eastAsia="Times New Roman" w:hAnsi="Times New Roman" w:cs="Times New Roman"/>
          <w:color w:val="000000"/>
        </w:rPr>
      </w:pPr>
    </w:p>
    <w:p w14:paraId="229F1518"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Responsive bids will be evaluated on the factors identified in this RFP. The Proposer(s) whose bid is advantageous to the Eligible Agencies, taking into consideration the evaluation factors, will be recommended for award approval.</w:t>
      </w:r>
    </w:p>
    <w:p w14:paraId="229F1519" w14:textId="77777777" w:rsidR="00C746F0" w:rsidRDefault="00C746F0">
      <w:pPr>
        <w:spacing w:after="0" w:line="240" w:lineRule="auto"/>
        <w:jc w:val="both"/>
        <w:rPr>
          <w:rFonts w:ascii="Times New Roman" w:eastAsia="Times New Roman" w:hAnsi="Times New Roman" w:cs="Times New Roman"/>
        </w:rPr>
      </w:pPr>
    </w:p>
    <w:p w14:paraId="229F151A" w14:textId="6F0BA55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 xml:space="preserve">After a </w:t>
      </w:r>
      <w:r w:rsidR="00C00DB6">
        <w:rPr>
          <w:rFonts w:ascii="Times New Roman" w:eastAsia="Times New Roman" w:hAnsi="Times New Roman" w:cs="Times New Roman"/>
        </w:rPr>
        <w:t>Contractor</w:t>
      </w:r>
      <w:r>
        <w:rPr>
          <w:rFonts w:ascii="Times New Roman" w:eastAsia="Times New Roman" w:hAnsi="Times New Roman" w:cs="Times New Roman"/>
        </w:rPr>
        <w:t xml:space="preserve"> has been selected, Wayne RESA and the </w:t>
      </w:r>
      <w:r w:rsidR="00C00DB6">
        <w:rPr>
          <w:rFonts w:ascii="Times New Roman" w:eastAsia="Times New Roman" w:hAnsi="Times New Roman" w:cs="Times New Roman"/>
        </w:rPr>
        <w:t>Contractor</w:t>
      </w:r>
      <w:r>
        <w:rPr>
          <w:rFonts w:ascii="Times New Roman" w:eastAsia="Times New Roman" w:hAnsi="Times New Roman" w:cs="Times New Roman"/>
        </w:rPr>
        <w:t xml:space="preserve"> will negotiate a Master Agreement. If a satisfactory Master Agreement cannot be negotiated, Wayne RESA may, at its sole discretion, begin negotiations with the next qualified proposer who submitted a proposal.</w:t>
      </w:r>
    </w:p>
    <w:p w14:paraId="229F151B" w14:textId="77777777" w:rsidR="00C746F0" w:rsidRDefault="00C746F0">
      <w:pPr>
        <w:spacing w:after="0" w:line="240" w:lineRule="auto"/>
        <w:ind w:right="216"/>
        <w:jc w:val="both"/>
        <w:rPr>
          <w:rFonts w:ascii="Times New Roman" w:eastAsia="Times New Roman" w:hAnsi="Times New Roman" w:cs="Times New Roman"/>
          <w:b/>
        </w:rPr>
      </w:pPr>
      <w:bookmarkStart w:id="115" w:name="_2grqrue" w:colFirst="0" w:colLast="0"/>
      <w:bookmarkEnd w:id="115"/>
    </w:p>
    <w:p w14:paraId="229F151C" w14:textId="77777777" w:rsidR="00C746F0" w:rsidRDefault="00756173">
      <w:pPr>
        <w:pStyle w:val="Heading3"/>
        <w:jc w:val="both"/>
      </w:pPr>
      <w:bookmarkStart w:id="116" w:name="_Toc154129621"/>
      <w:bookmarkStart w:id="117" w:name="_Toc154129750"/>
      <w:bookmarkStart w:id="118" w:name="_Toc155257485"/>
      <w:r>
        <w:t>3.8</w:t>
      </w:r>
      <w:r>
        <w:tab/>
      </w:r>
      <w:r w:rsidRPr="003940CE">
        <w:t>Evaluation Criteria</w:t>
      </w:r>
      <w:bookmarkEnd w:id="116"/>
      <w:bookmarkEnd w:id="117"/>
      <w:bookmarkEnd w:id="118"/>
      <w:r>
        <w:t xml:space="preserve"> </w:t>
      </w:r>
    </w:p>
    <w:tbl>
      <w:tblPr>
        <w:tblW w:w="8594"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3"/>
        <w:gridCol w:w="7217"/>
        <w:gridCol w:w="944"/>
      </w:tblGrid>
      <w:tr w:rsidR="00C746F0" w14:paraId="229F1520" w14:textId="77777777" w:rsidTr="005A5AB8">
        <w:trPr>
          <w:trHeight w:val="473"/>
          <w:tblHeader/>
        </w:trPr>
        <w:tc>
          <w:tcPr>
            <w:tcW w:w="433" w:type="dxa"/>
            <w:tcBorders>
              <w:top w:val="single" w:sz="4" w:space="0" w:color="000000"/>
              <w:left w:val="single" w:sz="4" w:space="0" w:color="000000"/>
            </w:tcBorders>
            <w:shd w:val="clear" w:color="auto" w:fill="D9D9D9" w:themeFill="background1" w:themeFillShade="D9"/>
          </w:tcPr>
          <w:p w14:paraId="229F151D" w14:textId="77777777" w:rsidR="00C746F0" w:rsidRPr="005A5AB8" w:rsidRDefault="00C746F0">
            <w:pPr>
              <w:rPr>
                <w:rFonts w:ascii="Times New Roman" w:eastAsia="Times New Roman" w:hAnsi="Times New Roman" w:cs="Times New Roman"/>
              </w:rPr>
            </w:pPr>
          </w:p>
        </w:tc>
        <w:tc>
          <w:tcPr>
            <w:tcW w:w="72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9F151E" w14:textId="77777777" w:rsidR="00C746F0" w:rsidRPr="009E7DA0" w:rsidRDefault="00756173">
            <w:pPr>
              <w:rPr>
                <w:rFonts w:ascii="Times New Roman" w:eastAsia="Times New Roman" w:hAnsi="Times New Roman" w:cs="Times New Roman"/>
                <w:b/>
                <w:bCs/>
                <w:sz w:val="24"/>
                <w:szCs w:val="24"/>
              </w:rPr>
            </w:pPr>
            <w:r w:rsidRPr="009E7DA0">
              <w:rPr>
                <w:rFonts w:ascii="Times New Roman" w:eastAsia="Times New Roman" w:hAnsi="Times New Roman" w:cs="Times New Roman"/>
                <w:b/>
                <w:bCs/>
                <w:sz w:val="24"/>
                <w:szCs w:val="24"/>
              </w:rPr>
              <w:t>Technical Evaluation Criteria</w:t>
            </w:r>
          </w:p>
        </w:tc>
        <w:tc>
          <w:tcPr>
            <w:tcW w:w="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9F151F" w14:textId="77777777" w:rsidR="00C746F0" w:rsidRPr="009E7DA0" w:rsidRDefault="00756173">
            <w:pPr>
              <w:jc w:val="center"/>
              <w:rPr>
                <w:rFonts w:ascii="Times New Roman" w:eastAsia="Times New Roman" w:hAnsi="Times New Roman" w:cs="Times New Roman"/>
                <w:b/>
                <w:bCs/>
                <w:sz w:val="24"/>
                <w:szCs w:val="24"/>
              </w:rPr>
            </w:pPr>
            <w:r w:rsidRPr="009E7DA0">
              <w:rPr>
                <w:rFonts w:ascii="Times New Roman" w:eastAsia="Times New Roman" w:hAnsi="Times New Roman" w:cs="Times New Roman"/>
                <w:b/>
                <w:bCs/>
                <w:sz w:val="24"/>
                <w:szCs w:val="24"/>
              </w:rPr>
              <w:t>Points</w:t>
            </w:r>
          </w:p>
        </w:tc>
      </w:tr>
      <w:tr w:rsidR="00C746F0" w14:paraId="229F1526" w14:textId="77777777" w:rsidTr="00D56116">
        <w:trPr>
          <w:trHeight w:val="827"/>
        </w:trPr>
        <w:tc>
          <w:tcPr>
            <w:tcW w:w="433" w:type="dxa"/>
            <w:tcBorders>
              <w:left w:val="single" w:sz="4" w:space="0" w:color="000000"/>
            </w:tcBorders>
          </w:tcPr>
          <w:p w14:paraId="229F1521" w14:textId="77777777" w:rsidR="00C746F0" w:rsidRDefault="00756173">
            <w:pPr>
              <w:rPr>
                <w:rFonts w:ascii="Times New Roman" w:eastAsia="Times New Roman" w:hAnsi="Times New Roman" w:cs="Times New Roman"/>
              </w:rPr>
            </w:pPr>
            <w:r>
              <w:rPr>
                <w:rFonts w:ascii="Times New Roman" w:eastAsia="Times New Roman" w:hAnsi="Times New Roman" w:cs="Times New Roman"/>
              </w:rPr>
              <w:t>1.</w:t>
            </w:r>
          </w:p>
        </w:tc>
        <w:tc>
          <w:tcPr>
            <w:tcW w:w="7217" w:type="dxa"/>
            <w:tcBorders>
              <w:left w:val="single" w:sz="4" w:space="0" w:color="000000"/>
              <w:right w:val="single" w:sz="4" w:space="0" w:color="000000"/>
            </w:tcBorders>
            <w:vAlign w:val="bottom"/>
          </w:tcPr>
          <w:p w14:paraId="59F568D5" w14:textId="5E092FC2" w:rsidR="00C746F0" w:rsidRPr="009E7DA0" w:rsidRDefault="00A26459" w:rsidP="00D56116">
            <w:pPr>
              <w:pBdr>
                <w:top w:val="nil"/>
                <w:left w:val="nil"/>
                <w:bottom w:val="nil"/>
                <w:right w:val="nil"/>
                <w:between w:val="nil"/>
              </w:pBdr>
              <w:spacing w:after="0" w:line="240" w:lineRule="auto"/>
              <w:rPr>
                <w:rFonts w:ascii="Times New Roman" w:eastAsia="Times New Roman" w:hAnsi="Times New Roman" w:cs="Times New Roman"/>
                <w:color w:val="000000"/>
              </w:rPr>
            </w:pPr>
            <w:r w:rsidRPr="009E7DA0">
              <w:rPr>
                <w:rFonts w:ascii="Times New Roman" w:eastAsia="Times New Roman" w:hAnsi="Times New Roman" w:cs="Times New Roman"/>
                <w:b/>
                <w:color w:val="000000"/>
              </w:rPr>
              <w:t>S</w:t>
            </w:r>
            <w:r w:rsidR="003D1B21" w:rsidRPr="009E7DA0">
              <w:rPr>
                <w:rFonts w:ascii="Times New Roman" w:eastAsia="Times New Roman" w:hAnsi="Times New Roman" w:cs="Times New Roman"/>
                <w:b/>
                <w:color w:val="000000"/>
              </w:rPr>
              <w:t>ection</w:t>
            </w:r>
            <w:r w:rsidRPr="009E7DA0">
              <w:rPr>
                <w:rFonts w:ascii="Times New Roman" w:eastAsia="Times New Roman" w:hAnsi="Times New Roman" w:cs="Times New Roman"/>
                <w:b/>
                <w:color w:val="000000"/>
              </w:rPr>
              <w:t xml:space="preserve"> 1.</w:t>
            </w:r>
            <w:r w:rsidR="003D1B21" w:rsidRPr="009E7DA0">
              <w:rPr>
                <w:rFonts w:ascii="Times New Roman" w:eastAsia="Times New Roman" w:hAnsi="Times New Roman" w:cs="Times New Roman"/>
                <w:b/>
                <w:color w:val="000000"/>
              </w:rPr>
              <w:t xml:space="preserve">3 </w:t>
            </w:r>
            <w:r w:rsidR="003B42A5" w:rsidRPr="009E7DA0">
              <w:rPr>
                <w:rFonts w:ascii="Times New Roman" w:eastAsia="Times New Roman" w:hAnsi="Times New Roman" w:cs="Times New Roman"/>
                <w:b/>
                <w:color w:val="000000"/>
              </w:rPr>
              <w:t xml:space="preserve">A </w:t>
            </w:r>
            <w:r w:rsidR="003D1B21" w:rsidRPr="009E7DA0">
              <w:rPr>
                <w:rFonts w:ascii="Times New Roman" w:eastAsia="Times New Roman" w:hAnsi="Times New Roman" w:cs="Times New Roman"/>
                <w:b/>
                <w:color w:val="000000"/>
              </w:rPr>
              <w:t xml:space="preserve">through </w:t>
            </w:r>
            <w:r w:rsidR="00C86ED2" w:rsidRPr="009E7DA0">
              <w:rPr>
                <w:rFonts w:ascii="Times New Roman" w:eastAsia="Times New Roman" w:hAnsi="Times New Roman" w:cs="Times New Roman"/>
                <w:b/>
                <w:color w:val="000000"/>
              </w:rPr>
              <w:t>D</w:t>
            </w:r>
            <w:r w:rsidR="00756173" w:rsidRPr="009E7DA0">
              <w:rPr>
                <w:rFonts w:ascii="Times New Roman" w:eastAsia="Times New Roman" w:hAnsi="Times New Roman" w:cs="Times New Roman"/>
                <w:color w:val="000000"/>
              </w:rPr>
              <w:t xml:space="preserve"> – Including but not limited to the following: </w:t>
            </w:r>
            <w:r w:rsidR="002331DC" w:rsidRPr="009E7DA0">
              <w:rPr>
                <w:rFonts w:ascii="Times New Roman" w:eastAsia="Times New Roman" w:hAnsi="Times New Roman" w:cs="Times New Roman"/>
                <w:color w:val="000000"/>
              </w:rPr>
              <w:t xml:space="preserve">Scope of </w:t>
            </w:r>
            <w:r w:rsidR="003D1B21" w:rsidRPr="009E7DA0">
              <w:rPr>
                <w:rFonts w:ascii="Times New Roman" w:eastAsia="Times New Roman" w:hAnsi="Times New Roman" w:cs="Times New Roman"/>
                <w:color w:val="000000"/>
              </w:rPr>
              <w:t>w</w:t>
            </w:r>
            <w:r w:rsidR="002331DC" w:rsidRPr="009E7DA0">
              <w:rPr>
                <w:rFonts w:ascii="Times New Roman" w:eastAsia="Times New Roman" w:hAnsi="Times New Roman" w:cs="Times New Roman"/>
                <w:color w:val="000000"/>
              </w:rPr>
              <w:t xml:space="preserve">ork, </w:t>
            </w:r>
            <w:r w:rsidR="003B42A5" w:rsidRPr="009E7DA0">
              <w:rPr>
                <w:rFonts w:ascii="Times New Roman" w:eastAsia="Times New Roman" w:hAnsi="Times New Roman" w:cs="Times New Roman"/>
                <w:color w:val="000000"/>
              </w:rPr>
              <w:t>Core Functional Requirements, Functional &amp; Technical Requirements, Deliverables</w:t>
            </w:r>
            <w:r w:rsidR="00C86ED2" w:rsidRPr="009E7DA0">
              <w:rPr>
                <w:rFonts w:ascii="Times New Roman" w:eastAsia="Times New Roman" w:hAnsi="Times New Roman" w:cs="Times New Roman"/>
                <w:color w:val="000000"/>
              </w:rPr>
              <w:t>, and Proposed Solution</w:t>
            </w:r>
            <w:r w:rsidR="003D1B21" w:rsidRPr="009E7DA0">
              <w:rPr>
                <w:rFonts w:ascii="Times New Roman" w:eastAsia="Times New Roman" w:hAnsi="Times New Roman" w:cs="Times New Roman"/>
                <w:color w:val="000000"/>
              </w:rPr>
              <w:t>.</w:t>
            </w:r>
          </w:p>
          <w:p w14:paraId="229F1524" w14:textId="7BAEE8CF" w:rsidR="00D56116" w:rsidRPr="009E7DA0" w:rsidRDefault="00D56116" w:rsidP="00D56116">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944" w:type="dxa"/>
            <w:tcBorders>
              <w:left w:val="single" w:sz="4" w:space="0" w:color="000000"/>
              <w:right w:val="single" w:sz="4" w:space="0" w:color="000000"/>
            </w:tcBorders>
          </w:tcPr>
          <w:p w14:paraId="229F1525" w14:textId="77777777" w:rsidR="00C746F0" w:rsidRPr="009E7DA0" w:rsidRDefault="00756173">
            <w:pPr>
              <w:jc w:val="center"/>
              <w:rPr>
                <w:rFonts w:ascii="Times New Roman" w:eastAsia="Times New Roman" w:hAnsi="Times New Roman" w:cs="Times New Roman"/>
              </w:rPr>
            </w:pPr>
            <w:r w:rsidRPr="009E7DA0">
              <w:rPr>
                <w:rFonts w:ascii="Times New Roman" w:eastAsia="Times New Roman" w:hAnsi="Times New Roman" w:cs="Times New Roman"/>
              </w:rPr>
              <w:t>50</w:t>
            </w:r>
          </w:p>
        </w:tc>
      </w:tr>
      <w:tr w:rsidR="00C746F0" w14:paraId="229F152A" w14:textId="77777777" w:rsidTr="00C746F0">
        <w:trPr>
          <w:trHeight w:val="161"/>
        </w:trPr>
        <w:tc>
          <w:tcPr>
            <w:tcW w:w="433" w:type="dxa"/>
            <w:tcBorders>
              <w:top w:val="single" w:sz="4" w:space="0" w:color="000000"/>
              <w:left w:val="single" w:sz="4" w:space="0" w:color="000000"/>
              <w:bottom w:val="single" w:sz="4" w:space="0" w:color="000000"/>
            </w:tcBorders>
          </w:tcPr>
          <w:p w14:paraId="229F1527" w14:textId="30910BC6" w:rsidR="00C746F0" w:rsidRDefault="00756173">
            <w:pPr>
              <w:rPr>
                <w:rFonts w:ascii="Times New Roman" w:eastAsia="Times New Roman" w:hAnsi="Times New Roman" w:cs="Times New Roman"/>
              </w:rPr>
            </w:pPr>
            <w:r>
              <w:rPr>
                <w:rFonts w:ascii="Times New Roman" w:eastAsia="Times New Roman" w:hAnsi="Times New Roman" w:cs="Times New Roman"/>
              </w:rPr>
              <w:t>2</w:t>
            </w:r>
            <w:r w:rsidR="003940CE">
              <w:rPr>
                <w:rFonts w:ascii="Times New Roman" w:eastAsia="Times New Roman" w:hAnsi="Times New Roman" w:cs="Times New Roman"/>
              </w:rPr>
              <w:t>.</w:t>
            </w:r>
          </w:p>
        </w:tc>
        <w:tc>
          <w:tcPr>
            <w:tcW w:w="7217" w:type="dxa"/>
            <w:tcBorders>
              <w:top w:val="single" w:sz="4" w:space="0" w:color="000000"/>
              <w:left w:val="single" w:sz="4" w:space="0" w:color="000000"/>
              <w:bottom w:val="single" w:sz="4" w:space="0" w:color="000000"/>
              <w:right w:val="single" w:sz="4" w:space="0" w:color="000000"/>
            </w:tcBorders>
            <w:vAlign w:val="bottom"/>
          </w:tcPr>
          <w:p w14:paraId="229F1528" w14:textId="5DC84108" w:rsidR="00C746F0" w:rsidRPr="009E7DA0" w:rsidRDefault="00C60C92">
            <w:pPr>
              <w:rPr>
                <w:rFonts w:ascii="Times New Roman" w:eastAsia="Times New Roman" w:hAnsi="Times New Roman" w:cs="Times New Roman"/>
              </w:rPr>
            </w:pPr>
            <w:r w:rsidRPr="009E7DA0">
              <w:rPr>
                <w:rFonts w:ascii="Times New Roman" w:eastAsia="Times New Roman" w:hAnsi="Times New Roman" w:cs="Times New Roman"/>
                <w:b/>
              </w:rPr>
              <w:t>References</w:t>
            </w:r>
            <w:r w:rsidR="00756173" w:rsidRPr="009E7DA0">
              <w:rPr>
                <w:rFonts w:ascii="Times New Roman" w:eastAsia="Times New Roman" w:hAnsi="Times New Roman" w:cs="Times New Roman"/>
              </w:rPr>
              <w:t xml:space="preserve"> </w:t>
            </w:r>
            <w:r w:rsidR="00D56116" w:rsidRPr="009E7DA0">
              <w:rPr>
                <w:rFonts w:ascii="Times New Roman" w:eastAsia="Times New Roman" w:hAnsi="Times New Roman" w:cs="Times New Roman"/>
              </w:rPr>
              <w:t>– Section 2.2</w:t>
            </w:r>
          </w:p>
        </w:tc>
        <w:tc>
          <w:tcPr>
            <w:tcW w:w="944" w:type="dxa"/>
            <w:tcBorders>
              <w:top w:val="single" w:sz="4" w:space="0" w:color="000000"/>
              <w:left w:val="single" w:sz="4" w:space="0" w:color="000000"/>
              <w:bottom w:val="single" w:sz="4" w:space="0" w:color="000000"/>
              <w:right w:val="single" w:sz="4" w:space="0" w:color="000000"/>
            </w:tcBorders>
          </w:tcPr>
          <w:p w14:paraId="229F1529" w14:textId="77777777" w:rsidR="00C746F0" w:rsidRPr="009E7DA0" w:rsidRDefault="00756173">
            <w:pPr>
              <w:jc w:val="center"/>
              <w:rPr>
                <w:rFonts w:ascii="Times New Roman" w:eastAsia="Times New Roman" w:hAnsi="Times New Roman" w:cs="Times New Roman"/>
              </w:rPr>
            </w:pPr>
            <w:r w:rsidRPr="009E7DA0">
              <w:rPr>
                <w:rFonts w:ascii="Times New Roman" w:eastAsia="Times New Roman" w:hAnsi="Times New Roman" w:cs="Times New Roman"/>
              </w:rPr>
              <w:t>35</w:t>
            </w:r>
          </w:p>
        </w:tc>
      </w:tr>
      <w:tr w:rsidR="00C746F0" w14:paraId="229F152E" w14:textId="77777777" w:rsidTr="00C746F0">
        <w:trPr>
          <w:trHeight w:val="161"/>
        </w:trPr>
        <w:tc>
          <w:tcPr>
            <w:tcW w:w="433" w:type="dxa"/>
            <w:tcBorders>
              <w:left w:val="single" w:sz="4" w:space="0" w:color="000000"/>
            </w:tcBorders>
          </w:tcPr>
          <w:p w14:paraId="229F152B" w14:textId="477D8631" w:rsidR="00C746F0" w:rsidRDefault="00756173">
            <w:pPr>
              <w:rPr>
                <w:rFonts w:ascii="Times New Roman" w:eastAsia="Times New Roman" w:hAnsi="Times New Roman" w:cs="Times New Roman"/>
              </w:rPr>
            </w:pPr>
            <w:r>
              <w:rPr>
                <w:rFonts w:ascii="Times New Roman" w:eastAsia="Times New Roman" w:hAnsi="Times New Roman" w:cs="Times New Roman"/>
              </w:rPr>
              <w:t>3</w:t>
            </w:r>
            <w:r w:rsidR="003940CE">
              <w:rPr>
                <w:rFonts w:ascii="Times New Roman" w:eastAsia="Times New Roman" w:hAnsi="Times New Roman" w:cs="Times New Roman"/>
              </w:rPr>
              <w:t>.</w:t>
            </w:r>
          </w:p>
        </w:tc>
        <w:tc>
          <w:tcPr>
            <w:tcW w:w="7217" w:type="dxa"/>
            <w:tcBorders>
              <w:left w:val="single" w:sz="4" w:space="0" w:color="000000"/>
              <w:right w:val="single" w:sz="4" w:space="0" w:color="000000"/>
            </w:tcBorders>
            <w:vAlign w:val="bottom"/>
          </w:tcPr>
          <w:p w14:paraId="229F152C" w14:textId="3E9CFD3C" w:rsidR="00C746F0" w:rsidRPr="009E7DA0" w:rsidRDefault="003D1B21">
            <w:pPr>
              <w:rPr>
                <w:rFonts w:ascii="Times New Roman" w:eastAsia="Times New Roman" w:hAnsi="Times New Roman" w:cs="Times New Roman"/>
                <w:b/>
              </w:rPr>
            </w:pPr>
            <w:r w:rsidRPr="009E7DA0">
              <w:rPr>
                <w:rFonts w:ascii="Times New Roman" w:eastAsia="Times New Roman" w:hAnsi="Times New Roman" w:cs="Times New Roman"/>
                <w:b/>
              </w:rPr>
              <w:t xml:space="preserve">Management and </w:t>
            </w:r>
            <w:r w:rsidR="00756173" w:rsidRPr="009E7DA0">
              <w:rPr>
                <w:rFonts w:ascii="Times New Roman" w:eastAsia="Times New Roman" w:hAnsi="Times New Roman" w:cs="Times New Roman"/>
                <w:b/>
              </w:rPr>
              <w:t xml:space="preserve">Staff </w:t>
            </w:r>
            <w:r w:rsidR="00756173" w:rsidRPr="009E7DA0">
              <w:rPr>
                <w:rFonts w:ascii="Times New Roman" w:eastAsia="Times New Roman" w:hAnsi="Times New Roman" w:cs="Times New Roman"/>
              </w:rPr>
              <w:t>– Including but not limited to the following: qualifications and experience of the proposed staffing</w:t>
            </w:r>
            <w:r w:rsidR="001C3FF9" w:rsidRPr="009E7DA0">
              <w:rPr>
                <w:rFonts w:ascii="Times New Roman" w:eastAsia="Times New Roman" w:hAnsi="Times New Roman" w:cs="Times New Roman"/>
              </w:rPr>
              <w:t xml:space="preserve"> (</w:t>
            </w:r>
            <w:r w:rsidR="001C3FF9" w:rsidRPr="009E7DA0">
              <w:rPr>
                <w:rFonts w:ascii="Times New Roman" w:eastAsia="Times New Roman" w:hAnsi="Times New Roman" w:cs="Times New Roman"/>
                <w:b/>
                <w:bCs/>
              </w:rPr>
              <w:t xml:space="preserve">Section </w:t>
            </w:r>
            <w:r w:rsidR="00BD291F" w:rsidRPr="009E7DA0">
              <w:rPr>
                <w:rFonts w:ascii="Times New Roman" w:eastAsia="Times New Roman" w:hAnsi="Times New Roman" w:cs="Times New Roman"/>
                <w:b/>
                <w:bCs/>
              </w:rPr>
              <w:t>1.10</w:t>
            </w:r>
            <w:r w:rsidR="00BD291F" w:rsidRPr="009E7DA0">
              <w:rPr>
                <w:rFonts w:ascii="Times New Roman" w:eastAsia="Times New Roman" w:hAnsi="Times New Roman" w:cs="Times New Roman"/>
              </w:rPr>
              <w:t>)</w:t>
            </w:r>
            <w:r w:rsidR="00756173" w:rsidRPr="009E7DA0">
              <w:rPr>
                <w:rFonts w:ascii="Times New Roman" w:eastAsia="Times New Roman" w:hAnsi="Times New Roman" w:cs="Times New Roman"/>
              </w:rPr>
              <w:t>.</w:t>
            </w:r>
          </w:p>
        </w:tc>
        <w:tc>
          <w:tcPr>
            <w:tcW w:w="944" w:type="dxa"/>
            <w:tcBorders>
              <w:left w:val="single" w:sz="4" w:space="0" w:color="000000"/>
              <w:right w:val="single" w:sz="4" w:space="0" w:color="000000"/>
            </w:tcBorders>
          </w:tcPr>
          <w:p w14:paraId="229F152D" w14:textId="77777777" w:rsidR="00C746F0" w:rsidRPr="009E7DA0" w:rsidRDefault="00756173">
            <w:pPr>
              <w:jc w:val="center"/>
              <w:rPr>
                <w:rFonts w:ascii="Times New Roman" w:eastAsia="Times New Roman" w:hAnsi="Times New Roman" w:cs="Times New Roman"/>
              </w:rPr>
            </w:pPr>
            <w:r w:rsidRPr="009E7DA0">
              <w:rPr>
                <w:rFonts w:ascii="Times New Roman" w:eastAsia="Times New Roman" w:hAnsi="Times New Roman" w:cs="Times New Roman"/>
              </w:rPr>
              <w:t>15</w:t>
            </w:r>
          </w:p>
        </w:tc>
      </w:tr>
      <w:tr w:rsidR="00C746F0" w14:paraId="229F1532" w14:textId="77777777" w:rsidTr="00C746F0">
        <w:trPr>
          <w:trHeight w:val="188"/>
        </w:trPr>
        <w:tc>
          <w:tcPr>
            <w:tcW w:w="433" w:type="dxa"/>
            <w:tcBorders>
              <w:top w:val="single" w:sz="4" w:space="0" w:color="000000"/>
              <w:left w:val="single" w:sz="4" w:space="0" w:color="000000"/>
              <w:bottom w:val="single" w:sz="4" w:space="0" w:color="000000"/>
            </w:tcBorders>
            <w:vAlign w:val="bottom"/>
          </w:tcPr>
          <w:p w14:paraId="229F152F" w14:textId="77777777" w:rsidR="00C746F0" w:rsidRDefault="00C746F0">
            <w:pPr>
              <w:rPr>
                <w:rFonts w:ascii="Times New Roman" w:eastAsia="Times New Roman" w:hAnsi="Times New Roman" w:cs="Times New Roman"/>
              </w:rPr>
            </w:pPr>
          </w:p>
        </w:tc>
        <w:tc>
          <w:tcPr>
            <w:tcW w:w="7217" w:type="dxa"/>
            <w:tcBorders>
              <w:top w:val="single" w:sz="4" w:space="0" w:color="000000"/>
              <w:left w:val="single" w:sz="4" w:space="0" w:color="000000"/>
              <w:bottom w:val="single" w:sz="4" w:space="0" w:color="000000"/>
              <w:right w:val="single" w:sz="4" w:space="0" w:color="000000"/>
            </w:tcBorders>
            <w:vAlign w:val="bottom"/>
          </w:tcPr>
          <w:p w14:paraId="229F1530" w14:textId="77777777" w:rsidR="00C746F0" w:rsidRPr="009E7DA0" w:rsidRDefault="00756173">
            <w:pPr>
              <w:rPr>
                <w:rFonts w:ascii="Times New Roman" w:eastAsia="Times New Roman" w:hAnsi="Times New Roman" w:cs="Times New Roman"/>
                <w:b/>
              </w:rPr>
            </w:pPr>
            <w:r w:rsidRPr="009E7DA0">
              <w:rPr>
                <w:rFonts w:ascii="Times New Roman" w:eastAsia="Times New Roman" w:hAnsi="Times New Roman" w:cs="Times New Roman"/>
                <w:b/>
              </w:rPr>
              <w:t>Total Points Possible</w:t>
            </w:r>
          </w:p>
        </w:tc>
        <w:tc>
          <w:tcPr>
            <w:tcW w:w="944" w:type="dxa"/>
            <w:tcBorders>
              <w:top w:val="single" w:sz="4" w:space="0" w:color="000000"/>
              <w:left w:val="single" w:sz="4" w:space="0" w:color="000000"/>
              <w:bottom w:val="single" w:sz="4" w:space="0" w:color="000000"/>
              <w:right w:val="single" w:sz="4" w:space="0" w:color="000000"/>
            </w:tcBorders>
          </w:tcPr>
          <w:p w14:paraId="229F1531" w14:textId="77777777" w:rsidR="00C746F0" w:rsidRPr="009E7DA0" w:rsidRDefault="00756173">
            <w:pPr>
              <w:jc w:val="center"/>
              <w:rPr>
                <w:rFonts w:ascii="Times New Roman" w:eastAsia="Times New Roman" w:hAnsi="Times New Roman" w:cs="Times New Roman"/>
                <w:b/>
              </w:rPr>
            </w:pPr>
            <w:r w:rsidRPr="009E7DA0">
              <w:rPr>
                <w:rFonts w:ascii="Times New Roman" w:eastAsia="Times New Roman" w:hAnsi="Times New Roman" w:cs="Times New Roman"/>
                <w:b/>
              </w:rPr>
              <w:t>100</w:t>
            </w:r>
          </w:p>
        </w:tc>
      </w:tr>
    </w:tbl>
    <w:p w14:paraId="229F1533" w14:textId="77777777" w:rsidR="00C746F0" w:rsidRDefault="00C746F0">
      <w:pPr>
        <w:spacing w:after="0" w:line="240" w:lineRule="auto"/>
        <w:ind w:left="720"/>
        <w:jc w:val="both"/>
        <w:rPr>
          <w:rFonts w:ascii="Times New Roman" w:eastAsia="Times New Roman" w:hAnsi="Times New Roman" w:cs="Times New Roman"/>
          <w:highlight w:val="yellow"/>
        </w:rPr>
      </w:pPr>
    </w:p>
    <w:p w14:paraId="229F1534" w14:textId="1ABBB59D"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Award shall be made to the most responsible </w:t>
      </w:r>
      <w:r w:rsidR="00C60C92">
        <w:rPr>
          <w:rFonts w:ascii="Times New Roman" w:eastAsia="Times New Roman" w:hAnsi="Times New Roman" w:cs="Times New Roman"/>
        </w:rPr>
        <w:t>vendor</w:t>
      </w:r>
      <w:r>
        <w:rPr>
          <w:rFonts w:ascii="Times New Roman" w:eastAsia="Times New Roman" w:hAnsi="Times New Roman" w:cs="Times New Roman"/>
        </w:rPr>
        <w:t xml:space="preserve"> whose proposal is determined to be best value to Wayne RESA taking into consideration the terms and conditions set forth in this RFP. A valid and enforceable </w:t>
      </w:r>
      <w:r w:rsidR="00C00DB6">
        <w:rPr>
          <w:rFonts w:ascii="Times New Roman" w:eastAsia="Times New Roman" w:hAnsi="Times New Roman" w:cs="Times New Roman"/>
        </w:rPr>
        <w:t>Contract</w:t>
      </w:r>
      <w:r>
        <w:rPr>
          <w:rFonts w:ascii="Times New Roman" w:eastAsia="Times New Roman" w:hAnsi="Times New Roman" w:cs="Times New Roman"/>
        </w:rPr>
        <w:t xml:space="preserve"> exists when an agreement is fully executed between Wayne RESA and the </w:t>
      </w:r>
      <w:r w:rsidR="00D20E99">
        <w:rPr>
          <w:rFonts w:ascii="Times New Roman" w:eastAsia="Times New Roman" w:hAnsi="Times New Roman" w:cs="Times New Roman"/>
        </w:rPr>
        <w:t>Contractor</w:t>
      </w:r>
      <w:r>
        <w:rPr>
          <w:rFonts w:ascii="Times New Roman" w:eastAsia="Times New Roman" w:hAnsi="Times New Roman" w:cs="Times New Roman"/>
        </w:rPr>
        <w:t>.</w:t>
      </w:r>
    </w:p>
    <w:p w14:paraId="229F1535" w14:textId="77777777" w:rsidR="00C746F0" w:rsidRDefault="00C746F0">
      <w:pPr>
        <w:spacing w:after="0" w:line="240" w:lineRule="auto"/>
        <w:ind w:left="720"/>
        <w:jc w:val="both"/>
        <w:rPr>
          <w:rFonts w:ascii="Times New Roman" w:eastAsia="Times New Roman" w:hAnsi="Times New Roman" w:cs="Times New Roman"/>
        </w:rPr>
      </w:pPr>
    </w:p>
    <w:p w14:paraId="229F1536" w14:textId="16C0A620" w:rsidR="00C746F0" w:rsidRDefault="00756173">
      <w:pPr>
        <w:spacing w:after="0" w:line="240" w:lineRule="auto"/>
        <w:ind w:left="720"/>
        <w:jc w:val="both"/>
        <w:rPr>
          <w:rFonts w:ascii="Times New Roman" w:eastAsia="Times New Roman" w:hAnsi="Times New Roman" w:cs="Times New Roman"/>
          <w:highlight w:val="yellow"/>
        </w:rPr>
      </w:pPr>
      <w:r>
        <w:rPr>
          <w:rFonts w:ascii="Times New Roman" w:eastAsia="Times New Roman" w:hAnsi="Times New Roman" w:cs="Times New Roman"/>
        </w:rPr>
        <w:t xml:space="preserve">In determining the best value, Wayne RESA will review and consider the technical evaluation criteria and pricing. Proposals receiving </w:t>
      </w:r>
      <w:r>
        <w:rPr>
          <w:rFonts w:ascii="Times New Roman" w:eastAsia="Times New Roman" w:hAnsi="Times New Roman" w:cs="Times New Roman"/>
          <w:b/>
          <w:u w:val="single"/>
        </w:rPr>
        <w:t>80</w:t>
      </w:r>
      <w:r>
        <w:rPr>
          <w:rFonts w:ascii="Times New Roman" w:eastAsia="Times New Roman" w:hAnsi="Times New Roman" w:cs="Times New Roman"/>
        </w:rPr>
        <w:t xml:space="preserve"> or more technical evaluation points (see table </w:t>
      </w:r>
      <w:r w:rsidR="00C262F6">
        <w:rPr>
          <w:rFonts w:ascii="Times New Roman" w:eastAsia="Times New Roman" w:hAnsi="Times New Roman" w:cs="Times New Roman"/>
        </w:rPr>
        <w:t>above</w:t>
      </w:r>
      <w:r>
        <w:rPr>
          <w:rFonts w:ascii="Times New Roman" w:eastAsia="Times New Roman" w:hAnsi="Times New Roman" w:cs="Times New Roman"/>
        </w:rPr>
        <w:t>) will have pricing evaluated and considered for award.</w:t>
      </w:r>
    </w:p>
    <w:p w14:paraId="229F1537" w14:textId="77777777" w:rsidR="00C746F0" w:rsidRDefault="00C746F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229F1538" w14:textId="77777777" w:rsidR="00C746F0" w:rsidRDefault="00756173">
      <w:pPr>
        <w:pStyle w:val="Heading3"/>
        <w:jc w:val="both"/>
      </w:pPr>
      <w:bookmarkStart w:id="119" w:name="_Toc154129622"/>
      <w:bookmarkStart w:id="120" w:name="_Toc154129751"/>
      <w:bookmarkStart w:id="121" w:name="_Toc155257486"/>
      <w:r>
        <w:t>3.9</w:t>
      </w:r>
      <w:r>
        <w:tab/>
        <w:t>Optional Tools to Enhance Evaluation Process</w:t>
      </w:r>
      <w:bookmarkEnd w:id="119"/>
      <w:bookmarkEnd w:id="120"/>
      <w:bookmarkEnd w:id="121"/>
    </w:p>
    <w:p w14:paraId="229F1539"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Wayne RESA during the evaluation of proposals may find it necessary to utilize one or multiple tools, as listed below, to facilitate their understanding of the proposal(s) in order to select the best offering to Wayne RESA.  </w:t>
      </w:r>
    </w:p>
    <w:p w14:paraId="229F153A" w14:textId="77777777" w:rsidR="00C746F0" w:rsidRDefault="00C746F0">
      <w:pPr>
        <w:spacing w:after="0" w:line="240" w:lineRule="auto"/>
        <w:jc w:val="both"/>
        <w:rPr>
          <w:rFonts w:ascii="Times New Roman" w:eastAsia="Times New Roman" w:hAnsi="Times New Roman" w:cs="Times New Roman"/>
        </w:rPr>
      </w:pPr>
      <w:bookmarkStart w:id="122" w:name="_1v1yuxt" w:colFirst="0" w:colLast="0"/>
      <w:bookmarkEnd w:id="122"/>
    </w:p>
    <w:p w14:paraId="229F153B"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Clarifications</w:t>
      </w:r>
    </w:p>
    <w:p w14:paraId="229F153C"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Deficiency Report</w:t>
      </w:r>
    </w:p>
    <w:p w14:paraId="229F153D"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Oral Presentation</w:t>
      </w:r>
    </w:p>
    <w:p w14:paraId="229F153E"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Site Visit</w:t>
      </w:r>
    </w:p>
    <w:p w14:paraId="229F153F"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Best and Final Offer (BAFO)</w:t>
      </w:r>
    </w:p>
    <w:p w14:paraId="229F1540"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Negotiations</w:t>
      </w:r>
    </w:p>
    <w:p w14:paraId="229F1541" w14:textId="77777777" w:rsidR="00C746F0" w:rsidRDefault="00C746F0">
      <w:pPr>
        <w:spacing w:after="0" w:line="240" w:lineRule="auto"/>
        <w:ind w:left="720"/>
        <w:jc w:val="both"/>
        <w:rPr>
          <w:rFonts w:ascii="Times New Roman" w:eastAsia="Times New Roman" w:hAnsi="Times New Roman" w:cs="Times New Roman"/>
        </w:rPr>
      </w:pPr>
    </w:p>
    <w:p w14:paraId="229F1542" w14:textId="77777777" w:rsidR="00C746F0" w:rsidRDefault="00756173">
      <w:pPr>
        <w:pStyle w:val="Heading3"/>
        <w:jc w:val="both"/>
      </w:pPr>
      <w:bookmarkStart w:id="123" w:name="_Toc154129623"/>
      <w:bookmarkStart w:id="124" w:name="_Toc154129752"/>
      <w:bookmarkStart w:id="125" w:name="_Toc155257487"/>
      <w:r>
        <w:t>3.10</w:t>
      </w:r>
      <w:r>
        <w:tab/>
        <w:t>Wayne RESA Option to Reject Proposals</w:t>
      </w:r>
      <w:bookmarkEnd w:id="123"/>
      <w:bookmarkEnd w:id="124"/>
      <w:bookmarkEnd w:id="125"/>
    </w:p>
    <w:p w14:paraId="229F1543"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may, in its sole and absolute discretion, reject any or all proposals submitted in response to this RFP. Wayne RESA shall not be liable for any costs incurred by the Proposer in connection with the preparation and submission of any proposal. Wayne RESA reserves the right to waive inconsequential disparities in a submitted proposal.</w:t>
      </w:r>
    </w:p>
    <w:p w14:paraId="229F1544" w14:textId="77777777" w:rsidR="00C746F0" w:rsidRDefault="00C746F0">
      <w:pPr>
        <w:spacing w:after="0" w:line="240" w:lineRule="auto"/>
        <w:ind w:left="720"/>
        <w:jc w:val="both"/>
        <w:rPr>
          <w:rFonts w:ascii="Times New Roman" w:eastAsia="Times New Roman" w:hAnsi="Times New Roman" w:cs="Times New Roman"/>
          <w:b/>
        </w:rPr>
      </w:pPr>
    </w:p>
    <w:p w14:paraId="229F1545" w14:textId="77777777" w:rsidR="00C746F0" w:rsidRDefault="00756173">
      <w:pPr>
        <w:pStyle w:val="Heading3"/>
        <w:jc w:val="both"/>
      </w:pPr>
      <w:bookmarkStart w:id="126" w:name="_Toc154129624"/>
      <w:bookmarkStart w:id="127" w:name="_Toc154129753"/>
      <w:bookmarkStart w:id="128" w:name="_Toc155257488"/>
      <w:r>
        <w:t>3.11</w:t>
      </w:r>
      <w:r>
        <w:tab/>
        <w:t>Freedom of Information Act</w:t>
      </w:r>
      <w:bookmarkEnd w:id="126"/>
      <w:bookmarkEnd w:id="127"/>
      <w:bookmarkEnd w:id="128"/>
      <w:r>
        <w:t xml:space="preserve"> </w:t>
      </w:r>
    </w:p>
    <w:p w14:paraId="229F1546" w14:textId="78CD1562"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This </w:t>
      </w:r>
      <w:r w:rsidR="00C00DB6">
        <w:rPr>
          <w:rFonts w:ascii="Times New Roman" w:eastAsia="Times New Roman" w:hAnsi="Times New Roman" w:cs="Times New Roman"/>
        </w:rPr>
        <w:t>Contract</w:t>
      </w:r>
      <w:r>
        <w:rPr>
          <w:rFonts w:ascii="Times New Roman" w:eastAsia="Times New Roman" w:hAnsi="Times New Roman" w:cs="Times New Roman"/>
        </w:rPr>
        <w:t xml:space="preserve"> and all information submitted to Wayne RESA by the Contractor and Proposers is subject to the Michigan Freedom of Information Act (FOIA), 1976 PA 442, MCL 15.231, et seq. </w:t>
      </w:r>
    </w:p>
    <w:p w14:paraId="229F1547" w14:textId="77777777" w:rsidR="00C746F0" w:rsidRDefault="00C746F0">
      <w:pPr>
        <w:spacing w:after="0" w:line="240" w:lineRule="auto"/>
        <w:ind w:left="720"/>
        <w:jc w:val="both"/>
        <w:rPr>
          <w:rFonts w:ascii="Times New Roman" w:eastAsia="Times New Roman" w:hAnsi="Times New Roman" w:cs="Times New Roman"/>
        </w:rPr>
      </w:pPr>
    </w:p>
    <w:p w14:paraId="229F1548"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Wayne RESA shall not, in any way, be liable or responsible for the disclosure of any such record or any parts thereof, if disclosure is required or permitted under the Michigan Freedom of Information Act or otherwise by law. The Proposer(s) must specifically label only those provisions of the proposal, which are actually trade secrets, confidential, or proprietary in nature. A blanket statement of confidentiality or the marking of each page of the proposal as "Trade Secret", "Confidential", or "Proprietary" shall not be permitted. Any such designation will be disregarded.</w:t>
      </w:r>
    </w:p>
    <w:p w14:paraId="229F1549" w14:textId="77777777" w:rsidR="00C746F0" w:rsidRDefault="00C746F0">
      <w:pPr>
        <w:spacing w:after="0" w:line="240" w:lineRule="auto"/>
        <w:ind w:left="720"/>
        <w:jc w:val="both"/>
        <w:rPr>
          <w:rFonts w:ascii="Times New Roman" w:eastAsia="Times New Roman" w:hAnsi="Times New Roman" w:cs="Times New Roman"/>
        </w:rPr>
      </w:pPr>
    </w:p>
    <w:p w14:paraId="229F154A"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By submitting a response to this RFP, the Proposer shall be deemed to have agreed to indemnify and hold harmless Wayne RESA for any liability arising from or in connection with Wayne RESA's failure to disclose, in response to a request under the Michigan Freedom of Information Act, any portion or portions of the Proposer's response to this RFP which have been marked "Trade Secret," "Confidential," or "Proprietary."</w:t>
      </w:r>
    </w:p>
    <w:p w14:paraId="229F154B" w14:textId="77777777" w:rsidR="00C746F0" w:rsidRDefault="00756173">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229F154C" w14:textId="77777777" w:rsidR="00C746F0" w:rsidRDefault="00756173">
      <w:pPr>
        <w:pStyle w:val="Heading3"/>
        <w:jc w:val="both"/>
      </w:pPr>
      <w:bookmarkStart w:id="129" w:name="_Toc154129625"/>
      <w:bookmarkStart w:id="130" w:name="_Toc154129754"/>
      <w:bookmarkStart w:id="131" w:name="_Toc155257489"/>
      <w:r>
        <w:t>3.12</w:t>
      </w:r>
      <w:r>
        <w:tab/>
        <w:t>Contacts with Wayne RESA Personnel</w:t>
      </w:r>
      <w:bookmarkEnd w:id="129"/>
      <w:bookmarkEnd w:id="130"/>
      <w:bookmarkEnd w:id="131"/>
    </w:p>
    <w:p w14:paraId="229F154D"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All contact with Wayne RESA regarding this RFP or any other matter relating thereto must be emailed as follows:</w:t>
      </w:r>
    </w:p>
    <w:p w14:paraId="229F154E" w14:textId="77777777" w:rsidR="00C746F0" w:rsidRDefault="00C746F0">
      <w:pPr>
        <w:spacing w:after="0" w:line="240" w:lineRule="auto"/>
        <w:ind w:left="720"/>
        <w:jc w:val="both"/>
        <w:rPr>
          <w:rFonts w:ascii="Times New Roman" w:eastAsia="Times New Roman" w:hAnsi="Times New Roman" w:cs="Times New Roman"/>
        </w:rPr>
      </w:pPr>
    </w:p>
    <w:p w14:paraId="229F154F" w14:textId="77777777" w:rsidR="00C746F0" w:rsidRDefault="00756173">
      <w:pPr>
        <w:spacing w:after="0" w:line="240" w:lineRule="auto"/>
        <w:ind w:left="720"/>
        <w:jc w:val="center"/>
        <w:rPr>
          <w:rFonts w:ascii="Times New Roman" w:eastAsia="Times New Roman" w:hAnsi="Times New Roman" w:cs="Times New Roman"/>
        </w:rPr>
      </w:pPr>
      <w:r>
        <w:rPr>
          <w:rFonts w:ascii="Times New Roman" w:eastAsia="Times New Roman" w:hAnsi="Times New Roman" w:cs="Times New Roman"/>
        </w:rPr>
        <w:t xml:space="preserve">Email address:  </w:t>
      </w:r>
      <w:hyperlink r:id="rId16">
        <w:r>
          <w:rPr>
            <w:rFonts w:ascii="Times New Roman" w:eastAsia="Times New Roman" w:hAnsi="Times New Roman" w:cs="Times New Roman"/>
            <w:color w:val="0000FF"/>
            <w:u w:val="single"/>
          </w:rPr>
          <w:t>purchasing@resa.net</w:t>
        </w:r>
      </w:hyperlink>
    </w:p>
    <w:p w14:paraId="229F1550" w14:textId="77777777" w:rsidR="00C746F0" w:rsidRDefault="00C746F0">
      <w:pPr>
        <w:spacing w:after="0" w:line="240" w:lineRule="auto"/>
        <w:ind w:left="720"/>
        <w:rPr>
          <w:rFonts w:ascii="Times New Roman" w:eastAsia="Times New Roman" w:hAnsi="Times New Roman" w:cs="Times New Roman"/>
        </w:rPr>
      </w:pPr>
    </w:p>
    <w:p w14:paraId="229F1551"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If it is discovered that a Proposer contacted and received information regarding this solicitation from any Wayne RESA personnel other than the Procurement Contact, Wayne RESA, in its sole discretion, may disqualify its proposal from further consideration.  Only those communications made by Wayne RESA in writing will be binding with respect to this RFP.</w:t>
      </w:r>
    </w:p>
    <w:p w14:paraId="229F1552" w14:textId="77777777" w:rsidR="00C746F0" w:rsidRDefault="00C746F0">
      <w:pPr>
        <w:spacing w:after="0" w:line="240" w:lineRule="auto"/>
        <w:jc w:val="both"/>
        <w:rPr>
          <w:rFonts w:ascii="Times New Roman" w:eastAsia="Times New Roman" w:hAnsi="Times New Roman" w:cs="Times New Roman"/>
          <w:b/>
        </w:rPr>
      </w:pPr>
    </w:p>
    <w:p w14:paraId="229F1553" w14:textId="77777777" w:rsidR="00C746F0" w:rsidRDefault="00756173">
      <w:pPr>
        <w:pStyle w:val="Heading3"/>
        <w:jc w:val="both"/>
      </w:pPr>
      <w:bookmarkStart w:id="132" w:name="_Toc154129626"/>
      <w:bookmarkStart w:id="133" w:name="_Toc154129755"/>
      <w:bookmarkStart w:id="134" w:name="_Toc155257490"/>
      <w:r>
        <w:t>3.13</w:t>
      </w:r>
      <w:r>
        <w:tab/>
        <w:t>Final Agreement Award Determination</w:t>
      </w:r>
      <w:bookmarkEnd w:id="132"/>
      <w:bookmarkEnd w:id="133"/>
      <w:bookmarkEnd w:id="134"/>
    </w:p>
    <w:p w14:paraId="229F1554"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reserves the right to make one total award, one award for each section, multiple awards, or a combination of awards, and to exercise its judgment concerning the selection of one or more proposals, the terms of any resultant agreement(s), and the determination of which, if any, proposal(s) best serves the interests of Wayne RESA.</w:t>
      </w:r>
    </w:p>
    <w:p w14:paraId="229F1555" w14:textId="77777777" w:rsidR="00C746F0" w:rsidRDefault="00C746F0">
      <w:pPr>
        <w:spacing w:after="0" w:line="240" w:lineRule="auto"/>
        <w:jc w:val="both"/>
        <w:rPr>
          <w:rFonts w:ascii="Times New Roman" w:eastAsia="Times New Roman" w:hAnsi="Times New Roman" w:cs="Times New Roman"/>
        </w:rPr>
      </w:pPr>
    </w:p>
    <w:p w14:paraId="229F1556" w14:textId="77777777" w:rsidR="00C746F0" w:rsidRDefault="00756173">
      <w:pPr>
        <w:pStyle w:val="Heading3"/>
        <w:jc w:val="both"/>
      </w:pPr>
      <w:bookmarkStart w:id="135" w:name="_Toc154129627"/>
      <w:bookmarkStart w:id="136" w:name="_Toc154129756"/>
      <w:bookmarkStart w:id="137" w:name="_Toc155257491"/>
      <w:r>
        <w:t>3.14</w:t>
      </w:r>
      <w:r>
        <w:tab/>
        <w:t>Cancellation of Invitations for Bids or Requests for Proposals</w:t>
      </w:r>
      <w:bookmarkEnd w:id="135"/>
      <w:bookmarkEnd w:id="136"/>
      <w:bookmarkEnd w:id="137"/>
    </w:p>
    <w:p w14:paraId="229F1559" w14:textId="2D6E6B2C" w:rsidR="00C746F0" w:rsidRDefault="00756173">
      <w:pPr>
        <w:spacing w:after="0" w:line="240" w:lineRule="auto"/>
        <w:ind w:left="720"/>
        <w:jc w:val="both"/>
        <w:rPr>
          <w:rFonts w:ascii="Times New Roman" w:eastAsia="Times New Roman" w:hAnsi="Times New Roman" w:cs="Times New Roman"/>
          <w:b/>
        </w:rPr>
        <w:sectPr w:rsidR="00C746F0" w:rsidSect="00874E2B">
          <w:headerReference w:type="default" r:id="rId17"/>
          <w:footerReference w:type="even" r:id="rId18"/>
          <w:footerReference w:type="default" r:id="rId19"/>
          <w:headerReference w:type="first" r:id="rId20"/>
          <w:pgSz w:w="12240" w:h="15840"/>
          <w:pgMar w:top="1440" w:right="1440" w:bottom="1440" w:left="1440" w:header="720" w:footer="720" w:gutter="0"/>
          <w:cols w:space="720"/>
          <w:titlePg/>
        </w:sectPr>
      </w:pPr>
      <w:r>
        <w:rPr>
          <w:rFonts w:ascii="Times New Roman" w:eastAsia="Times New Roman" w:hAnsi="Times New Roman" w:cs="Times New Roman"/>
        </w:rPr>
        <w:lastRenderedPageBreak/>
        <w:t>An IFB, a RFP, or other solicitation may be cancelled, or any or all bids or proposals may be rejected in whole or in part as may be specified in the solicitation, when it is in the best interest of the County in accordance with regulations.</w:t>
      </w:r>
    </w:p>
    <w:p w14:paraId="05A60C1A" w14:textId="72EE4199" w:rsidR="00450513" w:rsidRPr="009A2ABA" w:rsidRDefault="00450513" w:rsidP="00450513">
      <w:pPr>
        <w:pStyle w:val="Heading3"/>
        <w:jc w:val="center"/>
        <w:rPr>
          <w:bCs/>
        </w:rPr>
      </w:pPr>
      <w:bookmarkStart w:id="140" w:name="_Toc521658386"/>
      <w:bookmarkStart w:id="141" w:name="_Toc528924828"/>
      <w:r>
        <w:lastRenderedPageBreak/>
        <w:t>APPENDIX A – Regional Map</w:t>
      </w:r>
      <w:bookmarkEnd w:id="140"/>
      <w:bookmarkEnd w:id="141"/>
    </w:p>
    <w:p w14:paraId="4E2B02B5" w14:textId="77777777" w:rsidR="00450513" w:rsidRDefault="00450513" w:rsidP="00450513">
      <w:pPr>
        <w:autoSpaceDE w:val="0"/>
        <w:autoSpaceDN w:val="0"/>
        <w:adjustRightInd w:val="0"/>
        <w:spacing w:after="0" w:line="240" w:lineRule="auto"/>
        <w:jc w:val="center"/>
        <w:rPr>
          <w:rFonts w:ascii="Georgia" w:hAnsi="Georgia"/>
          <w:bCs/>
        </w:rPr>
      </w:pPr>
    </w:p>
    <w:p w14:paraId="6313BB9C" w14:textId="77777777" w:rsidR="00450513" w:rsidRDefault="00450513" w:rsidP="00450513">
      <w:pPr>
        <w:autoSpaceDE w:val="0"/>
        <w:autoSpaceDN w:val="0"/>
        <w:adjustRightInd w:val="0"/>
        <w:spacing w:after="0" w:line="240" w:lineRule="auto"/>
        <w:jc w:val="both"/>
        <w:rPr>
          <w:rFonts w:ascii="Arial Narrow" w:hAnsi="Arial Narrow"/>
          <w:b/>
          <w:bCs/>
        </w:rPr>
      </w:pPr>
    </w:p>
    <w:p w14:paraId="0711320E" w14:textId="77777777" w:rsidR="00450513" w:rsidRDefault="00450513" w:rsidP="00450513">
      <w:pPr>
        <w:autoSpaceDE w:val="0"/>
        <w:autoSpaceDN w:val="0"/>
        <w:adjustRightInd w:val="0"/>
        <w:spacing w:after="0" w:line="240" w:lineRule="auto"/>
        <w:jc w:val="center"/>
        <w:rPr>
          <w:rFonts w:ascii="Arial Narrow" w:hAnsi="Arial Narrow"/>
          <w:b/>
          <w:bCs/>
        </w:rPr>
      </w:pPr>
      <w:r>
        <w:rPr>
          <w:rFonts w:ascii="Open Sans" w:hAnsi="Open Sans" w:cs="Arial"/>
          <w:b/>
          <w:bCs/>
          <w:noProof/>
          <w:color w:val="288079"/>
          <w:bdr w:val="single" w:sz="6" w:space="3" w:color="DDDDDD" w:frame="1"/>
        </w:rPr>
        <w:drawing>
          <wp:inline distT="0" distB="0" distL="0" distR="0" wp14:anchorId="6DF14440" wp14:editId="5BD43DAA">
            <wp:extent cx="3810000" cy="3947160"/>
            <wp:effectExtent l="19050" t="19050" r="19050" b="15240"/>
            <wp:docPr id="18" name="Picture 18" descr="Regional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gional map"/>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10000" cy="3947160"/>
                    </a:xfrm>
                    <a:prstGeom prst="rect">
                      <a:avLst/>
                    </a:prstGeom>
                    <a:noFill/>
                    <a:ln>
                      <a:solidFill>
                        <a:schemeClr val="accent1"/>
                      </a:solidFill>
                    </a:ln>
                  </pic:spPr>
                </pic:pic>
              </a:graphicData>
            </a:graphic>
          </wp:inline>
        </w:drawing>
      </w:r>
    </w:p>
    <w:p w14:paraId="39BA0985" w14:textId="77777777" w:rsidR="00450513" w:rsidRPr="00BC23F0" w:rsidRDefault="00450513" w:rsidP="00450513">
      <w:pPr>
        <w:autoSpaceDE w:val="0"/>
        <w:autoSpaceDN w:val="0"/>
        <w:adjustRightInd w:val="0"/>
        <w:spacing w:after="0" w:line="240" w:lineRule="auto"/>
        <w:ind w:left="1440"/>
        <w:jc w:val="both"/>
        <w:rPr>
          <w:rFonts w:ascii="Georgia" w:hAnsi="Georgia"/>
          <w:bCs/>
        </w:rPr>
      </w:pPr>
    </w:p>
    <w:p w14:paraId="310C0344"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1. Upper Peninsula</w:t>
      </w:r>
    </w:p>
    <w:p w14:paraId="34E61A46"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2. Northwest</w:t>
      </w:r>
    </w:p>
    <w:p w14:paraId="7A8ACFB6"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3. Northeast</w:t>
      </w:r>
    </w:p>
    <w:p w14:paraId="3A4F629E"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4. West</w:t>
      </w:r>
    </w:p>
    <w:p w14:paraId="128717A6"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5. East Central</w:t>
      </w:r>
    </w:p>
    <w:p w14:paraId="63A30362"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6. East</w:t>
      </w:r>
    </w:p>
    <w:p w14:paraId="7FC5BCC3"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7. South Central</w:t>
      </w:r>
    </w:p>
    <w:p w14:paraId="5FE76FD6"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8. Southwest</w:t>
      </w:r>
    </w:p>
    <w:p w14:paraId="4CBA4D44"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9. Southeast</w:t>
      </w:r>
    </w:p>
    <w:p w14:paraId="22331274" w14:textId="77777777" w:rsidR="00450513"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10. Detroit Metro</w:t>
      </w:r>
    </w:p>
    <w:p w14:paraId="49C90C0A" w14:textId="77777777" w:rsidR="00450513" w:rsidRPr="00BC23F0" w:rsidRDefault="00450513" w:rsidP="00450513">
      <w:pPr>
        <w:autoSpaceDE w:val="0"/>
        <w:autoSpaceDN w:val="0"/>
        <w:adjustRightInd w:val="0"/>
        <w:spacing w:after="0" w:line="240" w:lineRule="auto"/>
        <w:ind w:left="1440"/>
        <w:jc w:val="both"/>
        <w:rPr>
          <w:rFonts w:ascii="Georgia" w:hAnsi="Georgia"/>
          <w:bCs/>
        </w:rPr>
      </w:pPr>
    </w:p>
    <w:p w14:paraId="24F20044" w14:textId="77777777" w:rsidR="00450513" w:rsidRPr="001E0844" w:rsidRDefault="00450513" w:rsidP="00450513">
      <w:pPr>
        <w:widowControl w:val="0"/>
        <w:shd w:val="clear" w:color="auto" w:fill="D9D9D9"/>
        <w:spacing w:after="0" w:line="240" w:lineRule="auto"/>
        <w:jc w:val="both"/>
        <w:rPr>
          <w:rFonts w:ascii="Times New Roman" w:eastAsia="Times New Roman" w:hAnsi="Times New Roman" w:cs="Times New Roman"/>
          <w:b/>
        </w:rPr>
      </w:pPr>
      <w:r w:rsidRPr="00EF0EDB">
        <w:rPr>
          <w:rFonts w:ascii="Times New Roman" w:eastAsia="Times New Roman" w:hAnsi="Times New Roman" w:cs="Times New Roman"/>
          <w:b/>
        </w:rPr>
        <w:t>Proposer Response:</w:t>
      </w:r>
    </w:p>
    <w:p w14:paraId="38F8373B" w14:textId="7ADDAEB4" w:rsidR="00450513" w:rsidRPr="001E0844" w:rsidRDefault="00450513" w:rsidP="0045051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Please list which </w:t>
      </w:r>
      <w:r w:rsidR="000B6182">
        <w:rPr>
          <w:rFonts w:ascii="Times New Roman" w:eastAsia="Times New Roman" w:hAnsi="Times New Roman" w:cs="Times New Roman"/>
          <w:b/>
        </w:rPr>
        <w:t>Regions you will service.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450513" w:rsidRPr="001E0844" w14:paraId="29952EB6" w14:textId="77777777" w:rsidTr="00B539DB">
        <w:tc>
          <w:tcPr>
            <w:tcW w:w="9350" w:type="dxa"/>
          </w:tcPr>
          <w:p w14:paraId="256BABAD" w14:textId="77777777" w:rsidR="00450513" w:rsidRPr="001E0844" w:rsidRDefault="00450513" w:rsidP="00B539DB">
            <w:pPr>
              <w:spacing w:after="0" w:line="240" w:lineRule="auto"/>
              <w:rPr>
                <w:rFonts w:ascii="Times New Roman" w:eastAsia="Times New Roman" w:hAnsi="Times New Roman" w:cs="Times New Roman"/>
              </w:rPr>
            </w:pPr>
          </w:p>
          <w:p w14:paraId="2EA5CC23" w14:textId="77777777" w:rsidR="00450513" w:rsidRPr="001E0844" w:rsidRDefault="00450513" w:rsidP="00B539DB">
            <w:pPr>
              <w:spacing w:after="0" w:line="240" w:lineRule="auto"/>
              <w:rPr>
                <w:rFonts w:ascii="Times New Roman" w:eastAsia="Times New Roman" w:hAnsi="Times New Roman" w:cs="Times New Roman"/>
              </w:rPr>
            </w:pPr>
          </w:p>
        </w:tc>
      </w:tr>
    </w:tbl>
    <w:p w14:paraId="727D09C0" w14:textId="2EEFC28F" w:rsidR="00450513" w:rsidRDefault="00450513">
      <w:pPr>
        <w:spacing w:after="0" w:line="240" w:lineRule="auto"/>
        <w:jc w:val="center"/>
        <w:rPr>
          <w:rFonts w:ascii="Times New Roman" w:eastAsia="Times New Roman" w:hAnsi="Times New Roman" w:cs="Times New Roman"/>
          <w:b/>
          <w:sz w:val="28"/>
          <w:szCs w:val="28"/>
        </w:rPr>
      </w:pPr>
    </w:p>
    <w:p w14:paraId="3F07B9D9" w14:textId="77777777" w:rsidR="00450513" w:rsidRDefault="0045051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229F155C" w14:textId="41EC0183" w:rsidR="00C746F0" w:rsidRDefault="00756173">
      <w:pPr>
        <w:spacing w:after="0" w:line="240" w:lineRule="auto"/>
        <w:jc w:val="center"/>
        <w:rPr>
          <w:rFonts w:ascii="Times New Roman" w:eastAsia="Times New Roman" w:hAnsi="Times New Roman" w:cs="Times New Roman"/>
          <w:b/>
          <w:sz w:val="28"/>
          <w:szCs w:val="28"/>
        </w:rPr>
      </w:pPr>
      <w:r w:rsidRPr="00F4714D">
        <w:rPr>
          <w:rFonts w:ascii="Times New Roman" w:eastAsia="Times New Roman" w:hAnsi="Times New Roman" w:cs="Times New Roman"/>
          <w:b/>
          <w:sz w:val="28"/>
          <w:szCs w:val="28"/>
        </w:rPr>
        <w:lastRenderedPageBreak/>
        <w:t>Attachment A – Pricing Schedule</w:t>
      </w:r>
    </w:p>
    <w:p w14:paraId="229F155D" w14:textId="77777777" w:rsidR="00C746F0" w:rsidRDefault="00C746F0">
      <w:pPr>
        <w:pBdr>
          <w:top w:val="nil"/>
          <w:left w:val="nil"/>
          <w:bottom w:val="nil"/>
          <w:right w:val="nil"/>
          <w:between w:val="nil"/>
        </w:pBdr>
        <w:spacing w:after="0" w:line="240" w:lineRule="auto"/>
        <w:jc w:val="both"/>
        <w:rPr>
          <w:rFonts w:ascii="Times New Roman" w:eastAsia="Times New Roman" w:hAnsi="Times New Roman" w:cs="Times New Roman"/>
        </w:rPr>
      </w:pPr>
    </w:p>
    <w:p w14:paraId="39830593" w14:textId="0FC4EA0F" w:rsidR="00A3732A" w:rsidRDefault="00A3732A" w:rsidP="00F808DC">
      <w:pPr>
        <w:numPr>
          <w:ilvl w:val="0"/>
          <w:numId w:val="13"/>
        </w:numPr>
        <w:tabs>
          <w:tab w:val="clear" w:pos="360"/>
          <w:tab w:val="left" w:pos="504"/>
        </w:tabs>
        <w:spacing w:before="231" w:after="0" w:line="278" w:lineRule="exact"/>
        <w:ind w:left="504" w:right="432" w:hanging="360"/>
        <w:textAlignment w:val="baseline"/>
        <w:rPr>
          <w:rFonts w:ascii="Times New Roman" w:eastAsia="Arial" w:hAnsi="Times New Roman" w:cs="Times New Roman"/>
          <w:b/>
          <w:bCs/>
          <w:color w:val="000000"/>
          <w:u w:val="single"/>
        </w:rPr>
      </w:pPr>
      <w:r w:rsidRPr="00A3732A">
        <w:rPr>
          <w:rFonts w:ascii="Times New Roman" w:eastAsia="Arial" w:hAnsi="Times New Roman" w:cs="Times New Roman"/>
          <w:color w:val="000000"/>
        </w:rPr>
        <w:t xml:space="preserve">The Proposer must provide pricing for the deliverables stated in this RFP using the table below. </w:t>
      </w:r>
      <w:r w:rsidR="008D2DDE" w:rsidRPr="00AD19AE">
        <w:rPr>
          <w:rFonts w:ascii="Times New Roman" w:eastAsia="Arial" w:hAnsi="Times New Roman" w:cs="Times New Roman"/>
          <w:color w:val="000000"/>
          <w:u w:val="single"/>
        </w:rPr>
        <w:t>You may add additional rows as needed</w:t>
      </w:r>
      <w:r w:rsidR="008D2DDE">
        <w:rPr>
          <w:rFonts w:ascii="Times New Roman" w:eastAsia="Arial" w:hAnsi="Times New Roman" w:cs="Times New Roman"/>
          <w:color w:val="000000"/>
        </w:rPr>
        <w:t xml:space="preserve">. </w:t>
      </w:r>
      <w:r w:rsidRPr="001C1FA4">
        <w:rPr>
          <w:rFonts w:ascii="Times New Roman" w:eastAsia="Arial" w:hAnsi="Times New Roman" w:cs="Times New Roman"/>
          <w:b/>
          <w:bCs/>
          <w:color w:val="000000"/>
          <w:u w:val="single"/>
        </w:rPr>
        <w:t>Failure to complete th</w:t>
      </w:r>
      <w:r w:rsidR="00D14E78">
        <w:rPr>
          <w:rFonts w:ascii="Times New Roman" w:eastAsia="Arial" w:hAnsi="Times New Roman" w:cs="Times New Roman"/>
          <w:b/>
          <w:bCs/>
          <w:color w:val="000000"/>
          <w:u w:val="single"/>
        </w:rPr>
        <w:t>is</w:t>
      </w:r>
      <w:r w:rsidRPr="001C1FA4">
        <w:rPr>
          <w:rFonts w:ascii="Times New Roman" w:eastAsia="Arial" w:hAnsi="Times New Roman" w:cs="Times New Roman"/>
          <w:b/>
          <w:bCs/>
          <w:color w:val="000000"/>
          <w:u w:val="single"/>
        </w:rPr>
        <w:t xml:space="preserve"> pricing schedule may result in the disqualification of your proposal.</w:t>
      </w:r>
    </w:p>
    <w:p w14:paraId="41ADF2D8" w14:textId="39FB6A75" w:rsidR="00D14E78" w:rsidRPr="00494F85" w:rsidRDefault="00D14E78" w:rsidP="00096A11">
      <w:pPr>
        <w:numPr>
          <w:ilvl w:val="0"/>
          <w:numId w:val="13"/>
        </w:numPr>
        <w:tabs>
          <w:tab w:val="clear" w:pos="360"/>
          <w:tab w:val="left" w:pos="504"/>
        </w:tabs>
        <w:spacing w:before="231" w:after="0" w:line="278" w:lineRule="exact"/>
        <w:ind w:left="504" w:right="432" w:hanging="360"/>
        <w:textAlignment w:val="baseline"/>
        <w:rPr>
          <w:rFonts w:ascii="Times New Roman" w:eastAsia="Arial" w:hAnsi="Times New Roman" w:cs="Times New Roman"/>
          <w:color w:val="000000"/>
        </w:rPr>
      </w:pPr>
      <w:r>
        <w:rPr>
          <w:rFonts w:ascii="Times New Roman" w:eastAsia="Arial" w:hAnsi="Times New Roman" w:cs="Times New Roman"/>
          <w:color w:val="000000"/>
        </w:rPr>
        <w:t xml:space="preserve">Statewide Cooperative Contract (Section 1.4): All costs must include the 2% </w:t>
      </w:r>
      <w:proofErr w:type="spellStart"/>
      <w:r>
        <w:rPr>
          <w:rFonts w:ascii="Times New Roman" w:eastAsia="Arial" w:hAnsi="Times New Roman" w:cs="Times New Roman"/>
          <w:color w:val="000000"/>
        </w:rPr>
        <w:t>CoPro</w:t>
      </w:r>
      <w:proofErr w:type="spellEnd"/>
      <w:r>
        <w:rPr>
          <w:rFonts w:ascii="Times New Roman" w:eastAsia="Arial" w:hAnsi="Times New Roman" w:cs="Times New Roman"/>
          <w:color w:val="000000"/>
        </w:rPr>
        <w:t>+ Administrative Fee.</w:t>
      </w:r>
    </w:p>
    <w:p w14:paraId="591C4564" w14:textId="466F8382" w:rsidR="00AD19AE" w:rsidRDefault="0038704F" w:rsidP="00705E73">
      <w:pPr>
        <w:numPr>
          <w:ilvl w:val="0"/>
          <w:numId w:val="13"/>
        </w:numPr>
        <w:tabs>
          <w:tab w:val="clear" w:pos="360"/>
          <w:tab w:val="left" w:pos="504"/>
        </w:tabs>
        <w:spacing w:before="231" w:after="0" w:line="278" w:lineRule="exact"/>
        <w:ind w:left="504" w:right="432" w:hanging="360"/>
        <w:textAlignment w:val="baseline"/>
        <w:rPr>
          <w:rFonts w:ascii="Times New Roman" w:eastAsia="Arial" w:hAnsi="Times New Roman" w:cs="Times New Roman"/>
          <w:color w:val="000000"/>
        </w:rPr>
      </w:pPr>
      <w:r w:rsidRPr="00096A11">
        <w:rPr>
          <w:rFonts w:ascii="Times New Roman" w:eastAsia="Arial" w:hAnsi="Times New Roman" w:cs="Times New Roman"/>
          <w:color w:val="000000"/>
        </w:rPr>
        <w:t xml:space="preserve">Additional pages may be added as needed to propose alternative </w:t>
      </w:r>
      <w:r w:rsidR="00AB3C71" w:rsidRPr="00096A11">
        <w:rPr>
          <w:rFonts w:ascii="Times New Roman" w:eastAsia="Arial" w:hAnsi="Times New Roman" w:cs="Times New Roman"/>
          <w:color w:val="000000"/>
        </w:rPr>
        <w:t>solutions/</w:t>
      </w:r>
      <w:r w:rsidRPr="00096A11">
        <w:rPr>
          <w:rFonts w:ascii="Times New Roman" w:eastAsia="Arial" w:hAnsi="Times New Roman" w:cs="Times New Roman"/>
          <w:color w:val="000000"/>
        </w:rPr>
        <w:t>pricing.</w:t>
      </w:r>
      <w:r w:rsidR="00096A11" w:rsidRPr="00096A11">
        <w:rPr>
          <w:rFonts w:ascii="Times New Roman" w:eastAsia="Arial" w:hAnsi="Times New Roman" w:cs="Times New Roman"/>
          <w:color w:val="000000"/>
        </w:rPr>
        <w:t xml:space="preserve"> </w:t>
      </w:r>
    </w:p>
    <w:p w14:paraId="2E368B5A" w14:textId="72AE2D52" w:rsidR="00F4714D" w:rsidRPr="00096A11" w:rsidRDefault="00F4714D" w:rsidP="00705E73">
      <w:pPr>
        <w:numPr>
          <w:ilvl w:val="0"/>
          <w:numId w:val="13"/>
        </w:numPr>
        <w:tabs>
          <w:tab w:val="clear" w:pos="360"/>
          <w:tab w:val="left" w:pos="504"/>
        </w:tabs>
        <w:spacing w:before="231" w:after="0" w:line="278" w:lineRule="exact"/>
        <w:ind w:left="504" w:right="432" w:hanging="360"/>
        <w:textAlignment w:val="baseline"/>
        <w:rPr>
          <w:rFonts w:ascii="Times New Roman" w:eastAsia="Arial" w:hAnsi="Times New Roman" w:cs="Times New Roman"/>
          <w:color w:val="000000"/>
        </w:rPr>
      </w:pPr>
      <w:r>
        <w:rPr>
          <w:rFonts w:ascii="Times New Roman" w:eastAsia="Arial" w:hAnsi="Times New Roman" w:cs="Times New Roman"/>
          <w:color w:val="000000"/>
        </w:rPr>
        <w:t xml:space="preserve">Any costs not explicitly listed will be deemed included in the </w:t>
      </w:r>
      <w:r w:rsidRPr="00F4714D">
        <w:rPr>
          <w:rFonts w:ascii="Times New Roman" w:eastAsia="Arial" w:hAnsi="Times New Roman" w:cs="Times New Roman"/>
          <w:b/>
          <w:bCs/>
          <w:color w:val="000000"/>
        </w:rPr>
        <w:t>Total Contract Cost</w:t>
      </w:r>
      <w:r>
        <w:rPr>
          <w:rFonts w:ascii="Times New Roman" w:eastAsia="Arial" w:hAnsi="Times New Roman" w:cs="Times New Roman"/>
          <w:color w:val="000000"/>
        </w:rPr>
        <w:t>.</w:t>
      </w:r>
    </w:p>
    <w:p w14:paraId="73F15F0B" w14:textId="77777777" w:rsidR="00AD19AE" w:rsidRPr="00AD19AE" w:rsidRDefault="00AD19AE" w:rsidP="00AD19AE">
      <w:pPr>
        <w:pStyle w:val="ListParagraph"/>
        <w:pBdr>
          <w:top w:val="nil"/>
          <w:left w:val="nil"/>
          <w:bottom w:val="nil"/>
          <w:right w:val="nil"/>
          <w:between w:val="nil"/>
        </w:pBdr>
        <w:spacing w:after="0" w:line="240" w:lineRule="auto"/>
        <w:ind w:left="1080"/>
        <w:rPr>
          <w:rFonts w:ascii="Times New Roman" w:eastAsia="Times New Roman" w:hAnsi="Times New Roman" w:cs="Times New Roman"/>
          <w:b/>
          <w:bCs/>
        </w:rPr>
      </w:pPr>
    </w:p>
    <w:tbl>
      <w:tblPr>
        <w:tblStyle w:val="TableGrid"/>
        <w:tblW w:w="0" w:type="auto"/>
        <w:tblLook w:val="04A0" w:firstRow="1" w:lastRow="0" w:firstColumn="1" w:lastColumn="0" w:noHBand="0" w:noVBand="1"/>
      </w:tblPr>
      <w:tblGrid>
        <w:gridCol w:w="1720"/>
        <w:gridCol w:w="1526"/>
        <w:gridCol w:w="1525"/>
        <w:gridCol w:w="1525"/>
        <w:gridCol w:w="1526"/>
        <w:gridCol w:w="1528"/>
      </w:tblGrid>
      <w:tr w:rsidR="00F4714D" w:rsidRPr="00F4714D" w14:paraId="61164D4F" w14:textId="77777777" w:rsidTr="00F4714D">
        <w:trPr>
          <w:trHeight w:val="458"/>
        </w:trPr>
        <w:tc>
          <w:tcPr>
            <w:tcW w:w="1720" w:type="dxa"/>
            <w:shd w:val="clear" w:color="auto" w:fill="F2F2F2" w:themeFill="background1" w:themeFillShade="F2"/>
          </w:tcPr>
          <w:p w14:paraId="6E579E91" w14:textId="3BDA752F" w:rsidR="00F4714D" w:rsidRPr="00F4714D" w:rsidRDefault="00F4714D" w:rsidP="00051E53">
            <w:pPr>
              <w:rPr>
                <w:b/>
                <w:bCs/>
                <w:sz w:val="22"/>
                <w:szCs w:val="22"/>
              </w:rPr>
            </w:pPr>
            <w:r w:rsidRPr="00F4714D">
              <w:rPr>
                <w:b/>
                <w:bCs/>
                <w:sz w:val="22"/>
                <w:szCs w:val="22"/>
              </w:rPr>
              <w:t>Component</w:t>
            </w:r>
          </w:p>
        </w:tc>
        <w:tc>
          <w:tcPr>
            <w:tcW w:w="1526" w:type="dxa"/>
            <w:shd w:val="clear" w:color="auto" w:fill="F2F2F2" w:themeFill="background1" w:themeFillShade="F2"/>
          </w:tcPr>
          <w:p w14:paraId="326B1677" w14:textId="490AEE57" w:rsidR="00F4714D" w:rsidRPr="00F4714D" w:rsidRDefault="00F4714D" w:rsidP="00051E53">
            <w:pPr>
              <w:rPr>
                <w:b/>
                <w:bCs/>
                <w:sz w:val="22"/>
                <w:szCs w:val="22"/>
              </w:rPr>
            </w:pPr>
            <w:r w:rsidRPr="00F4714D">
              <w:rPr>
                <w:b/>
                <w:bCs/>
                <w:sz w:val="22"/>
                <w:szCs w:val="22"/>
              </w:rPr>
              <w:t>UoM</w:t>
            </w:r>
          </w:p>
        </w:tc>
        <w:tc>
          <w:tcPr>
            <w:tcW w:w="1525" w:type="dxa"/>
            <w:shd w:val="clear" w:color="auto" w:fill="F2F2F2" w:themeFill="background1" w:themeFillShade="F2"/>
          </w:tcPr>
          <w:p w14:paraId="51499B63" w14:textId="2D90C1C4" w:rsidR="00F4714D" w:rsidRPr="00F4714D" w:rsidRDefault="00F4714D" w:rsidP="00051E53">
            <w:pPr>
              <w:rPr>
                <w:b/>
                <w:bCs/>
                <w:sz w:val="22"/>
                <w:szCs w:val="22"/>
              </w:rPr>
            </w:pPr>
            <w:r w:rsidRPr="00F4714D">
              <w:rPr>
                <w:b/>
                <w:bCs/>
                <w:sz w:val="22"/>
                <w:szCs w:val="22"/>
              </w:rPr>
              <w:t>Year 1</w:t>
            </w:r>
          </w:p>
        </w:tc>
        <w:tc>
          <w:tcPr>
            <w:tcW w:w="1525" w:type="dxa"/>
            <w:shd w:val="clear" w:color="auto" w:fill="F2F2F2" w:themeFill="background1" w:themeFillShade="F2"/>
          </w:tcPr>
          <w:p w14:paraId="0FDAFBBC" w14:textId="7AD45469" w:rsidR="00F4714D" w:rsidRPr="00F4714D" w:rsidRDefault="00F4714D" w:rsidP="00051E53">
            <w:pPr>
              <w:rPr>
                <w:b/>
                <w:bCs/>
                <w:sz w:val="22"/>
                <w:szCs w:val="22"/>
              </w:rPr>
            </w:pPr>
            <w:r w:rsidRPr="00F4714D">
              <w:rPr>
                <w:b/>
                <w:bCs/>
                <w:sz w:val="22"/>
                <w:szCs w:val="22"/>
              </w:rPr>
              <w:t>Year 2</w:t>
            </w:r>
          </w:p>
        </w:tc>
        <w:tc>
          <w:tcPr>
            <w:tcW w:w="1526" w:type="dxa"/>
            <w:shd w:val="clear" w:color="auto" w:fill="F2F2F2" w:themeFill="background1" w:themeFillShade="F2"/>
          </w:tcPr>
          <w:p w14:paraId="5EF81BCF" w14:textId="4EB21D3D" w:rsidR="00F4714D" w:rsidRPr="00F4714D" w:rsidRDefault="00F4714D" w:rsidP="00051E53">
            <w:pPr>
              <w:rPr>
                <w:b/>
                <w:bCs/>
                <w:sz w:val="22"/>
                <w:szCs w:val="22"/>
              </w:rPr>
            </w:pPr>
            <w:r w:rsidRPr="00F4714D">
              <w:rPr>
                <w:b/>
                <w:bCs/>
                <w:sz w:val="22"/>
                <w:szCs w:val="22"/>
              </w:rPr>
              <w:t>Year 3</w:t>
            </w:r>
          </w:p>
        </w:tc>
        <w:tc>
          <w:tcPr>
            <w:tcW w:w="1528" w:type="dxa"/>
            <w:shd w:val="clear" w:color="auto" w:fill="F2F2F2" w:themeFill="background1" w:themeFillShade="F2"/>
          </w:tcPr>
          <w:p w14:paraId="6F4FBD19" w14:textId="458586D6" w:rsidR="00F4714D" w:rsidRPr="00F4714D" w:rsidRDefault="00F4714D" w:rsidP="00051E53">
            <w:pPr>
              <w:rPr>
                <w:b/>
                <w:bCs/>
                <w:sz w:val="22"/>
                <w:szCs w:val="22"/>
              </w:rPr>
            </w:pPr>
            <w:r>
              <w:rPr>
                <w:b/>
                <w:bCs/>
                <w:sz w:val="22"/>
                <w:szCs w:val="22"/>
              </w:rPr>
              <w:t>Notes</w:t>
            </w:r>
          </w:p>
        </w:tc>
      </w:tr>
      <w:tr w:rsidR="00F4714D" w:rsidRPr="00F4714D" w14:paraId="7D7ED63A" w14:textId="77777777" w:rsidTr="00F4714D">
        <w:tc>
          <w:tcPr>
            <w:tcW w:w="1720" w:type="dxa"/>
          </w:tcPr>
          <w:p w14:paraId="2FA0B8D3" w14:textId="2AC8D5C7" w:rsidR="00F4714D" w:rsidRPr="00F4714D" w:rsidRDefault="00F4714D" w:rsidP="00051E53">
            <w:pPr>
              <w:rPr>
                <w:b/>
                <w:bCs/>
                <w:sz w:val="22"/>
                <w:szCs w:val="22"/>
              </w:rPr>
            </w:pPr>
            <w:r>
              <w:rPr>
                <w:b/>
                <w:bCs/>
                <w:sz w:val="22"/>
                <w:szCs w:val="22"/>
              </w:rPr>
              <w:t>Software License / Subscription</w:t>
            </w:r>
          </w:p>
        </w:tc>
        <w:tc>
          <w:tcPr>
            <w:tcW w:w="1526" w:type="dxa"/>
          </w:tcPr>
          <w:p w14:paraId="43DF4A6C" w14:textId="77777777" w:rsidR="00F4714D" w:rsidRPr="00F4714D" w:rsidRDefault="00F4714D" w:rsidP="00051E53">
            <w:pPr>
              <w:rPr>
                <w:b/>
                <w:bCs/>
                <w:sz w:val="22"/>
                <w:szCs w:val="22"/>
              </w:rPr>
            </w:pPr>
          </w:p>
        </w:tc>
        <w:tc>
          <w:tcPr>
            <w:tcW w:w="1525" w:type="dxa"/>
          </w:tcPr>
          <w:p w14:paraId="6836EDEB" w14:textId="77777777" w:rsidR="00F4714D" w:rsidRPr="00F4714D" w:rsidRDefault="00F4714D" w:rsidP="00051E53">
            <w:pPr>
              <w:rPr>
                <w:b/>
                <w:bCs/>
                <w:sz w:val="22"/>
                <w:szCs w:val="22"/>
              </w:rPr>
            </w:pPr>
          </w:p>
        </w:tc>
        <w:tc>
          <w:tcPr>
            <w:tcW w:w="1525" w:type="dxa"/>
          </w:tcPr>
          <w:p w14:paraId="1E5244AA" w14:textId="77777777" w:rsidR="00F4714D" w:rsidRPr="00F4714D" w:rsidRDefault="00F4714D" w:rsidP="00051E53">
            <w:pPr>
              <w:rPr>
                <w:b/>
                <w:bCs/>
                <w:sz w:val="22"/>
                <w:szCs w:val="22"/>
              </w:rPr>
            </w:pPr>
          </w:p>
        </w:tc>
        <w:tc>
          <w:tcPr>
            <w:tcW w:w="1526" w:type="dxa"/>
          </w:tcPr>
          <w:p w14:paraId="5520DDA3" w14:textId="77777777" w:rsidR="00F4714D" w:rsidRPr="00F4714D" w:rsidRDefault="00F4714D" w:rsidP="00051E53">
            <w:pPr>
              <w:rPr>
                <w:b/>
                <w:bCs/>
                <w:sz w:val="22"/>
                <w:szCs w:val="22"/>
              </w:rPr>
            </w:pPr>
          </w:p>
        </w:tc>
        <w:tc>
          <w:tcPr>
            <w:tcW w:w="1528" w:type="dxa"/>
          </w:tcPr>
          <w:p w14:paraId="68E392AD" w14:textId="77777777" w:rsidR="00F4714D" w:rsidRPr="00F4714D" w:rsidRDefault="00F4714D" w:rsidP="00051E53">
            <w:pPr>
              <w:rPr>
                <w:b/>
                <w:bCs/>
                <w:sz w:val="22"/>
                <w:szCs w:val="22"/>
              </w:rPr>
            </w:pPr>
          </w:p>
        </w:tc>
      </w:tr>
      <w:tr w:rsidR="00F4714D" w:rsidRPr="00F4714D" w14:paraId="40B97475" w14:textId="77777777" w:rsidTr="00F4714D">
        <w:trPr>
          <w:trHeight w:val="683"/>
        </w:trPr>
        <w:tc>
          <w:tcPr>
            <w:tcW w:w="1720" w:type="dxa"/>
          </w:tcPr>
          <w:p w14:paraId="05ED780B" w14:textId="4C399B3E" w:rsidR="00F4714D" w:rsidRPr="00F4714D" w:rsidRDefault="00F4714D" w:rsidP="00051E53">
            <w:pPr>
              <w:rPr>
                <w:b/>
                <w:bCs/>
                <w:sz w:val="22"/>
                <w:szCs w:val="22"/>
              </w:rPr>
            </w:pPr>
            <w:r>
              <w:rPr>
                <w:b/>
                <w:bCs/>
                <w:sz w:val="22"/>
                <w:szCs w:val="22"/>
              </w:rPr>
              <w:t>Implementation / Setup</w:t>
            </w:r>
          </w:p>
        </w:tc>
        <w:tc>
          <w:tcPr>
            <w:tcW w:w="1526" w:type="dxa"/>
          </w:tcPr>
          <w:p w14:paraId="0222F2F9" w14:textId="77777777" w:rsidR="00F4714D" w:rsidRPr="00F4714D" w:rsidRDefault="00F4714D" w:rsidP="00051E53">
            <w:pPr>
              <w:rPr>
                <w:b/>
                <w:bCs/>
                <w:sz w:val="22"/>
                <w:szCs w:val="22"/>
              </w:rPr>
            </w:pPr>
          </w:p>
        </w:tc>
        <w:tc>
          <w:tcPr>
            <w:tcW w:w="1525" w:type="dxa"/>
          </w:tcPr>
          <w:p w14:paraId="11CFFE0C" w14:textId="77777777" w:rsidR="00F4714D" w:rsidRPr="00F4714D" w:rsidRDefault="00F4714D" w:rsidP="00051E53">
            <w:pPr>
              <w:rPr>
                <w:b/>
                <w:bCs/>
                <w:sz w:val="22"/>
                <w:szCs w:val="22"/>
              </w:rPr>
            </w:pPr>
          </w:p>
        </w:tc>
        <w:tc>
          <w:tcPr>
            <w:tcW w:w="1525" w:type="dxa"/>
          </w:tcPr>
          <w:p w14:paraId="7351BFB1" w14:textId="77777777" w:rsidR="00F4714D" w:rsidRPr="00F4714D" w:rsidRDefault="00F4714D" w:rsidP="00051E53">
            <w:pPr>
              <w:rPr>
                <w:b/>
                <w:bCs/>
                <w:sz w:val="22"/>
                <w:szCs w:val="22"/>
              </w:rPr>
            </w:pPr>
          </w:p>
        </w:tc>
        <w:tc>
          <w:tcPr>
            <w:tcW w:w="1526" w:type="dxa"/>
          </w:tcPr>
          <w:p w14:paraId="2233D606" w14:textId="77777777" w:rsidR="00F4714D" w:rsidRPr="00F4714D" w:rsidRDefault="00F4714D" w:rsidP="00051E53">
            <w:pPr>
              <w:rPr>
                <w:b/>
                <w:bCs/>
                <w:sz w:val="22"/>
                <w:szCs w:val="22"/>
              </w:rPr>
            </w:pPr>
          </w:p>
        </w:tc>
        <w:tc>
          <w:tcPr>
            <w:tcW w:w="1528" w:type="dxa"/>
          </w:tcPr>
          <w:p w14:paraId="39A66D3C" w14:textId="77777777" w:rsidR="00F4714D" w:rsidRPr="00F4714D" w:rsidRDefault="00F4714D" w:rsidP="00051E53">
            <w:pPr>
              <w:rPr>
                <w:b/>
                <w:bCs/>
                <w:sz w:val="22"/>
                <w:szCs w:val="22"/>
              </w:rPr>
            </w:pPr>
          </w:p>
        </w:tc>
      </w:tr>
      <w:tr w:rsidR="00F4714D" w:rsidRPr="00F4714D" w14:paraId="43882ADB" w14:textId="77777777" w:rsidTr="00F4714D">
        <w:trPr>
          <w:trHeight w:val="620"/>
        </w:trPr>
        <w:tc>
          <w:tcPr>
            <w:tcW w:w="1720" w:type="dxa"/>
          </w:tcPr>
          <w:p w14:paraId="25B5884B" w14:textId="0E9E9B21" w:rsidR="00F4714D" w:rsidRPr="00F4714D" w:rsidRDefault="00F4714D" w:rsidP="00051E53">
            <w:pPr>
              <w:rPr>
                <w:b/>
                <w:bCs/>
                <w:sz w:val="22"/>
                <w:szCs w:val="22"/>
              </w:rPr>
            </w:pPr>
            <w:r>
              <w:rPr>
                <w:b/>
                <w:bCs/>
                <w:sz w:val="22"/>
                <w:szCs w:val="22"/>
              </w:rPr>
              <w:t>Configuration / Customization</w:t>
            </w:r>
          </w:p>
        </w:tc>
        <w:tc>
          <w:tcPr>
            <w:tcW w:w="1526" w:type="dxa"/>
          </w:tcPr>
          <w:p w14:paraId="403A6C47" w14:textId="77777777" w:rsidR="00F4714D" w:rsidRPr="00F4714D" w:rsidRDefault="00F4714D" w:rsidP="00051E53">
            <w:pPr>
              <w:rPr>
                <w:b/>
                <w:bCs/>
                <w:sz w:val="22"/>
                <w:szCs w:val="22"/>
              </w:rPr>
            </w:pPr>
          </w:p>
        </w:tc>
        <w:tc>
          <w:tcPr>
            <w:tcW w:w="1525" w:type="dxa"/>
          </w:tcPr>
          <w:p w14:paraId="1C58C121" w14:textId="77777777" w:rsidR="00F4714D" w:rsidRPr="00F4714D" w:rsidRDefault="00F4714D" w:rsidP="00051E53">
            <w:pPr>
              <w:rPr>
                <w:b/>
                <w:bCs/>
                <w:sz w:val="22"/>
                <w:szCs w:val="22"/>
              </w:rPr>
            </w:pPr>
          </w:p>
        </w:tc>
        <w:tc>
          <w:tcPr>
            <w:tcW w:w="1525" w:type="dxa"/>
          </w:tcPr>
          <w:p w14:paraId="13F5C098" w14:textId="77777777" w:rsidR="00F4714D" w:rsidRPr="00F4714D" w:rsidRDefault="00F4714D" w:rsidP="00051E53">
            <w:pPr>
              <w:rPr>
                <w:b/>
                <w:bCs/>
                <w:sz w:val="22"/>
                <w:szCs w:val="22"/>
              </w:rPr>
            </w:pPr>
          </w:p>
        </w:tc>
        <w:tc>
          <w:tcPr>
            <w:tcW w:w="1526" w:type="dxa"/>
          </w:tcPr>
          <w:p w14:paraId="55EA4422" w14:textId="77777777" w:rsidR="00F4714D" w:rsidRPr="00F4714D" w:rsidRDefault="00F4714D" w:rsidP="00051E53">
            <w:pPr>
              <w:rPr>
                <w:b/>
                <w:bCs/>
                <w:sz w:val="22"/>
                <w:szCs w:val="22"/>
              </w:rPr>
            </w:pPr>
          </w:p>
        </w:tc>
        <w:tc>
          <w:tcPr>
            <w:tcW w:w="1528" w:type="dxa"/>
          </w:tcPr>
          <w:p w14:paraId="1744C00B" w14:textId="77777777" w:rsidR="00F4714D" w:rsidRPr="00F4714D" w:rsidRDefault="00F4714D" w:rsidP="00051E53">
            <w:pPr>
              <w:rPr>
                <w:b/>
                <w:bCs/>
                <w:sz w:val="22"/>
                <w:szCs w:val="22"/>
              </w:rPr>
            </w:pPr>
          </w:p>
        </w:tc>
      </w:tr>
      <w:tr w:rsidR="00F4714D" w:rsidRPr="00F4714D" w14:paraId="07AB5192" w14:textId="77777777" w:rsidTr="00F4714D">
        <w:trPr>
          <w:trHeight w:val="548"/>
        </w:trPr>
        <w:tc>
          <w:tcPr>
            <w:tcW w:w="1720" w:type="dxa"/>
          </w:tcPr>
          <w:p w14:paraId="59E0EAA0" w14:textId="1CE44B9E" w:rsidR="00F4714D" w:rsidRPr="00F4714D" w:rsidRDefault="00F4714D" w:rsidP="00051E53">
            <w:pPr>
              <w:rPr>
                <w:b/>
                <w:bCs/>
                <w:sz w:val="22"/>
                <w:szCs w:val="22"/>
              </w:rPr>
            </w:pPr>
            <w:r>
              <w:rPr>
                <w:b/>
                <w:bCs/>
                <w:sz w:val="22"/>
                <w:szCs w:val="22"/>
              </w:rPr>
              <w:t>Training</w:t>
            </w:r>
          </w:p>
        </w:tc>
        <w:tc>
          <w:tcPr>
            <w:tcW w:w="1526" w:type="dxa"/>
          </w:tcPr>
          <w:p w14:paraId="2495D883" w14:textId="77777777" w:rsidR="00F4714D" w:rsidRPr="00F4714D" w:rsidRDefault="00F4714D" w:rsidP="00051E53">
            <w:pPr>
              <w:rPr>
                <w:b/>
                <w:bCs/>
                <w:sz w:val="22"/>
                <w:szCs w:val="22"/>
              </w:rPr>
            </w:pPr>
          </w:p>
        </w:tc>
        <w:tc>
          <w:tcPr>
            <w:tcW w:w="1525" w:type="dxa"/>
          </w:tcPr>
          <w:p w14:paraId="239FF202" w14:textId="77777777" w:rsidR="00F4714D" w:rsidRPr="00F4714D" w:rsidRDefault="00F4714D" w:rsidP="00051E53">
            <w:pPr>
              <w:rPr>
                <w:b/>
                <w:bCs/>
                <w:sz w:val="22"/>
                <w:szCs w:val="22"/>
              </w:rPr>
            </w:pPr>
          </w:p>
        </w:tc>
        <w:tc>
          <w:tcPr>
            <w:tcW w:w="1525" w:type="dxa"/>
          </w:tcPr>
          <w:p w14:paraId="4A13F717" w14:textId="77777777" w:rsidR="00F4714D" w:rsidRPr="00F4714D" w:rsidRDefault="00F4714D" w:rsidP="00051E53">
            <w:pPr>
              <w:rPr>
                <w:b/>
                <w:bCs/>
                <w:sz w:val="22"/>
                <w:szCs w:val="22"/>
              </w:rPr>
            </w:pPr>
          </w:p>
        </w:tc>
        <w:tc>
          <w:tcPr>
            <w:tcW w:w="1526" w:type="dxa"/>
          </w:tcPr>
          <w:p w14:paraId="7AFB0851" w14:textId="77777777" w:rsidR="00F4714D" w:rsidRPr="00F4714D" w:rsidRDefault="00F4714D" w:rsidP="00051E53">
            <w:pPr>
              <w:rPr>
                <w:b/>
                <w:bCs/>
                <w:sz w:val="22"/>
                <w:szCs w:val="22"/>
              </w:rPr>
            </w:pPr>
          </w:p>
        </w:tc>
        <w:tc>
          <w:tcPr>
            <w:tcW w:w="1528" w:type="dxa"/>
          </w:tcPr>
          <w:p w14:paraId="0B7AF8E6" w14:textId="77777777" w:rsidR="00F4714D" w:rsidRPr="00F4714D" w:rsidRDefault="00F4714D" w:rsidP="00051E53">
            <w:pPr>
              <w:rPr>
                <w:b/>
                <w:bCs/>
                <w:sz w:val="22"/>
                <w:szCs w:val="22"/>
              </w:rPr>
            </w:pPr>
          </w:p>
        </w:tc>
      </w:tr>
      <w:tr w:rsidR="00F4714D" w:rsidRPr="00F4714D" w14:paraId="028D3026" w14:textId="77777777" w:rsidTr="00F4714D">
        <w:tc>
          <w:tcPr>
            <w:tcW w:w="1720" w:type="dxa"/>
          </w:tcPr>
          <w:p w14:paraId="5265027D" w14:textId="45E90E4C" w:rsidR="00F4714D" w:rsidRPr="00F4714D" w:rsidRDefault="00F4714D" w:rsidP="00051E53">
            <w:pPr>
              <w:rPr>
                <w:b/>
                <w:bCs/>
                <w:sz w:val="22"/>
                <w:szCs w:val="22"/>
              </w:rPr>
            </w:pPr>
            <w:r>
              <w:rPr>
                <w:b/>
                <w:bCs/>
                <w:sz w:val="22"/>
                <w:szCs w:val="22"/>
              </w:rPr>
              <w:t>Support &amp; Maintenance</w:t>
            </w:r>
          </w:p>
        </w:tc>
        <w:tc>
          <w:tcPr>
            <w:tcW w:w="1526" w:type="dxa"/>
          </w:tcPr>
          <w:p w14:paraId="081D54F3" w14:textId="77777777" w:rsidR="00F4714D" w:rsidRPr="00F4714D" w:rsidRDefault="00F4714D" w:rsidP="00051E53">
            <w:pPr>
              <w:rPr>
                <w:b/>
                <w:bCs/>
                <w:sz w:val="22"/>
                <w:szCs w:val="22"/>
              </w:rPr>
            </w:pPr>
          </w:p>
        </w:tc>
        <w:tc>
          <w:tcPr>
            <w:tcW w:w="1525" w:type="dxa"/>
          </w:tcPr>
          <w:p w14:paraId="68509217" w14:textId="77777777" w:rsidR="00F4714D" w:rsidRPr="00F4714D" w:rsidRDefault="00F4714D" w:rsidP="00051E53">
            <w:pPr>
              <w:rPr>
                <w:b/>
                <w:bCs/>
                <w:sz w:val="22"/>
                <w:szCs w:val="22"/>
              </w:rPr>
            </w:pPr>
          </w:p>
        </w:tc>
        <w:tc>
          <w:tcPr>
            <w:tcW w:w="1525" w:type="dxa"/>
          </w:tcPr>
          <w:p w14:paraId="760175D0" w14:textId="77777777" w:rsidR="00F4714D" w:rsidRPr="00F4714D" w:rsidRDefault="00F4714D" w:rsidP="00051E53">
            <w:pPr>
              <w:rPr>
                <w:b/>
                <w:bCs/>
                <w:sz w:val="22"/>
                <w:szCs w:val="22"/>
              </w:rPr>
            </w:pPr>
          </w:p>
        </w:tc>
        <w:tc>
          <w:tcPr>
            <w:tcW w:w="1526" w:type="dxa"/>
          </w:tcPr>
          <w:p w14:paraId="31119743" w14:textId="77777777" w:rsidR="00F4714D" w:rsidRPr="00F4714D" w:rsidRDefault="00F4714D" w:rsidP="00051E53">
            <w:pPr>
              <w:rPr>
                <w:b/>
                <w:bCs/>
                <w:sz w:val="22"/>
                <w:szCs w:val="22"/>
              </w:rPr>
            </w:pPr>
          </w:p>
        </w:tc>
        <w:tc>
          <w:tcPr>
            <w:tcW w:w="1528" w:type="dxa"/>
          </w:tcPr>
          <w:p w14:paraId="0AE4B1FF" w14:textId="77777777" w:rsidR="00F4714D" w:rsidRPr="00F4714D" w:rsidRDefault="00F4714D" w:rsidP="00051E53">
            <w:pPr>
              <w:rPr>
                <w:b/>
                <w:bCs/>
                <w:sz w:val="22"/>
                <w:szCs w:val="22"/>
              </w:rPr>
            </w:pPr>
          </w:p>
        </w:tc>
      </w:tr>
      <w:tr w:rsidR="00F4714D" w:rsidRPr="00F4714D" w14:paraId="0BD8F197" w14:textId="77777777" w:rsidTr="00F4714D">
        <w:tc>
          <w:tcPr>
            <w:tcW w:w="1720" w:type="dxa"/>
          </w:tcPr>
          <w:p w14:paraId="7D7CD13B" w14:textId="3AA30597" w:rsidR="00F4714D" w:rsidRPr="00F4714D" w:rsidRDefault="00F4714D" w:rsidP="00051E53">
            <w:pPr>
              <w:rPr>
                <w:b/>
                <w:bCs/>
                <w:sz w:val="22"/>
                <w:szCs w:val="22"/>
              </w:rPr>
            </w:pPr>
            <w:r>
              <w:rPr>
                <w:b/>
                <w:bCs/>
                <w:sz w:val="22"/>
                <w:szCs w:val="22"/>
              </w:rPr>
              <w:t>Optional Features (itemized)</w:t>
            </w:r>
          </w:p>
        </w:tc>
        <w:tc>
          <w:tcPr>
            <w:tcW w:w="1526" w:type="dxa"/>
          </w:tcPr>
          <w:p w14:paraId="3873C3D1" w14:textId="77777777" w:rsidR="00F4714D" w:rsidRPr="00F4714D" w:rsidRDefault="00F4714D" w:rsidP="00051E53">
            <w:pPr>
              <w:rPr>
                <w:b/>
                <w:bCs/>
                <w:sz w:val="22"/>
                <w:szCs w:val="22"/>
              </w:rPr>
            </w:pPr>
          </w:p>
        </w:tc>
        <w:tc>
          <w:tcPr>
            <w:tcW w:w="1525" w:type="dxa"/>
          </w:tcPr>
          <w:p w14:paraId="4C2BEB63" w14:textId="77777777" w:rsidR="00F4714D" w:rsidRPr="00F4714D" w:rsidRDefault="00F4714D" w:rsidP="00051E53">
            <w:pPr>
              <w:rPr>
                <w:b/>
                <w:bCs/>
                <w:sz w:val="22"/>
                <w:szCs w:val="22"/>
              </w:rPr>
            </w:pPr>
          </w:p>
        </w:tc>
        <w:tc>
          <w:tcPr>
            <w:tcW w:w="1525" w:type="dxa"/>
          </w:tcPr>
          <w:p w14:paraId="4BF21339" w14:textId="77777777" w:rsidR="00F4714D" w:rsidRPr="00F4714D" w:rsidRDefault="00F4714D" w:rsidP="00051E53">
            <w:pPr>
              <w:rPr>
                <w:b/>
                <w:bCs/>
                <w:sz w:val="22"/>
                <w:szCs w:val="22"/>
              </w:rPr>
            </w:pPr>
          </w:p>
        </w:tc>
        <w:tc>
          <w:tcPr>
            <w:tcW w:w="1526" w:type="dxa"/>
          </w:tcPr>
          <w:p w14:paraId="20D85EE1" w14:textId="77777777" w:rsidR="00F4714D" w:rsidRPr="00F4714D" w:rsidRDefault="00F4714D" w:rsidP="00051E53">
            <w:pPr>
              <w:rPr>
                <w:b/>
                <w:bCs/>
                <w:sz w:val="22"/>
                <w:szCs w:val="22"/>
              </w:rPr>
            </w:pPr>
          </w:p>
        </w:tc>
        <w:tc>
          <w:tcPr>
            <w:tcW w:w="1528" w:type="dxa"/>
          </w:tcPr>
          <w:p w14:paraId="27BCAA2B" w14:textId="77777777" w:rsidR="00F4714D" w:rsidRPr="00F4714D" w:rsidRDefault="00F4714D" w:rsidP="00051E53">
            <w:pPr>
              <w:rPr>
                <w:b/>
                <w:bCs/>
                <w:sz w:val="22"/>
                <w:szCs w:val="22"/>
              </w:rPr>
            </w:pPr>
          </w:p>
        </w:tc>
      </w:tr>
      <w:tr w:rsidR="00F4714D" w:rsidRPr="00F4714D" w14:paraId="4A67B474" w14:textId="77777777" w:rsidTr="00F4714D">
        <w:trPr>
          <w:trHeight w:val="638"/>
        </w:trPr>
        <w:tc>
          <w:tcPr>
            <w:tcW w:w="1720" w:type="dxa"/>
          </w:tcPr>
          <w:p w14:paraId="1CB8E9A7" w14:textId="2E13EEC5" w:rsidR="00F4714D" w:rsidRPr="00F4714D" w:rsidRDefault="00F4714D" w:rsidP="00051E53">
            <w:pPr>
              <w:rPr>
                <w:b/>
                <w:bCs/>
                <w:sz w:val="22"/>
                <w:szCs w:val="22"/>
              </w:rPr>
            </w:pPr>
            <w:r>
              <w:rPr>
                <w:b/>
                <w:bCs/>
                <w:sz w:val="22"/>
                <w:szCs w:val="22"/>
              </w:rPr>
              <w:t>Total Annual Cost</w:t>
            </w:r>
          </w:p>
        </w:tc>
        <w:tc>
          <w:tcPr>
            <w:tcW w:w="1526" w:type="dxa"/>
          </w:tcPr>
          <w:p w14:paraId="7CE85D31" w14:textId="77777777" w:rsidR="00F4714D" w:rsidRPr="00F4714D" w:rsidRDefault="00F4714D" w:rsidP="00051E53">
            <w:pPr>
              <w:rPr>
                <w:b/>
                <w:bCs/>
                <w:sz w:val="22"/>
                <w:szCs w:val="22"/>
              </w:rPr>
            </w:pPr>
          </w:p>
        </w:tc>
        <w:tc>
          <w:tcPr>
            <w:tcW w:w="1525" w:type="dxa"/>
          </w:tcPr>
          <w:p w14:paraId="794C2379" w14:textId="77777777" w:rsidR="00F4714D" w:rsidRPr="00F4714D" w:rsidRDefault="00F4714D" w:rsidP="00051E53">
            <w:pPr>
              <w:rPr>
                <w:b/>
                <w:bCs/>
                <w:sz w:val="22"/>
                <w:szCs w:val="22"/>
              </w:rPr>
            </w:pPr>
          </w:p>
        </w:tc>
        <w:tc>
          <w:tcPr>
            <w:tcW w:w="1525" w:type="dxa"/>
          </w:tcPr>
          <w:p w14:paraId="78F9D0C4" w14:textId="77777777" w:rsidR="00F4714D" w:rsidRPr="00F4714D" w:rsidRDefault="00F4714D" w:rsidP="00051E53">
            <w:pPr>
              <w:rPr>
                <w:b/>
                <w:bCs/>
                <w:sz w:val="22"/>
                <w:szCs w:val="22"/>
              </w:rPr>
            </w:pPr>
          </w:p>
        </w:tc>
        <w:tc>
          <w:tcPr>
            <w:tcW w:w="1526" w:type="dxa"/>
          </w:tcPr>
          <w:p w14:paraId="22CADA21" w14:textId="77777777" w:rsidR="00F4714D" w:rsidRPr="00F4714D" w:rsidRDefault="00F4714D" w:rsidP="00051E53">
            <w:pPr>
              <w:rPr>
                <w:b/>
                <w:bCs/>
                <w:sz w:val="22"/>
                <w:szCs w:val="22"/>
              </w:rPr>
            </w:pPr>
          </w:p>
        </w:tc>
        <w:tc>
          <w:tcPr>
            <w:tcW w:w="1528" w:type="dxa"/>
          </w:tcPr>
          <w:p w14:paraId="5B1EDF41" w14:textId="77777777" w:rsidR="00F4714D" w:rsidRPr="00F4714D" w:rsidRDefault="00F4714D" w:rsidP="00051E53">
            <w:pPr>
              <w:rPr>
                <w:b/>
                <w:bCs/>
                <w:sz w:val="22"/>
                <w:szCs w:val="22"/>
              </w:rPr>
            </w:pPr>
          </w:p>
        </w:tc>
      </w:tr>
    </w:tbl>
    <w:p w14:paraId="53C37E83" w14:textId="77777777" w:rsidR="00051E53" w:rsidRDefault="00051E53" w:rsidP="00051E53">
      <w:pPr>
        <w:rPr>
          <w:b/>
          <w:bCs/>
          <w:sz w:val="28"/>
          <w:szCs w:val="28"/>
        </w:rPr>
      </w:pPr>
    </w:p>
    <w:p w14:paraId="027FD394" w14:textId="4313EF30" w:rsidR="00F4714D" w:rsidRPr="00C97348" w:rsidRDefault="00F4714D" w:rsidP="00051E53">
      <w:pPr>
        <w:rPr>
          <w:rFonts w:ascii="Times New Roman" w:hAnsi="Times New Roman" w:cs="Times New Roman"/>
          <w:b/>
          <w:bCs/>
          <w:sz w:val="24"/>
          <w:szCs w:val="24"/>
        </w:rPr>
      </w:pPr>
      <w:r w:rsidRPr="00C97348">
        <w:rPr>
          <w:rFonts w:ascii="Times New Roman" w:hAnsi="Times New Roman" w:cs="Times New Roman"/>
          <w:b/>
          <w:bCs/>
          <w:sz w:val="24"/>
          <w:szCs w:val="24"/>
        </w:rPr>
        <w:t>Total Contract Cost (Year 1 + Year 2 + Year 3) =</w:t>
      </w:r>
      <w:r w:rsidR="00C97348">
        <w:rPr>
          <w:rFonts w:ascii="Times New Roman" w:hAnsi="Times New Roman" w:cs="Times New Roman"/>
          <w:b/>
          <w:bCs/>
          <w:sz w:val="24"/>
          <w:szCs w:val="24"/>
        </w:rPr>
        <w:t xml:space="preserve"> _________________________</w:t>
      </w:r>
    </w:p>
    <w:p w14:paraId="4DC1C18F" w14:textId="77777777" w:rsidR="006640B3" w:rsidRDefault="006640B3" w:rsidP="00051E53">
      <w:pPr>
        <w:rPr>
          <w:sz w:val="28"/>
          <w:szCs w:val="28"/>
        </w:rPr>
      </w:pPr>
    </w:p>
    <w:p w14:paraId="115CD2AA" w14:textId="77777777" w:rsidR="00051E53" w:rsidRPr="006640B3" w:rsidRDefault="00051E53" w:rsidP="00051E53">
      <w:pPr>
        <w:rPr>
          <w:sz w:val="28"/>
          <w:szCs w:val="28"/>
        </w:rPr>
      </w:pPr>
    </w:p>
    <w:sectPr w:rsidR="00051E53" w:rsidRPr="006640B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F6861" w14:textId="77777777" w:rsidR="00310791" w:rsidRDefault="00310791">
      <w:pPr>
        <w:spacing w:after="0" w:line="240" w:lineRule="auto"/>
      </w:pPr>
      <w:r>
        <w:separator/>
      </w:r>
    </w:p>
  </w:endnote>
  <w:endnote w:type="continuationSeparator" w:id="0">
    <w:p w14:paraId="4ADB1AE0" w14:textId="77777777" w:rsidR="00310791" w:rsidRDefault="00310791">
      <w:pPr>
        <w:spacing w:after="0" w:line="240" w:lineRule="auto"/>
      </w:pPr>
      <w:r>
        <w:continuationSeparator/>
      </w:r>
    </w:p>
  </w:endnote>
  <w:endnote w:type="continuationNotice" w:id="1">
    <w:p w14:paraId="4B0DAFAC" w14:textId="77777777" w:rsidR="00310791" w:rsidRDefault="003107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AC" w14:textId="77777777" w:rsidR="00C746F0" w:rsidRDefault="0075617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29F15AD" w14:textId="77777777" w:rsidR="00C746F0" w:rsidRDefault="00C746F0">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AE" w14:textId="6AF16D49" w:rsidR="00C746F0" w:rsidRDefault="0075617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53F16">
      <w:rPr>
        <w:noProof/>
        <w:color w:val="000000"/>
      </w:rPr>
      <w:t>2</w:t>
    </w:r>
    <w:r>
      <w:rPr>
        <w:color w:val="000000"/>
      </w:rPr>
      <w:fldChar w:fldCharType="end"/>
    </w:r>
  </w:p>
  <w:p w14:paraId="229F15AF" w14:textId="4E194BF1" w:rsidR="00C746F0" w:rsidRPr="00477DE6" w:rsidRDefault="00477DE6" w:rsidP="00477DE6">
    <w:pPr>
      <w:pBdr>
        <w:top w:val="nil"/>
        <w:left w:val="nil"/>
        <w:bottom w:val="nil"/>
        <w:right w:val="nil"/>
        <w:between w:val="nil"/>
      </w:pBdr>
      <w:tabs>
        <w:tab w:val="center" w:pos="4680"/>
        <w:tab w:val="right" w:pos="9360"/>
      </w:tabs>
      <w:spacing w:after="0" w:line="240" w:lineRule="auto"/>
      <w:ind w:right="360"/>
      <w:jc w:val="center"/>
      <w:rPr>
        <w:rFonts w:ascii="Arial Narrow" w:eastAsia="Arial Narrow" w:hAnsi="Arial Narrow" w:cs="Arial Narrow"/>
        <w:b/>
        <w:color w:val="000000"/>
      </w:rPr>
    </w:pPr>
    <w:r w:rsidRPr="00477DE6">
      <w:rPr>
        <w:rFonts w:ascii="Arial Narrow" w:eastAsia="Arial Narrow" w:hAnsi="Arial Narrow" w:cs="Arial Narrow"/>
        <w:b/>
        <w:color w:val="000000"/>
      </w:rPr>
      <w:t>RFP # WRESA-</w:t>
    </w:r>
    <w:r w:rsidR="00CD0BD6" w:rsidRPr="00B640D5">
      <w:rPr>
        <w:rFonts w:ascii="Arial Narrow" w:eastAsia="Arial Narrow" w:hAnsi="Arial Narrow" w:cs="Arial Narrow"/>
        <w:b/>
        <w:color w:val="000000"/>
      </w:rPr>
      <w:t>4</w:t>
    </w:r>
    <w:r w:rsidR="00B640D5" w:rsidRPr="00B640D5">
      <w:rPr>
        <w:rFonts w:ascii="Arial Narrow" w:eastAsia="Arial Narrow" w:hAnsi="Arial Narrow" w:cs="Arial Narrow"/>
        <w:b/>
        <w:color w:val="000000"/>
      </w:rPr>
      <w:t>5</w:t>
    </w:r>
    <w:r w:rsidRPr="00B640D5">
      <w:rPr>
        <w:rFonts w:ascii="Arial Narrow" w:eastAsia="Arial Narrow" w:hAnsi="Arial Narrow" w:cs="Arial Narrow"/>
        <w:b/>
        <w:color w:val="000000"/>
      </w:rPr>
      <w:t>-202</w:t>
    </w:r>
    <w:r w:rsidR="00B640D5" w:rsidRPr="00B640D5">
      <w:rPr>
        <w:rFonts w:ascii="Arial Narrow" w:eastAsia="Arial Narrow" w:hAnsi="Arial Narrow" w:cs="Arial Narrow"/>
        <w:b/>
        <w:color w:val="000000"/>
      </w:rPr>
      <w:t>6</w:t>
    </w:r>
    <w:r w:rsidRPr="00B640D5">
      <w:rPr>
        <w:rFonts w:ascii="Arial Narrow" w:eastAsia="Arial Narrow" w:hAnsi="Arial Narrow" w:cs="Arial Narrow"/>
        <w:b/>
        <w:color w:val="000000"/>
      </w:rPr>
      <w:t>-202</w:t>
    </w:r>
    <w:r w:rsidR="00B640D5" w:rsidRPr="00B640D5">
      <w:rPr>
        <w:rFonts w:ascii="Arial Narrow" w:eastAsia="Arial Narrow" w:hAnsi="Arial Narrow" w:cs="Arial Narrow"/>
        <w:b/>
        <w:color w:val="000000"/>
      </w:rPr>
      <w:t>7</w:t>
    </w:r>
    <w:r w:rsidRPr="00B640D5">
      <w:rPr>
        <w:rFonts w:ascii="Arial Narrow" w:eastAsia="Arial Narrow" w:hAnsi="Arial Narrow" w:cs="Arial Narrow"/>
        <w:b/>
        <w:color w:val="000000"/>
      </w:rPr>
      <w:t>-</w:t>
    </w:r>
    <w:r w:rsidR="00B640D5">
      <w:rPr>
        <w:rFonts w:ascii="Arial Narrow" w:eastAsia="Arial Narrow" w:hAnsi="Arial Narrow" w:cs="Arial Narrow"/>
        <w:b/>
        <w:color w:val="000000"/>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42A6F" w14:textId="77777777" w:rsidR="00310791" w:rsidRDefault="00310791">
      <w:pPr>
        <w:spacing w:after="0" w:line="240" w:lineRule="auto"/>
      </w:pPr>
      <w:r>
        <w:separator/>
      </w:r>
    </w:p>
  </w:footnote>
  <w:footnote w:type="continuationSeparator" w:id="0">
    <w:p w14:paraId="35614B3A" w14:textId="77777777" w:rsidR="00310791" w:rsidRDefault="00310791">
      <w:pPr>
        <w:spacing w:after="0" w:line="240" w:lineRule="auto"/>
      </w:pPr>
      <w:r>
        <w:continuationSeparator/>
      </w:r>
    </w:p>
  </w:footnote>
  <w:footnote w:type="continuationNotice" w:id="1">
    <w:p w14:paraId="5371DD39" w14:textId="77777777" w:rsidR="00310791" w:rsidRDefault="003107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AB" w14:textId="4D771AB1" w:rsidR="00C746F0" w:rsidRDefault="008312FA">
    <w:bookmarkStart w:id="138" w:name="_Hlk210732734"/>
    <w:bookmarkStart w:id="139" w:name="_Hlk210732735"/>
    <w:r w:rsidRPr="008312FA">
      <w:rPr>
        <w:noProof/>
      </w:rPr>
      <w:drawing>
        <wp:inline distT="0" distB="0" distL="0" distR="0" wp14:anchorId="0348CAA3" wp14:editId="4B1D7083">
          <wp:extent cx="2221964" cy="461010"/>
          <wp:effectExtent l="0" t="0" r="6985" b="0"/>
          <wp:docPr id="943825147" name="Picture 2" descr="Wayne RE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825147" name="Picture 2" descr="Wayne RES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9072" cy="470784"/>
                  </a:xfrm>
                  <a:prstGeom prst="rect">
                    <a:avLst/>
                  </a:prstGeom>
                  <a:noFill/>
                  <a:ln>
                    <a:noFill/>
                  </a:ln>
                </pic:spPr>
              </pic:pic>
            </a:graphicData>
          </a:graphic>
        </wp:inline>
      </w:drawing>
    </w:r>
    <w:r>
      <w:t xml:space="preserve">    </w:t>
    </w:r>
    <w:r>
      <w:ptab w:relativeTo="margin" w:alignment="center" w:leader="none"/>
    </w:r>
    <w:r w:rsidRPr="004E7EE0">
      <w:rPr>
        <w:noProof/>
      </w:rPr>
      <w:drawing>
        <wp:inline distT="0" distB="0" distL="0" distR="0" wp14:anchorId="00D0F753" wp14:editId="4F890105">
          <wp:extent cx="1514475" cy="530256"/>
          <wp:effectExtent l="0" t="0" r="0" b="3175"/>
          <wp:docPr id="2032317520" name="Picture 2" descr="CoP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317520" name="Picture 2" descr="CoPro+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0039" cy="542708"/>
                  </a:xfrm>
                  <a:prstGeom prst="rect">
                    <a:avLst/>
                  </a:prstGeom>
                  <a:noFill/>
                  <a:ln>
                    <a:noFill/>
                  </a:ln>
                </pic:spPr>
              </pic:pic>
            </a:graphicData>
          </a:graphic>
        </wp:inline>
      </w:drawing>
    </w:r>
    <w:r>
      <w:ptab w:relativeTo="margin" w:alignment="right" w:leader="none"/>
    </w:r>
    <w:r w:rsidRPr="004E7EE0">
      <w:rPr>
        <w:noProof/>
      </w:rPr>
      <w:drawing>
        <wp:inline distT="0" distB="0" distL="0" distR="0" wp14:anchorId="71B9D900" wp14:editId="58026284">
          <wp:extent cx="1800225" cy="619308"/>
          <wp:effectExtent l="0" t="0" r="0" b="9525"/>
          <wp:docPr id="1024477144" name="Picture 4" descr="Public Procurement Institute of Michig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77144" name="Picture 4" descr="Public Procurement Institute of Michigan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25068" cy="627855"/>
                  </a:xfrm>
                  <a:prstGeom prst="rect">
                    <a:avLst/>
                  </a:prstGeom>
                  <a:noFill/>
                  <a:ln>
                    <a:noFill/>
                  </a:ln>
                </pic:spPr>
              </pic:pic>
            </a:graphicData>
          </a:graphic>
        </wp:inline>
      </w:drawing>
    </w:r>
    <w:bookmarkEnd w:id="138"/>
    <w:bookmarkEnd w:id="139"/>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B0" w14:textId="28DA47A4" w:rsidR="00C746F0" w:rsidRPr="008312FA" w:rsidRDefault="008312FA" w:rsidP="008312FA">
    <w:r w:rsidRPr="008312FA">
      <w:rPr>
        <w:noProof/>
      </w:rPr>
      <w:drawing>
        <wp:inline distT="0" distB="0" distL="0" distR="0" wp14:anchorId="650E456C" wp14:editId="40B5A939">
          <wp:extent cx="2221964" cy="461010"/>
          <wp:effectExtent l="0" t="0" r="6985" b="0"/>
          <wp:docPr id="170737451" name="Picture 2" descr="Wayne RE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37451" name="Picture 2" descr="Wayne RES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9072" cy="470784"/>
                  </a:xfrm>
                  <a:prstGeom prst="rect">
                    <a:avLst/>
                  </a:prstGeom>
                  <a:noFill/>
                  <a:ln>
                    <a:noFill/>
                  </a:ln>
                </pic:spPr>
              </pic:pic>
            </a:graphicData>
          </a:graphic>
        </wp:inline>
      </w:drawing>
    </w:r>
    <w:r>
      <w:t xml:space="preserve">    </w:t>
    </w:r>
    <w:r>
      <w:ptab w:relativeTo="margin" w:alignment="center" w:leader="none"/>
    </w:r>
    <w:r w:rsidRPr="004E7EE0">
      <w:rPr>
        <w:noProof/>
      </w:rPr>
      <w:drawing>
        <wp:inline distT="0" distB="0" distL="0" distR="0" wp14:anchorId="21E5F338" wp14:editId="5D31CF88">
          <wp:extent cx="1514475" cy="530256"/>
          <wp:effectExtent l="0" t="0" r="0" b="3175"/>
          <wp:docPr id="1990411048" name="Picture 2" descr="CoP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11048" name="Picture 2" descr="CoPro+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0039" cy="542708"/>
                  </a:xfrm>
                  <a:prstGeom prst="rect">
                    <a:avLst/>
                  </a:prstGeom>
                  <a:noFill/>
                  <a:ln>
                    <a:noFill/>
                  </a:ln>
                </pic:spPr>
              </pic:pic>
            </a:graphicData>
          </a:graphic>
        </wp:inline>
      </w:drawing>
    </w:r>
    <w:r>
      <w:ptab w:relativeTo="margin" w:alignment="right" w:leader="none"/>
    </w:r>
    <w:r w:rsidRPr="004E7EE0">
      <w:rPr>
        <w:noProof/>
      </w:rPr>
      <w:drawing>
        <wp:inline distT="0" distB="0" distL="0" distR="0" wp14:anchorId="44FB4FE3" wp14:editId="78686454">
          <wp:extent cx="1800225" cy="619308"/>
          <wp:effectExtent l="0" t="0" r="0" b="9525"/>
          <wp:docPr id="575397320" name="Picture 4" descr="Public Procurement Institute of Michig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397320" name="Picture 4" descr="Public Procurement Institute of Michigan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25068" cy="627855"/>
                  </a:xfrm>
                  <a:prstGeom prst="rect">
                    <a:avLst/>
                  </a:prstGeom>
                  <a:noFill/>
                  <a:ln>
                    <a:noFill/>
                  </a:ln>
                </pic:spPr>
              </pic:pic>
            </a:graphicData>
          </a:graphic>
        </wp:inline>
      </w:drawing>
    </w:r>
    <w:r w:rsidR="00756173">
      <w:rPr>
        <w:noProof/>
      </w:rPr>
      <w:drawing>
        <wp:anchor distT="0" distB="0" distL="114300" distR="114300" simplePos="0" relativeHeight="251658240" behindDoc="0" locked="0" layoutInCell="1" hidden="0" allowOverlap="1" wp14:anchorId="229F15B9" wp14:editId="2288D9A8">
          <wp:simplePos x="0" y="0"/>
          <wp:positionH relativeFrom="column">
            <wp:posOffset>7840136</wp:posOffset>
          </wp:positionH>
          <wp:positionV relativeFrom="paragraph">
            <wp:posOffset>115275</wp:posOffset>
          </wp:positionV>
          <wp:extent cx="890270" cy="23177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3.png">
                    <a:extLst>
                      <a:ext uri="{C183D7F6-B498-43B3-948B-1728B52AA6E4}">
                        <adec:decorative xmlns:adec="http://schemas.microsoft.com/office/drawing/2017/decorative" val="1"/>
                      </a:ext>
                    </a:extLst>
                  </pic:cNvPr>
                  <pic:cNvPicPr preferRelativeResize="0"/>
                </pic:nvPicPr>
                <pic:blipFill>
                  <a:blip r:embed="rId4"/>
                  <a:srcRect/>
                  <a:stretch>
                    <a:fillRect/>
                  </a:stretch>
                </pic:blipFill>
                <pic:spPr>
                  <a:xfrm>
                    <a:off x="0" y="0"/>
                    <a:ext cx="890270" cy="2317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C089BF6"/>
    <w:lvl w:ilvl="0" w:tplc="0409000F">
      <w:start w:val="1"/>
      <w:numFmt w:val="decimal"/>
      <w:lvlText w:val="%1."/>
      <w:lvlJc w:val="left"/>
      <w:pPr>
        <w:ind w:left="108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6A6C63"/>
    <w:multiLevelType w:val="hybridMultilevel"/>
    <w:tmpl w:val="9558E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CA6B48"/>
    <w:multiLevelType w:val="multilevel"/>
    <w:tmpl w:val="DC6231E6"/>
    <w:styleLink w:val="CurrentList1"/>
    <w:lvl w:ilvl="0">
      <w:start w:val="1"/>
      <w:numFmt w:val="lowerLetter"/>
      <w:lvlText w:val="(%1)"/>
      <w:lvlJc w:val="left"/>
      <w:pPr>
        <w:ind w:left="1813" w:hanging="274"/>
      </w:pPr>
      <w:rPr>
        <w:rFonts w:ascii="Times New Roman" w:eastAsia="Times New Roman" w:hAnsi="Times New Roman" w:hint="default"/>
        <w:w w:val="99"/>
        <w:sz w:val="20"/>
        <w:szCs w:val="20"/>
      </w:rPr>
    </w:lvl>
    <w:lvl w:ilvl="1">
      <w:start w:val="1"/>
      <w:numFmt w:val="decimal"/>
      <w:lvlText w:val="(%2)"/>
      <w:lvlJc w:val="left"/>
      <w:pPr>
        <w:ind w:left="2259" w:hanging="317"/>
      </w:pPr>
      <w:rPr>
        <w:rFonts w:ascii="Times New Roman" w:eastAsia="Times New Roman" w:hAnsi="Times New Roman" w:hint="default"/>
        <w:w w:val="99"/>
        <w:sz w:val="20"/>
        <w:szCs w:val="20"/>
      </w:rPr>
    </w:lvl>
    <w:lvl w:ilvl="2">
      <w:start w:val="1"/>
      <w:numFmt w:val="lowerRoman"/>
      <w:lvlText w:val="(%3)"/>
      <w:lvlJc w:val="left"/>
      <w:pPr>
        <w:ind w:left="2979" w:hanging="240"/>
      </w:pPr>
      <w:rPr>
        <w:rFonts w:ascii="Times New Roman" w:eastAsia="Times New Roman" w:hAnsi="Times New Roman" w:hint="default"/>
        <w:w w:val="99"/>
        <w:sz w:val="20"/>
        <w:szCs w:val="20"/>
      </w:rPr>
    </w:lvl>
    <w:lvl w:ilvl="3">
      <w:start w:val="1"/>
      <w:numFmt w:val="upperLetter"/>
      <w:lvlText w:val="(%4)"/>
      <w:lvlJc w:val="left"/>
      <w:pPr>
        <w:ind w:left="3699" w:hanging="348"/>
      </w:pPr>
      <w:rPr>
        <w:rFonts w:ascii="Times New Roman" w:eastAsia="Times New Roman" w:hAnsi="Times New Roman" w:hint="default"/>
        <w:w w:val="99"/>
        <w:sz w:val="20"/>
        <w:szCs w:val="20"/>
      </w:rPr>
    </w:lvl>
    <w:lvl w:ilvl="4">
      <w:start w:val="1"/>
      <w:numFmt w:val="bullet"/>
      <w:lvlText w:val="•"/>
      <w:lvlJc w:val="left"/>
      <w:pPr>
        <w:ind w:left="2259" w:hanging="348"/>
      </w:pPr>
      <w:rPr>
        <w:rFonts w:hint="default"/>
      </w:rPr>
    </w:lvl>
    <w:lvl w:ilvl="5">
      <w:start w:val="1"/>
      <w:numFmt w:val="bullet"/>
      <w:lvlText w:val="•"/>
      <w:lvlJc w:val="left"/>
      <w:pPr>
        <w:ind w:left="2979" w:hanging="348"/>
      </w:pPr>
      <w:rPr>
        <w:rFonts w:hint="default"/>
      </w:rPr>
    </w:lvl>
    <w:lvl w:ilvl="6">
      <w:start w:val="1"/>
      <w:numFmt w:val="bullet"/>
      <w:lvlText w:val="•"/>
      <w:lvlJc w:val="left"/>
      <w:pPr>
        <w:ind w:left="3699" w:hanging="348"/>
      </w:pPr>
      <w:rPr>
        <w:rFonts w:hint="default"/>
      </w:rPr>
    </w:lvl>
    <w:lvl w:ilvl="7">
      <w:start w:val="1"/>
      <w:numFmt w:val="bullet"/>
      <w:lvlText w:val="•"/>
      <w:lvlJc w:val="left"/>
      <w:pPr>
        <w:ind w:left="5169" w:hanging="348"/>
      </w:pPr>
      <w:rPr>
        <w:rFonts w:hint="default"/>
      </w:rPr>
    </w:lvl>
    <w:lvl w:ilvl="8">
      <w:start w:val="1"/>
      <w:numFmt w:val="bullet"/>
      <w:lvlText w:val="•"/>
      <w:lvlJc w:val="left"/>
      <w:pPr>
        <w:ind w:left="6639" w:hanging="348"/>
      </w:pPr>
      <w:rPr>
        <w:rFonts w:hint="default"/>
      </w:rPr>
    </w:lvl>
  </w:abstractNum>
  <w:abstractNum w:abstractNumId="3" w15:restartNumberingAfterBreak="0">
    <w:nsid w:val="07B67D65"/>
    <w:multiLevelType w:val="hybridMultilevel"/>
    <w:tmpl w:val="D8F263F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AC7244A"/>
    <w:multiLevelType w:val="multilevel"/>
    <w:tmpl w:val="371A6486"/>
    <w:lvl w:ilvl="0">
      <w:start w:val="1"/>
      <w:numFmt w:val="decimal"/>
      <w:lvlText w:val="%1."/>
      <w:lvlJc w:val="left"/>
      <w:pPr>
        <w:tabs>
          <w:tab w:val="left" w:pos="360"/>
        </w:tabs>
      </w:pPr>
      <w:rPr>
        <w:rFonts w:ascii="Times New Roman" w:eastAsia="Arial" w:hAnsi="Times New Roman" w:cs="Times New Roman" w:hint="default"/>
        <w:b w:val="0"/>
        <w:bCs w:val="0"/>
        <w:color w:val="000000"/>
        <w:spacing w:val="-1"/>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9947BE"/>
    <w:multiLevelType w:val="multilevel"/>
    <w:tmpl w:val="315634BE"/>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F8057D"/>
    <w:multiLevelType w:val="hybridMultilevel"/>
    <w:tmpl w:val="8730A9A4"/>
    <w:lvl w:ilvl="0" w:tplc="04090003">
      <w:start w:val="1"/>
      <w:numFmt w:val="bullet"/>
      <w:lvlText w:val="o"/>
      <w:lvlJc w:val="left"/>
      <w:pPr>
        <w:ind w:left="3780" w:hanging="360"/>
      </w:pPr>
      <w:rPr>
        <w:rFonts w:ascii="Courier New" w:hAnsi="Courier New" w:cs="Courier New"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7" w15:restartNumberingAfterBreak="0">
    <w:nsid w:val="13CD464A"/>
    <w:multiLevelType w:val="multilevel"/>
    <w:tmpl w:val="951832C6"/>
    <w:lvl w:ilvl="0">
      <w:start w:val="1"/>
      <w:numFmt w:val="bullet"/>
      <w:lvlText w:val="·"/>
      <w:lvlJc w:val="left"/>
      <w:pPr>
        <w:tabs>
          <w:tab w:val="left" w:pos="432"/>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8D583B"/>
    <w:multiLevelType w:val="multilevel"/>
    <w:tmpl w:val="42E2333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18E01074"/>
    <w:multiLevelType w:val="multilevel"/>
    <w:tmpl w:val="DC16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961E26"/>
    <w:multiLevelType w:val="multilevel"/>
    <w:tmpl w:val="8DB012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0C3007"/>
    <w:multiLevelType w:val="multilevel"/>
    <w:tmpl w:val="983E20C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1CB915B6"/>
    <w:multiLevelType w:val="hybridMultilevel"/>
    <w:tmpl w:val="5358DD2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3A24326"/>
    <w:multiLevelType w:val="hybridMultilevel"/>
    <w:tmpl w:val="6AC4493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58D5809"/>
    <w:multiLevelType w:val="hybridMultilevel"/>
    <w:tmpl w:val="9D4E4F0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5033B5"/>
    <w:multiLevelType w:val="multilevel"/>
    <w:tmpl w:val="C588A7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F0597D"/>
    <w:multiLevelType w:val="multilevel"/>
    <w:tmpl w:val="CDC83078"/>
    <w:lvl w:ilvl="0">
      <w:start w:val="1"/>
      <w:numFmt w:val="decimal"/>
      <w:lvlText w:val="%1."/>
      <w:lvlJc w:val="left"/>
      <w:pPr>
        <w:ind w:left="720" w:hanging="360"/>
      </w:pPr>
      <w:rPr>
        <w:rFonts w:ascii="Times New Roman" w:hAnsi="Times New Roman" w:cs="Times New Roman" w:hint="default"/>
        <w:b w:val="0"/>
      </w:r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7" w15:restartNumberingAfterBreak="0">
    <w:nsid w:val="334A6651"/>
    <w:multiLevelType w:val="hybridMultilevel"/>
    <w:tmpl w:val="779A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FC16D9"/>
    <w:multiLevelType w:val="hybridMultilevel"/>
    <w:tmpl w:val="0EEE1594"/>
    <w:lvl w:ilvl="0" w:tplc="04090001">
      <w:start w:val="1"/>
      <w:numFmt w:val="bullet"/>
      <w:lvlText w:val=""/>
      <w:lvlJc w:val="left"/>
      <w:rPr>
        <w:rFonts w:ascii="Symbol" w:hAnsi="Symbol" w:hint="default"/>
      </w:rPr>
    </w:lvl>
    <w:lvl w:ilvl="1" w:tplc="04090003">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9" w15:restartNumberingAfterBreak="0">
    <w:nsid w:val="3A6D31E8"/>
    <w:multiLevelType w:val="multilevel"/>
    <w:tmpl w:val="A9BC00EA"/>
    <w:lvl w:ilvl="0">
      <w:start w:val="1"/>
      <w:numFmt w:val="decimal"/>
      <w:lvlText w:val="%1."/>
      <w:lvlJc w:val="left"/>
      <w:pPr>
        <w:tabs>
          <w:tab w:val="num" w:pos="1440"/>
        </w:tabs>
        <w:ind w:left="1440" w:hanging="360"/>
      </w:pPr>
      <w:rPr>
        <w:rFonts w:hint="default"/>
        <w:sz w:val="20"/>
      </w:rPr>
    </w:lvl>
    <w:lvl w:ilvl="1">
      <w:start w:val="1"/>
      <w:numFmt w:val="decimal"/>
      <w:lvlText w:val="%2."/>
      <w:lvlJc w:val="left"/>
      <w:pPr>
        <w:ind w:left="2160" w:hanging="360"/>
      </w:pPr>
    </w:lvl>
    <w:lvl w:ilvl="2">
      <w:start w:val="1"/>
      <w:numFmt w:val="decimal"/>
      <w:lvlText w:val="%3."/>
      <w:lvlJc w:val="left"/>
      <w:pPr>
        <w:ind w:left="2880" w:hanging="360"/>
      </w:pPr>
      <w:rPr>
        <w:rFonts w:hint="default"/>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0" w15:restartNumberingAfterBreak="0">
    <w:nsid w:val="3BD34BCB"/>
    <w:multiLevelType w:val="hybridMultilevel"/>
    <w:tmpl w:val="DC30DC18"/>
    <w:lvl w:ilvl="0" w:tplc="878A5F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590D97"/>
    <w:multiLevelType w:val="multilevel"/>
    <w:tmpl w:val="F33A971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FDC273A"/>
    <w:multiLevelType w:val="hybridMultilevel"/>
    <w:tmpl w:val="0C6CD99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16633A7"/>
    <w:multiLevelType w:val="hybridMultilevel"/>
    <w:tmpl w:val="A05C77E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2060FEB"/>
    <w:multiLevelType w:val="multilevel"/>
    <w:tmpl w:val="D25A586E"/>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2464771"/>
    <w:multiLevelType w:val="hybridMultilevel"/>
    <w:tmpl w:val="FB8E32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28A7710"/>
    <w:multiLevelType w:val="hybridMultilevel"/>
    <w:tmpl w:val="EC7272F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5284152"/>
    <w:multiLevelType w:val="hybridMultilevel"/>
    <w:tmpl w:val="7A6E31CC"/>
    <w:lvl w:ilvl="0" w:tplc="04090003">
      <w:start w:val="1"/>
      <w:numFmt w:val="bullet"/>
      <w:lvlText w:val="o"/>
      <w:lvlJc w:val="left"/>
      <w:pPr>
        <w:ind w:left="180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B843EDC"/>
    <w:multiLevelType w:val="multilevel"/>
    <w:tmpl w:val="9118E4D4"/>
    <w:lvl w:ilvl="0">
      <w:start w:val="1"/>
      <w:numFmt w:val="decimal"/>
      <w:lvlText w:val="%1."/>
      <w:lvlJc w:val="left"/>
      <w:pPr>
        <w:ind w:left="1080" w:hanging="360"/>
      </w:pPr>
      <w:rPr>
        <w:i w:val="0"/>
        <w:i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52D32297"/>
    <w:multiLevelType w:val="multilevel"/>
    <w:tmpl w:val="67823DB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8A72C2"/>
    <w:multiLevelType w:val="hybridMultilevel"/>
    <w:tmpl w:val="7B8637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AF95C9B"/>
    <w:multiLevelType w:val="hybridMultilevel"/>
    <w:tmpl w:val="1408CA4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D5C66C9"/>
    <w:multiLevelType w:val="multilevel"/>
    <w:tmpl w:val="DD5E1BC4"/>
    <w:lvl w:ilvl="0">
      <w:start w:val="1"/>
      <w:numFmt w:val="decimal"/>
      <w:lvlText w:val="%1."/>
      <w:lvlJc w:val="left"/>
      <w:pPr>
        <w:tabs>
          <w:tab w:val="num" w:pos="720"/>
        </w:tabs>
        <w:ind w:left="720" w:hanging="360"/>
      </w:pPr>
      <w:rPr>
        <w:b/>
        <w:bCs/>
        <w:sz w:val="22"/>
        <w:szCs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2C6F08"/>
    <w:multiLevelType w:val="hybridMultilevel"/>
    <w:tmpl w:val="989295E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FB27624"/>
    <w:multiLevelType w:val="hybridMultilevel"/>
    <w:tmpl w:val="007608EA"/>
    <w:lvl w:ilvl="0" w:tplc="F6104956">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B70DDA"/>
    <w:multiLevelType w:val="hybridMultilevel"/>
    <w:tmpl w:val="24880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2B4336"/>
    <w:multiLevelType w:val="multilevel"/>
    <w:tmpl w:val="422E5C20"/>
    <w:lvl w:ilvl="0">
      <w:start w:val="1"/>
      <w:numFmt w:val="decimal"/>
      <w:lvlText w:val="%1."/>
      <w:lvlJc w:val="left"/>
      <w:pPr>
        <w:ind w:left="720" w:hanging="720"/>
      </w:pPr>
    </w:lvl>
    <w:lvl w:ilvl="1">
      <w:start w:val="1"/>
      <w:numFmt w:val="lowerLetter"/>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65C1339"/>
    <w:multiLevelType w:val="hybridMultilevel"/>
    <w:tmpl w:val="A3A8CBB2"/>
    <w:lvl w:ilvl="0" w:tplc="E7E4A7AE">
      <w:start w:val="1"/>
      <w:numFmt w:val="upperLetter"/>
      <w:lvlText w:val="%1."/>
      <w:lvlJc w:val="left"/>
      <w:pPr>
        <w:ind w:left="720" w:hanging="360"/>
      </w:pPr>
      <w:rPr>
        <w:rFonts w:ascii="Times New Roman" w:hAnsi="Times New Roman" w:cs="Times New Roman" w:hint="default"/>
        <w:b/>
        <w:bCs/>
      </w:rPr>
    </w:lvl>
    <w:lvl w:ilvl="1" w:tplc="3A76233C">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5D4FBF"/>
    <w:multiLevelType w:val="multilevel"/>
    <w:tmpl w:val="DC6231E6"/>
    <w:styleLink w:val="CurrentList2"/>
    <w:lvl w:ilvl="0">
      <w:start w:val="1"/>
      <w:numFmt w:val="lowerLetter"/>
      <w:lvlText w:val="(%1)"/>
      <w:lvlJc w:val="left"/>
      <w:pPr>
        <w:ind w:left="1813" w:hanging="274"/>
      </w:pPr>
      <w:rPr>
        <w:rFonts w:ascii="Times New Roman" w:eastAsia="Times New Roman" w:hAnsi="Times New Roman" w:hint="default"/>
        <w:w w:val="99"/>
        <w:sz w:val="20"/>
        <w:szCs w:val="20"/>
      </w:rPr>
    </w:lvl>
    <w:lvl w:ilvl="1">
      <w:start w:val="1"/>
      <w:numFmt w:val="decimal"/>
      <w:lvlText w:val="(%2)"/>
      <w:lvlJc w:val="left"/>
      <w:pPr>
        <w:ind w:left="2259" w:hanging="317"/>
      </w:pPr>
      <w:rPr>
        <w:rFonts w:ascii="Times New Roman" w:eastAsia="Times New Roman" w:hAnsi="Times New Roman" w:hint="default"/>
        <w:w w:val="99"/>
        <w:sz w:val="20"/>
        <w:szCs w:val="20"/>
      </w:rPr>
    </w:lvl>
    <w:lvl w:ilvl="2">
      <w:start w:val="1"/>
      <w:numFmt w:val="lowerRoman"/>
      <w:lvlText w:val="(%3)"/>
      <w:lvlJc w:val="left"/>
      <w:pPr>
        <w:ind w:left="2979" w:hanging="240"/>
      </w:pPr>
      <w:rPr>
        <w:rFonts w:ascii="Times New Roman" w:eastAsia="Times New Roman" w:hAnsi="Times New Roman" w:hint="default"/>
        <w:w w:val="99"/>
        <w:sz w:val="20"/>
        <w:szCs w:val="20"/>
      </w:rPr>
    </w:lvl>
    <w:lvl w:ilvl="3">
      <w:start w:val="1"/>
      <w:numFmt w:val="upperLetter"/>
      <w:lvlText w:val="(%4)"/>
      <w:lvlJc w:val="left"/>
      <w:pPr>
        <w:ind w:left="3699" w:hanging="348"/>
      </w:pPr>
      <w:rPr>
        <w:rFonts w:ascii="Times New Roman" w:eastAsia="Times New Roman" w:hAnsi="Times New Roman" w:hint="default"/>
        <w:w w:val="99"/>
        <w:sz w:val="20"/>
        <w:szCs w:val="20"/>
      </w:rPr>
    </w:lvl>
    <w:lvl w:ilvl="4">
      <w:start w:val="1"/>
      <w:numFmt w:val="bullet"/>
      <w:lvlText w:val="•"/>
      <w:lvlJc w:val="left"/>
      <w:pPr>
        <w:ind w:left="2259" w:hanging="348"/>
      </w:pPr>
      <w:rPr>
        <w:rFonts w:hint="default"/>
      </w:rPr>
    </w:lvl>
    <w:lvl w:ilvl="5">
      <w:start w:val="1"/>
      <w:numFmt w:val="bullet"/>
      <w:lvlText w:val="•"/>
      <w:lvlJc w:val="left"/>
      <w:pPr>
        <w:ind w:left="2979" w:hanging="348"/>
      </w:pPr>
      <w:rPr>
        <w:rFonts w:hint="default"/>
      </w:rPr>
    </w:lvl>
    <w:lvl w:ilvl="6">
      <w:start w:val="1"/>
      <w:numFmt w:val="bullet"/>
      <w:lvlText w:val="•"/>
      <w:lvlJc w:val="left"/>
      <w:pPr>
        <w:ind w:left="3699" w:hanging="348"/>
      </w:pPr>
      <w:rPr>
        <w:rFonts w:hint="default"/>
      </w:rPr>
    </w:lvl>
    <w:lvl w:ilvl="7">
      <w:start w:val="1"/>
      <w:numFmt w:val="bullet"/>
      <w:lvlText w:val="•"/>
      <w:lvlJc w:val="left"/>
      <w:pPr>
        <w:ind w:left="5169" w:hanging="348"/>
      </w:pPr>
      <w:rPr>
        <w:rFonts w:hint="default"/>
      </w:rPr>
    </w:lvl>
    <w:lvl w:ilvl="8">
      <w:start w:val="1"/>
      <w:numFmt w:val="bullet"/>
      <w:lvlText w:val="•"/>
      <w:lvlJc w:val="left"/>
      <w:pPr>
        <w:ind w:left="6639" w:hanging="348"/>
      </w:pPr>
      <w:rPr>
        <w:rFonts w:hint="default"/>
      </w:rPr>
    </w:lvl>
  </w:abstractNum>
  <w:abstractNum w:abstractNumId="39" w15:restartNumberingAfterBreak="0">
    <w:nsid w:val="6C2B0864"/>
    <w:multiLevelType w:val="hybridMultilevel"/>
    <w:tmpl w:val="20861E0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C507DD2"/>
    <w:multiLevelType w:val="multilevel"/>
    <w:tmpl w:val="74CACEF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1" w15:restartNumberingAfterBreak="0">
    <w:nsid w:val="71D3734D"/>
    <w:multiLevelType w:val="multilevel"/>
    <w:tmpl w:val="3F1EAD52"/>
    <w:lvl w:ilvl="0">
      <w:start w:val="1"/>
      <w:numFmt w:val="decimal"/>
      <w:lvlText w:val="%1."/>
      <w:lvlJc w:val="left"/>
      <w:pPr>
        <w:tabs>
          <w:tab w:val="num" w:pos="1080"/>
        </w:tabs>
        <w:ind w:left="1080" w:hanging="360"/>
      </w:pPr>
      <w:rPr>
        <w:b/>
        <w:bCs/>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2" w15:restartNumberingAfterBreak="0">
    <w:nsid w:val="72531EE4"/>
    <w:multiLevelType w:val="hybridMultilevel"/>
    <w:tmpl w:val="44A286F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5D95F38"/>
    <w:multiLevelType w:val="hybridMultilevel"/>
    <w:tmpl w:val="6264137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8256D49"/>
    <w:multiLevelType w:val="multilevel"/>
    <w:tmpl w:val="17A2F542"/>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7419BE"/>
    <w:multiLevelType w:val="hybridMultilevel"/>
    <w:tmpl w:val="97FC11B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6" w15:restartNumberingAfterBreak="0">
    <w:nsid w:val="7E3637C9"/>
    <w:multiLevelType w:val="hybridMultilevel"/>
    <w:tmpl w:val="83503638"/>
    <w:lvl w:ilvl="0" w:tplc="0409000F">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A93D61"/>
    <w:multiLevelType w:val="multilevel"/>
    <w:tmpl w:val="D25A586E"/>
    <w:lvl w:ilvl="0">
      <w:start w:val="1"/>
      <w:numFmt w:val="decimal"/>
      <w:lvlText w:val="%1."/>
      <w:lvlJc w:val="left"/>
      <w:pPr>
        <w:tabs>
          <w:tab w:val="num" w:pos="0"/>
        </w:tabs>
        <w:ind w:left="0" w:hanging="360"/>
      </w:pPr>
      <w:rPr>
        <w:rFonts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decimal"/>
      <w:lvlText w:val="%3."/>
      <w:lvlJc w:val="left"/>
      <w:pPr>
        <w:ind w:left="1440" w:hanging="360"/>
      </w:pPr>
      <w:rPr>
        <w:rFonts w:hint="default"/>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num w:numId="1" w16cid:durableId="1652952468">
    <w:abstractNumId w:val="28"/>
  </w:num>
  <w:num w:numId="2" w16cid:durableId="731737597">
    <w:abstractNumId w:val="10"/>
  </w:num>
  <w:num w:numId="3" w16cid:durableId="487870153">
    <w:abstractNumId w:val="15"/>
  </w:num>
  <w:num w:numId="4" w16cid:durableId="822161025">
    <w:abstractNumId w:val="16"/>
  </w:num>
  <w:num w:numId="5" w16cid:durableId="823395704">
    <w:abstractNumId w:val="36"/>
  </w:num>
  <w:num w:numId="6" w16cid:durableId="1436709289">
    <w:abstractNumId w:val="40"/>
  </w:num>
  <w:num w:numId="7" w16cid:durableId="1550386473">
    <w:abstractNumId w:val="11"/>
  </w:num>
  <w:num w:numId="8" w16cid:durableId="1950696026">
    <w:abstractNumId w:val="8"/>
  </w:num>
  <w:num w:numId="9" w16cid:durableId="1681735729">
    <w:abstractNumId w:val="21"/>
  </w:num>
  <w:num w:numId="10" w16cid:durableId="1898395682">
    <w:abstractNumId w:val="37"/>
  </w:num>
  <w:num w:numId="11" w16cid:durableId="1958292327">
    <w:abstractNumId w:val="2"/>
  </w:num>
  <w:num w:numId="12" w16cid:durableId="633944897">
    <w:abstractNumId w:val="38"/>
  </w:num>
  <w:num w:numId="13" w16cid:durableId="339284326">
    <w:abstractNumId w:val="4"/>
  </w:num>
  <w:num w:numId="14" w16cid:durableId="1201553583">
    <w:abstractNumId w:val="47"/>
  </w:num>
  <w:num w:numId="15" w16cid:durableId="1082263289">
    <w:abstractNumId w:val="29"/>
  </w:num>
  <w:num w:numId="16" w16cid:durableId="847596177">
    <w:abstractNumId w:val="9"/>
  </w:num>
  <w:num w:numId="17" w16cid:durableId="160589068">
    <w:abstractNumId w:val="18"/>
  </w:num>
  <w:num w:numId="18" w16cid:durableId="2055696138">
    <w:abstractNumId w:val="26"/>
  </w:num>
  <w:num w:numId="19" w16cid:durableId="1812743454">
    <w:abstractNumId w:val="24"/>
  </w:num>
  <w:num w:numId="20" w16cid:durableId="1306542831">
    <w:abstractNumId w:val="39"/>
  </w:num>
  <w:num w:numId="21" w16cid:durableId="1941453851">
    <w:abstractNumId w:val="14"/>
  </w:num>
  <w:num w:numId="22" w16cid:durableId="458646805">
    <w:abstractNumId w:val="23"/>
  </w:num>
  <w:num w:numId="23" w16cid:durableId="1816022854">
    <w:abstractNumId w:val="6"/>
  </w:num>
  <w:num w:numId="24" w16cid:durableId="194850692">
    <w:abstractNumId w:val="33"/>
  </w:num>
  <w:num w:numId="25" w16cid:durableId="1141776417">
    <w:abstractNumId w:val="43"/>
  </w:num>
  <w:num w:numId="26" w16cid:durableId="826045932">
    <w:abstractNumId w:val="25"/>
  </w:num>
  <w:num w:numId="27" w16cid:durableId="1177235863">
    <w:abstractNumId w:val="7"/>
  </w:num>
  <w:num w:numId="28" w16cid:durableId="1115370727">
    <w:abstractNumId w:val="5"/>
  </w:num>
  <w:num w:numId="29" w16cid:durableId="1635133792">
    <w:abstractNumId w:val="0"/>
  </w:num>
  <w:num w:numId="30" w16cid:durableId="168834238">
    <w:abstractNumId w:val="35"/>
  </w:num>
  <w:num w:numId="31" w16cid:durableId="1273853323">
    <w:abstractNumId w:val="45"/>
  </w:num>
  <w:num w:numId="32" w16cid:durableId="301662318">
    <w:abstractNumId w:val="31"/>
  </w:num>
  <w:num w:numId="33" w16cid:durableId="273678398">
    <w:abstractNumId w:val="42"/>
  </w:num>
  <w:num w:numId="34" w16cid:durableId="717902211">
    <w:abstractNumId w:val="13"/>
  </w:num>
  <w:num w:numId="35" w16cid:durableId="599025919">
    <w:abstractNumId w:val="1"/>
  </w:num>
  <w:num w:numId="36" w16cid:durableId="1983850342">
    <w:abstractNumId w:val="12"/>
  </w:num>
  <w:num w:numId="37" w16cid:durableId="742292252">
    <w:abstractNumId w:val="22"/>
  </w:num>
  <w:num w:numId="38" w16cid:durableId="4526834">
    <w:abstractNumId w:val="34"/>
  </w:num>
  <w:num w:numId="39" w16cid:durableId="19666853">
    <w:abstractNumId w:val="30"/>
  </w:num>
  <w:num w:numId="40" w16cid:durableId="1334606653">
    <w:abstractNumId w:val="19"/>
  </w:num>
  <w:num w:numId="41" w16cid:durableId="1773478677">
    <w:abstractNumId w:val="3"/>
  </w:num>
  <w:num w:numId="42" w16cid:durableId="398527659">
    <w:abstractNumId w:val="27"/>
  </w:num>
  <w:num w:numId="43" w16cid:durableId="1486624066">
    <w:abstractNumId w:val="20"/>
  </w:num>
  <w:num w:numId="44" w16cid:durableId="1377000125">
    <w:abstractNumId w:val="44"/>
  </w:num>
  <w:num w:numId="45" w16cid:durableId="601182056">
    <w:abstractNumId w:val="46"/>
  </w:num>
  <w:num w:numId="46" w16cid:durableId="2128812457">
    <w:abstractNumId w:val="32"/>
  </w:num>
  <w:num w:numId="47" w16cid:durableId="1303119079">
    <w:abstractNumId w:val="17"/>
  </w:num>
  <w:num w:numId="48" w16cid:durableId="1716004547">
    <w:abstractNumId w:val="4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6F0"/>
    <w:rsid w:val="00000AE4"/>
    <w:rsid w:val="00006B59"/>
    <w:rsid w:val="00011470"/>
    <w:rsid w:val="0001606F"/>
    <w:rsid w:val="000162F8"/>
    <w:rsid w:val="0002110B"/>
    <w:rsid w:val="000215BF"/>
    <w:rsid w:val="0002387C"/>
    <w:rsid w:val="0002622F"/>
    <w:rsid w:val="000271E4"/>
    <w:rsid w:val="000272A2"/>
    <w:rsid w:val="000300E6"/>
    <w:rsid w:val="000310B8"/>
    <w:rsid w:val="00033B33"/>
    <w:rsid w:val="00033BC2"/>
    <w:rsid w:val="00035775"/>
    <w:rsid w:val="00035E8E"/>
    <w:rsid w:val="00036C3E"/>
    <w:rsid w:val="00041C11"/>
    <w:rsid w:val="0004604B"/>
    <w:rsid w:val="000479BA"/>
    <w:rsid w:val="00051182"/>
    <w:rsid w:val="00051E53"/>
    <w:rsid w:val="00055292"/>
    <w:rsid w:val="0005643E"/>
    <w:rsid w:val="000576EC"/>
    <w:rsid w:val="0006277B"/>
    <w:rsid w:val="00066722"/>
    <w:rsid w:val="000754EE"/>
    <w:rsid w:val="00077324"/>
    <w:rsid w:val="00077E0D"/>
    <w:rsid w:val="0008476A"/>
    <w:rsid w:val="00084A58"/>
    <w:rsid w:val="0008531A"/>
    <w:rsid w:val="00091232"/>
    <w:rsid w:val="00091D74"/>
    <w:rsid w:val="00096A11"/>
    <w:rsid w:val="000A09DB"/>
    <w:rsid w:val="000B089A"/>
    <w:rsid w:val="000B4C8F"/>
    <w:rsid w:val="000B522F"/>
    <w:rsid w:val="000B6182"/>
    <w:rsid w:val="000B7186"/>
    <w:rsid w:val="000B7A10"/>
    <w:rsid w:val="000B7A52"/>
    <w:rsid w:val="000C0909"/>
    <w:rsid w:val="000C51B1"/>
    <w:rsid w:val="000C7349"/>
    <w:rsid w:val="000D1D91"/>
    <w:rsid w:val="000D4829"/>
    <w:rsid w:val="000D77B7"/>
    <w:rsid w:val="000E0812"/>
    <w:rsid w:val="000E1287"/>
    <w:rsid w:val="000E3309"/>
    <w:rsid w:val="000F7C64"/>
    <w:rsid w:val="001000BC"/>
    <w:rsid w:val="00102660"/>
    <w:rsid w:val="0011008D"/>
    <w:rsid w:val="001154FE"/>
    <w:rsid w:val="001156FF"/>
    <w:rsid w:val="00117E62"/>
    <w:rsid w:val="001211B7"/>
    <w:rsid w:val="001254C8"/>
    <w:rsid w:val="00126F63"/>
    <w:rsid w:val="001318B1"/>
    <w:rsid w:val="00131E1F"/>
    <w:rsid w:val="00135DD2"/>
    <w:rsid w:val="00137645"/>
    <w:rsid w:val="00137A34"/>
    <w:rsid w:val="00140496"/>
    <w:rsid w:val="00140E65"/>
    <w:rsid w:val="0014125F"/>
    <w:rsid w:val="00142AD2"/>
    <w:rsid w:val="00143854"/>
    <w:rsid w:val="00147625"/>
    <w:rsid w:val="00147EA6"/>
    <w:rsid w:val="00151E60"/>
    <w:rsid w:val="0015385F"/>
    <w:rsid w:val="001566DC"/>
    <w:rsid w:val="001579A0"/>
    <w:rsid w:val="0016071A"/>
    <w:rsid w:val="001631A4"/>
    <w:rsid w:val="0016377F"/>
    <w:rsid w:val="001644AB"/>
    <w:rsid w:val="00166CBA"/>
    <w:rsid w:val="00175458"/>
    <w:rsid w:val="001757BE"/>
    <w:rsid w:val="00175F68"/>
    <w:rsid w:val="00192DC3"/>
    <w:rsid w:val="00192EFE"/>
    <w:rsid w:val="00194AF6"/>
    <w:rsid w:val="00194BFA"/>
    <w:rsid w:val="00197CA1"/>
    <w:rsid w:val="001A04D8"/>
    <w:rsid w:val="001A2A36"/>
    <w:rsid w:val="001A2AE7"/>
    <w:rsid w:val="001A49F0"/>
    <w:rsid w:val="001B0CF0"/>
    <w:rsid w:val="001B150E"/>
    <w:rsid w:val="001B5949"/>
    <w:rsid w:val="001C1C3D"/>
    <w:rsid w:val="001C1FA4"/>
    <w:rsid w:val="001C2979"/>
    <w:rsid w:val="001C2C92"/>
    <w:rsid w:val="001C3FF9"/>
    <w:rsid w:val="001C7E18"/>
    <w:rsid w:val="001E0844"/>
    <w:rsid w:val="001E0F50"/>
    <w:rsid w:val="001E2AA8"/>
    <w:rsid w:val="001E52B9"/>
    <w:rsid w:val="001E5ABF"/>
    <w:rsid w:val="001F20F2"/>
    <w:rsid w:val="001F3245"/>
    <w:rsid w:val="001F423F"/>
    <w:rsid w:val="001F5E2B"/>
    <w:rsid w:val="002148A1"/>
    <w:rsid w:val="00215A21"/>
    <w:rsid w:val="00221354"/>
    <w:rsid w:val="0022512C"/>
    <w:rsid w:val="002318DE"/>
    <w:rsid w:val="002331DC"/>
    <w:rsid w:val="00233891"/>
    <w:rsid w:val="00234602"/>
    <w:rsid w:val="00235030"/>
    <w:rsid w:val="00236629"/>
    <w:rsid w:val="00236E5D"/>
    <w:rsid w:val="002407F6"/>
    <w:rsid w:val="00245E84"/>
    <w:rsid w:val="0024606A"/>
    <w:rsid w:val="00246D04"/>
    <w:rsid w:val="00247B47"/>
    <w:rsid w:val="002509FB"/>
    <w:rsid w:val="00252518"/>
    <w:rsid w:val="002564FE"/>
    <w:rsid w:val="00262A4A"/>
    <w:rsid w:val="0026420A"/>
    <w:rsid w:val="00265EFE"/>
    <w:rsid w:val="00270A5D"/>
    <w:rsid w:val="00271383"/>
    <w:rsid w:val="002719B8"/>
    <w:rsid w:val="00275851"/>
    <w:rsid w:val="0027633C"/>
    <w:rsid w:val="00276CF3"/>
    <w:rsid w:val="002824A2"/>
    <w:rsid w:val="00284B4F"/>
    <w:rsid w:val="00284D2F"/>
    <w:rsid w:val="002855EF"/>
    <w:rsid w:val="00286947"/>
    <w:rsid w:val="00291998"/>
    <w:rsid w:val="00292127"/>
    <w:rsid w:val="002A149B"/>
    <w:rsid w:val="002A192A"/>
    <w:rsid w:val="002A4A02"/>
    <w:rsid w:val="002B118B"/>
    <w:rsid w:val="002B121D"/>
    <w:rsid w:val="002B663A"/>
    <w:rsid w:val="002C0C37"/>
    <w:rsid w:val="002C1669"/>
    <w:rsid w:val="002C3116"/>
    <w:rsid w:val="002C798B"/>
    <w:rsid w:val="002D266D"/>
    <w:rsid w:val="002D2795"/>
    <w:rsid w:val="002D3096"/>
    <w:rsid w:val="002D3294"/>
    <w:rsid w:val="002D7AAB"/>
    <w:rsid w:val="002E21FF"/>
    <w:rsid w:val="002E2C20"/>
    <w:rsid w:val="002E4775"/>
    <w:rsid w:val="002F16D9"/>
    <w:rsid w:val="002F193D"/>
    <w:rsid w:val="002F63F6"/>
    <w:rsid w:val="00303061"/>
    <w:rsid w:val="00306E38"/>
    <w:rsid w:val="00310791"/>
    <w:rsid w:val="003157E6"/>
    <w:rsid w:val="00317F50"/>
    <w:rsid w:val="0032240C"/>
    <w:rsid w:val="0032339D"/>
    <w:rsid w:val="00324158"/>
    <w:rsid w:val="0032442A"/>
    <w:rsid w:val="003256D9"/>
    <w:rsid w:val="00330C26"/>
    <w:rsid w:val="00330F8A"/>
    <w:rsid w:val="00332115"/>
    <w:rsid w:val="00337717"/>
    <w:rsid w:val="003420FE"/>
    <w:rsid w:val="00344FFF"/>
    <w:rsid w:val="0035438B"/>
    <w:rsid w:val="00354962"/>
    <w:rsid w:val="00354D0D"/>
    <w:rsid w:val="00357327"/>
    <w:rsid w:val="0036193E"/>
    <w:rsid w:val="00363239"/>
    <w:rsid w:val="003634C3"/>
    <w:rsid w:val="00364CAA"/>
    <w:rsid w:val="0036569F"/>
    <w:rsid w:val="00365B33"/>
    <w:rsid w:val="003742DE"/>
    <w:rsid w:val="00377C9F"/>
    <w:rsid w:val="003804F9"/>
    <w:rsid w:val="00380D09"/>
    <w:rsid w:val="0038704F"/>
    <w:rsid w:val="00391693"/>
    <w:rsid w:val="00392B5E"/>
    <w:rsid w:val="00393C81"/>
    <w:rsid w:val="003940CE"/>
    <w:rsid w:val="0039516C"/>
    <w:rsid w:val="0039533D"/>
    <w:rsid w:val="0039762D"/>
    <w:rsid w:val="003A1550"/>
    <w:rsid w:val="003A1C98"/>
    <w:rsid w:val="003A22FB"/>
    <w:rsid w:val="003A4B11"/>
    <w:rsid w:val="003A506C"/>
    <w:rsid w:val="003B24CB"/>
    <w:rsid w:val="003B42A5"/>
    <w:rsid w:val="003C2B64"/>
    <w:rsid w:val="003C2E39"/>
    <w:rsid w:val="003C52A2"/>
    <w:rsid w:val="003C775A"/>
    <w:rsid w:val="003D1B21"/>
    <w:rsid w:val="003D33E0"/>
    <w:rsid w:val="003D6855"/>
    <w:rsid w:val="003E1C9C"/>
    <w:rsid w:val="003E27E1"/>
    <w:rsid w:val="003E7BC3"/>
    <w:rsid w:val="003F3DFA"/>
    <w:rsid w:val="003F58D7"/>
    <w:rsid w:val="003F6134"/>
    <w:rsid w:val="004013C3"/>
    <w:rsid w:val="00402B6C"/>
    <w:rsid w:val="00405363"/>
    <w:rsid w:val="00405670"/>
    <w:rsid w:val="00406FDC"/>
    <w:rsid w:val="004072D6"/>
    <w:rsid w:val="00412B76"/>
    <w:rsid w:val="0041334B"/>
    <w:rsid w:val="00415AEB"/>
    <w:rsid w:val="00421237"/>
    <w:rsid w:val="00430163"/>
    <w:rsid w:val="00432DEA"/>
    <w:rsid w:val="00433342"/>
    <w:rsid w:val="00435576"/>
    <w:rsid w:val="00437270"/>
    <w:rsid w:val="004410A1"/>
    <w:rsid w:val="004432AB"/>
    <w:rsid w:val="0044334B"/>
    <w:rsid w:val="00444787"/>
    <w:rsid w:val="0044615C"/>
    <w:rsid w:val="004477AC"/>
    <w:rsid w:val="00450513"/>
    <w:rsid w:val="004507C1"/>
    <w:rsid w:val="00451D2B"/>
    <w:rsid w:val="00457240"/>
    <w:rsid w:val="004579FA"/>
    <w:rsid w:val="0046389D"/>
    <w:rsid w:val="004670F6"/>
    <w:rsid w:val="004710C5"/>
    <w:rsid w:val="004760C1"/>
    <w:rsid w:val="00476384"/>
    <w:rsid w:val="00477DE6"/>
    <w:rsid w:val="00482E9B"/>
    <w:rsid w:val="00485C8C"/>
    <w:rsid w:val="004924AF"/>
    <w:rsid w:val="00494F85"/>
    <w:rsid w:val="004A10B4"/>
    <w:rsid w:val="004A2CDE"/>
    <w:rsid w:val="004A3DA6"/>
    <w:rsid w:val="004A44E9"/>
    <w:rsid w:val="004B264D"/>
    <w:rsid w:val="004B2F66"/>
    <w:rsid w:val="004B415B"/>
    <w:rsid w:val="004B56EE"/>
    <w:rsid w:val="004B5D2D"/>
    <w:rsid w:val="004C3AC7"/>
    <w:rsid w:val="004C635E"/>
    <w:rsid w:val="004C6CEF"/>
    <w:rsid w:val="004D3F74"/>
    <w:rsid w:val="004D476F"/>
    <w:rsid w:val="004E13A0"/>
    <w:rsid w:val="004E1D47"/>
    <w:rsid w:val="004E7CE9"/>
    <w:rsid w:val="004F4DAC"/>
    <w:rsid w:val="004F611E"/>
    <w:rsid w:val="00501B52"/>
    <w:rsid w:val="005021C5"/>
    <w:rsid w:val="00502533"/>
    <w:rsid w:val="00505CEB"/>
    <w:rsid w:val="00505F6B"/>
    <w:rsid w:val="00506F7C"/>
    <w:rsid w:val="00512190"/>
    <w:rsid w:val="005123D1"/>
    <w:rsid w:val="00515C35"/>
    <w:rsid w:val="00517F2D"/>
    <w:rsid w:val="005212CF"/>
    <w:rsid w:val="005217C7"/>
    <w:rsid w:val="0052283C"/>
    <w:rsid w:val="00522DF8"/>
    <w:rsid w:val="005238CF"/>
    <w:rsid w:val="00533E7E"/>
    <w:rsid w:val="005341A3"/>
    <w:rsid w:val="00534B86"/>
    <w:rsid w:val="00535590"/>
    <w:rsid w:val="00536C16"/>
    <w:rsid w:val="00537A34"/>
    <w:rsid w:val="005434B7"/>
    <w:rsid w:val="0054371D"/>
    <w:rsid w:val="00545228"/>
    <w:rsid w:val="00547033"/>
    <w:rsid w:val="005475E2"/>
    <w:rsid w:val="00551375"/>
    <w:rsid w:val="00551E25"/>
    <w:rsid w:val="00552114"/>
    <w:rsid w:val="00552D40"/>
    <w:rsid w:val="00554CE9"/>
    <w:rsid w:val="00555777"/>
    <w:rsid w:val="00555843"/>
    <w:rsid w:val="0055657F"/>
    <w:rsid w:val="00556A06"/>
    <w:rsid w:val="00560373"/>
    <w:rsid w:val="00565201"/>
    <w:rsid w:val="00567331"/>
    <w:rsid w:val="00571B5D"/>
    <w:rsid w:val="00576BA8"/>
    <w:rsid w:val="005778D3"/>
    <w:rsid w:val="00583F96"/>
    <w:rsid w:val="00583FBB"/>
    <w:rsid w:val="0058601E"/>
    <w:rsid w:val="00591402"/>
    <w:rsid w:val="00591648"/>
    <w:rsid w:val="0059736F"/>
    <w:rsid w:val="005A2D5F"/>
    <w:rsid w:val="005A5AB8"/>
    <w:rsid w:val="005A5C54"/>
    <w:rsid w:val="005A5FD2"/>
    <w:rsid w:val="005B2F70"/>
    <w:rsid w:val="005B49B7"/>
    <w:rsid w:val="005B58B7"/>
    <w:rsid w:val="005B7D95"/>
    <w:rsid w:val="005C01DF"/>
    <w:rsid w:val="005C3E55"/>
    <w:rsid w:val="005C4CC8"/>
    <w:rsid w:val="005C6444"/>
    <w:rsid w:val="005C7174"/>
    <w:rsid w:val="005D0B27"/>
    <w:rsid w:val="005D2778"/>
    <w:rsid w:val="005D3E3E"/>
    <w:rsid w:val="005D5025"/>
    <w:rsid w:val="005D763C"/>
    <w:rsid w:val="005E0890"/>
    <w:rsid w:val="005E0CDC"/>
    <w:rsid w:val="005E4C2E"/>
    <w:rsid w:val="005E6728"/>
    <w:rsid w:val="005F2717"/>
    <w:rsid w:val="005F44C9"/>
    <w:rsid w:val="005F67DC"/>
    <w:rsid w:val="005F71B8"/>
    <w:rsid w:val="00602A7E"/>
    <w:rsid w:val="00604B3E"/>
    <w:rsid w:val="00606714"/>
    <w:rsid w:val="00612CA7"/>
    <w:rsid w:val="00612F1F"/>
    <w:rsid w:val="00615EDD"/>
    <w:rsid w:val="006172D7"/>
    <w:rsid w:val="00626D5E"/>
    <w:rsid w:val="00627531"/>
    <w:rsid w:val="00627BF9"/>
    <w:rsid w:val="00630A85"/>
    <w:rsid w:val="00631746"/>
    <w:rsid w:val="00632DD2"/>
    <w:rsid w:val="0063352E"/>
    <w:rsid w:val="0064013A"/>
    <w:rsid w:val="00640B71"/>
    <w:rsid w:val="00642720"/>
    <w:rsid w:val="00643BFC"/>
    <w:rsid w:val="00645385"/>
    <w:rsid w:val="006462B2"/>
    <w:rsid w:val="00652B3A"/>
    <w:rsid w:val="00653EB7"/>
    <w:rsid w:val="00657552"/>
    <w:rsid w:val="00660B39"/>
    <w:rsid w:val="006640B3"/>
    <w:rsid w:val="00673917"/>
    <w:rsid w:val="0067400A"/>
    <w:rsid w:val="006772B4"/>
    <w:rsid w:val="00681C12"/>
    <w:rsid w:val="006826E9"/>
    <w:rsid w:val="00684BA4"/>
    <w:rsid w:val="00693D66"/>
    <w:rsid w:val="00695045"/>
    <w:rsid w:val="006969BA"/>
    <w:rsid w:val="00696CED"/>
    <w:rsid w:val="006972C0"/>
    <w:rsid w:val="006A0398"/>
    <w:rsid w:val="006A4983"/>
    <w:rsid w:val="006A5BDB"/>
    <w:rsid w:val="006A7845"/>
    <w:rsid w:val="006B03CC"/>
    <w:rsid w:val="006B1082"/>
    <w:rsid w:val="006B144C"/>
    <w:rsid w:val="006B2D70"/>
    <w:rsid w:val="006B43C7"/>
    <w:rsid w:val="006B58EA"/>
    <w:rsid w:val="006B6CB2"/>
    <w:rsid w:val="006B7294"/>
    <w:rsid w:val="006C0374"/>
    <w:rsid w:val="006D221B"/>
    <w:rsid w:val="006D3BAE"/>
    <w:rsid w:val="006D4B09"/>
    <w:rsid w:val="006D5ED6"/>
    <w:rsid w:val="006E1C78"/>
    <w:rsid w:val="006E3BC5"/>
    <w:rsid w:val="006F2C5D"/>
    <w:rsid w:val="006F4397"/>
    <w:rsid w:val="006F5E94"/>
    <w:rsid w:val="006F61E4"/>
    <w:rsid w:val="00700923"/>
    <w:rsid w:val="00700F79"/>
    <w:rsid w:val="00702951"/>
    <w:rsid w:val="00705DC7"/>
    <w:rsid w:val="00706694"/>
    <w:rsid w:val="00706824"/>
    <w:rsid w:val="007120F4"/>
    <w:rsid w:val="00715201"/>
    <w:rsid w:val="00716B31"/>
    <w:rsid w:val="00717D31"/>
    <w:rsid w:val="00724AE8"/>
    <w:rsid w:val="00730230"/>
    <w:rsid w:val="0073048C"/>
    <w:rsid w:val="00731545"/>
    <w:rsid w:val="007423E7"/>
    <w:rsid w:val="00743EFA"/>
    <w:rsid w:val="00747BC7"/>
    <w:rsid w:val="00751F61"/>
    <w:rsid w:val="00756173"/>
    <w:rsid w:val="0076497E"/>
    <w:rsid w:val="0076754E"/>
    <w:rsid w:val="007676B0"/>
    <w:rsid w:val="00767F88"/>
    <w:rsid w:val="0077211E"/>
    <w:rsid w:val="00775F80"/>
    <w:rsid w:val="00776130"/>
    <w:rsid w:val="007874D3"/>
    <w:rsid w:val="0078770D"/>
    <w:rsid w:val="00790F33"/>
    <w:rsid w:val="00791BA5"/>
    <w:rsid w:val="0079278D"/>
    <w:rsid w:val="00794E26"/>
    <w:rsid w:val="007A217B"/>
    <w:rsid w:val="007A3394"/>
    <w:rsid w:val="007A7EAB"/>
    <w:rsid w:val="007B216B"/>
    <w:rsid w:val="007B32BE"/>
    <w:rsid w:val="007C1338"/>
    <w:rsid w:val="007C15F2"/>
    <w:rsid w:val="007C2906"/>
    <w:rsid w:val="007C37F5"/>
    <w:rsid w:val="007C5978"/>
    <w:rsid w:val="007D210A"/>
    <w:rsid w:val="007E255C"/>
    <w:rsid w:val="007E3127"/>
    <w:rsid w:val="007E4139"/>
    <w:rsid w:val="007E41D8"/>
    <w:rsid w:val="007E5CED"/>
    <w:rsid w:val="007E6250"/>
    <w:rsid w:val="007E6789"/>
    <w:rsid w:val="007F2335"/>
    <w:rsid w:val="007F3E4C"/>
    <w:rsid w:val="007F47C7"/>
    <w:rsid w:val="007F48D4"/>
    <w:rsid w:val="007F5E75"/>
    <w:rsid w:val="007F676A"/>
    <w:rsid w:val="008013AC"/>
    <w:rsid w:val="00804A29"/>
    <w:rsid w:val="00807179"/>
    <w:rsid w:val="00807181"/>
    <w:rsid w:val="00810135"/>
    <w:rsid w:val="00810138"/>
    <w:rsid w:val="00812763"/>
    <w:rsid w:val="00820B71"/>
    <w:rsid w:val="00823D41"/>
    <w:rsid w:val="0082685D"/>
    <w:rsid w:val="00827830"/>
    <w:rsid w:val="00830D5A"/>
    <w:rsid w:val="00831116"/>
    <w:rsid w:val="008312FA"/>
    <w:rsid w:val="00835186"/>
    <w:rsid w:val="008354F0"/>
    <w:rsid w:val="0084079F"/>
    <w:rsid w:val="00841361"/>
    <w:rsid w:val="008431B3"/>
    <w:rsid w:val="00843A96"/>
    <w:rsid w:val="00844E96"/>
    <w:rsid w:val="008451C2"/>
    <w:rsid w:val="00847015"/>
    <w:rsid w:val="00852662"/>
    <w:rsid w:val="008539C1"/>
    <w:rsid w:val="00856894"/>
    <w:rsid w:val="00860FEE"/>
    <w:rsid w:val="0086122F"/>
    <w:rsid w:val="00865D2B"/>
    <w:rsid w:val="0087291F"/>
    <w:rsid w:val="0087360A"/>
    <w:rsid w:val="0087446B"/>
    <w:rsid w:val="00874E2B"/>
    <w:rsid w:val="0088086D"/>
    <w:rsid w:val="00881084"/>
    <w:rsid w:val="00881DCC"/>
    <w:rsid w:val="008821D5"/>
    <w:rsid w:val="008861B9"/>
    <w:rsid w:val="00895CBD"/>
    <w:rsid w:val="00896CAD"/>
    <w:rsid w:val="008A317C"/>
    <w:rsid w:val="008B07F5"/>
    <w:rsid w:val="008B1C75"/>
    <w:rsid w:val="008B1FF0"/>
    <w:rsid w:val="008B5C85"/>
    <w:rsid w:val="008B7566"/>
    <w:rsid w:val="008B7702"/>
    <w:rsid w:val="008C6390"/>
    <w:rsid w:val="008D2DDE"/>
    <w:rsid w:val="008D401C"/>
    <w:rsid w:val="008D657E"/>
    <w:rsid w:val="008E1336"/>
    <w:rsid w:val="008E19C2"/>
    <w:rsid w:val="008E4093"/>
    <w:rsid w:val="008F13DE"/>
    <w:rsid w:val="00901F4D"/>
    <w:rsid w:val="00902FBA"/>
    <w:rsid w:val="009036DE"/>
    <w:rsid w:val="00903E46"/>
    <w:rsid w:val="00914AA5"/>
    <w:rsid w:val="0091527C"/>
    <w:rsid w:val="0092015D"/>
    <w:rsid w:val="00921A19"/>
    <w:rsid w:val="009235EF"/>
    <w:rsid w:val="00923F1B"/>
    <w:rsid w:val="00933F39"/>
    <w:rsid w:val="00941CD8"/>
    <w:rsid w:val="009435C6"/>
    <w:rsid w:val="00945238"/>
    <w:rsid w:val="009468C3"/>
    <w:rsid w:val="00947AA4"/>
    <w:rsid w:val="0095348E"/>
    <w:rsid w:val="0095538F"/>
    <w:rsid w:val="00961E9A"/>
    <w:rsid w:val="00963364"/>
    <w:rsid w:val="009733D9"/>
    <w:rsid w:val="0097445B"/>
    <w:rsid w:val="00975CB9"/>
    <w:rsid w:val="00977DE3"/>
    <w:rsid w:val="00980C10"/>
    <w:rsid w:val="00982A60"/>
    <w:rsid w:val="00983D43"/>
    <w:rsid w:val="00986382"/>
    <w:rsid w:val="009921C8"/>
    <w:rsid w:val="00992896"/>
    <w:rsid w:val="009A0D6F"/>
    <w:rsid w:val="009A3806"/>
    <w:rsid w:val="009A5F07"/>
    <w:rsid w:val="009A6C2D"/>
    <w:rsid w:val="009B0ED6"/>
    <w:rsid w:val="009B102B"/>
    <w:rsid w:val="009B6296"/>
    <w:rsid w:val="009B6B79"/>
    <w:rsid w:val="009C132F"/>
    <w:rsid w:val="009C39AF"/>
    <w:rsid w:val="009C3FD6"/>
    <w:rsid w:val="009C4C48"/>
    <w:rsid w:val="009C6739"/>
    <w:rsid w:val="009C7943"/>
    <w:rsid w:val="009D26CD"/>
    <w:rsid w:val="009D3F51"/>
    <w:rsid w:val="009D5501"/>
    <w:rsid w:val="009D62B9"/>
    <w:rsid w:val="009D7B0C"/>
    <w:rsid w:val="009D7C57"/>
    <w:rsid w:val="009E02A6"/>
    <w:rsid w:val="009E0B03"/>
    <w:rsid w:val="009E5616"/>
    <w:rsid w:val="009E7DA0"/>
    <w:rsid w:val="009F204D"/>
    <w:rsid w:val="009F2A5E"/>
    <w:rsid w:val="009F7515"/>
    <w:rsid w:val="009F7C03"/>
    <w:rsid w:val="00A030AF"/>
    <w:rsid w:val="00A03B81"/>
    <w:rsid w:val="00A07BA6"/>
    <w:rsid w:val="00A1031A"/>
    <w:rsid w:val="00A16464"/>
    <w:rsid w:val="00A23297"/>
    <w:rsid w:val="00A25481"/>
    <w:rsid w:val="00A26459"/>
    <w:rsid w:val="00A34288"/>
    <w:rsid w:val="00A3732A"/>
    <w:rsid w:val="00A37AC7"/>
    <w:rsid w:val="00A37F9F"/>
    <w:rsid w:val="00A405EB"/>
    <w:rsid w:val="00A52213"/>
    <w:rsid w:val="00A5330E"/>
    <w:rsid w:val="00A54FB5"/>
    <w:rsid w:val="00A60F1D"/>
    <w:rsid w:val="00A625D6"/>
    <w:rsid w:val="00A6491E"/>
    <w:rsid w:val="00A64F9D"/>
    <w:rsid w:val="00A7030D"/>
    <w:rsid w:val="00A715D0"/>
    <w:rsid w:val="00A73ED9"/>
    <w:rsid w:val="00A83AB4"/>
    <w:rsid w:val="00A83E23"/>
    <w:rsid w:val="00A84DA7"/>
    <w:rsid w:val="00A9133F"/>
    <w:rsid w:val="00A95809"/>
    <w:rsid w:val="00A96552"/>
    <w:rsid w:val="00A9766D"/>
    <w:rsid w:val="00AA1EE2"/>
    <w:rsid w:val="00AA5702"/>
    <w:rsid w:val="00AA79E4"/>
    <w:rsid w:val="00AB3646"/>
    <w:rsid w:val="00AB3C71"/>
    <w:rsid w:val="00AB3DC1"/>
    <w:rsid w:val="00AB6CAD"/>
    <w:rsid w:val="00AB6E23"/>
    <w:rsid w:val="00AC7016"/>
    <w:rsid w:val="00AC77EC"/>
    <w:rsid w:val="00AD0FD2"/>
    <w:rsid w:val="00AD19AE"/>
    <w:rsid w:val="00AD2CC7"/>
    <w:rsid w:val="00AD5728"/>
    <w:rsid w:val="00AE4A94"/>
    <w:rsid w:val="00AF05B2"/>
    <w:rsid w:val="00AF0D50"/>
    <w:rsid w:val="00AF6C90"/>
    <w:rsid w:val="00B0546D"/>
    <w:rsid w:val="00B057C0"/>
    <w:rsid w:val="00B07AA6"/>
    <w:rsid w:val="00B11011"/>
    <w:rsid w:val="00B11113"/>
    <w:rsid w:val="00B113A4"/>
    <w:rsid w:val="00B11EE3"/>
    <w:rsid w:val="00B16AD3"/>
    <w:rsid w:val="00B17FDD"/>
    <w:rsid w:val="00B277D0"/>
    <w:rsid w:val="00B27EC7"/>
    <w:rsid w:val="00B32857"/>
    <w:rsid w:val="00B33D30"/>
    <w:rsid w:val="00B34155"/>
    <w:rsid w:val="00B35F63"/>
    <w:rsid w:val="00B37F4A"/>
    <w:rsid w:val="00B413FA"/>
    <w:rsid w:val="00B41F4E"/>
    <w:rsid w:val="00B461C9"/>
    <w:rsid w:val="00B52465"/>
    <w:rsid w:val="00B52B56"/>
    <w:rsid w:val="00B61DF7"/>
    <w:rsid w:val="00B62533"/>
    <w:rsid w:val="00B63EB9"/>
    <w:rsid w:val="00B640D5"/>
    <w:rsid w:val="00B70490"/>
    <w:rsid w:val="00B71100"/>
    <w:rsid w:val="00B76438"/>
    <w:rsid w:val="00B76B60"/>
    <w:rsid w:val="00B82816"/>
    <w:rsid w:val="00B82D03"/>
    <w:rsid w:val="00B83B0C"/>
    <w:rsid w:val="00B84105"/>
    <w:rsid w:val="00B848D0"/>
    <w:rsid w:val="00B93516"/>
    <w:rsid w:val="00B93BA7"/>
    <w:rsid w:val="00B973DD"/>
    <w:rsid w:val="00BA1611"/>
    <w:rsid w:val="00BA28A9"/>
    <w:rsid w:val="00BA302D"/>
    <w:rsid w:val="00BA3E37"/>
    <w:rsid w:val="00BB238A"/>
    <w:rsid w:val="00BB23F5"/>
    <w:rsid w:val="00BB2878"/>
    <w:rsid w:val="00BB2E71"/>
    <w:rsid w:val="00BB3AA6"/>
    <w:rsid w:val="00BB4FA5"/>
    <w:rsid w:val="00BB76FE"/>
    <w:rsid w:val="00BC0F07"/>
    <w:rsid w:val="00BC16C2"/>
    <w:rsid w:val="00BC1D5D"/>
    <w:rsid w:val="00BC2FF2"/>
    <w:rsid w:val="00BC30A4"/>
    <w:rsid w:val="00BC4C3B"/>
    <w:rsid w:val="00BD0E8A"/>
    <w:rsid w:val="00BD291F"/>
    <w:rsid w:val="00BD3C0A"/>
    <w:rsid w:val="00BD40E2"/>
    <w:rsid w:val="00BD694F"/>
    <w:rsid w:val="00BD777E"/>
    <w:rsid w:val="00BE0B6E"/>
    <w:rsid w:val="00BE0BEC"/>
    <w:rsid w:val="00BF03D7"/>
    <w:rsid w:val="00BF0850"/>
    <w:rsid w:val="00BF0CBF"/>
    <w:rsid w:val="00BF2134"/>
    <w:rsid w:val="00C00DB6"/>
    <w:rsid w:val="00C0205A"/>
    <w:rsid w:val="00C0642B"/>
    <w:rsid w:val="00C1646A"/>
    <w:rsid w:val="00C16820"/>
    <w:rsid w:val="00C22B17"/>
    <w:rsid w:val="00C25E71"/>
    <w:rsid w:val="00C262F6"/>
    <w:rsid w:val="00C26812"/>
    <w:rsid w:val="00C3229F"/>
    <w:rsid w:val="00C32B0F"/>
    <w:rsid w:val="00C33DAE"/>
    <w:rsid w:val="00C33DEE"/>
    <w:rsid w:val="00C35FB6"/>
    <w:rsid w:val="00C43D16"/>
    <w:rsid w:val="00C449CA"/>
    <w:rsid w:val="00C465C8"/>
    <w:rsid w:val="00C505D1"/>
    <w:rsid w:val="00C5145D"/>
    <w:rsid w:val="00C53DA9"/>
    <w:rsid w:val="00C55CA8"/>
    <w:rsid w:val="00C60C92"/>
    <w:rsid w:val="00C6121F"/>
    <w:rsid w:val="00C64429"/>
    <w:rsid w:val="00C6589D"/>
    <w:rsid w:val="00C677F1"/>
    <w:rsid w:val="00C7086E"/>
    <w:rsid w:val="00C746F0"/>
    <w:rsid w:val="00C767F3"/>
    <w:rsid w:val="00C83CAE"/>
    <w:rsid w:val="00C83F73"/>
    <w:rsid w:val="00C86920"/>
    <w:rsid w:val="00C86ED2"/>
    <w:rsid w:val="00C8769F"/>
    <w:rsid w:val="00C90F3D"/>
    <w:rsid w:val="00C957CE"/>
    <w:rsid w:val="00C9629A"/>
    <w:rsid w:val="00C97348"/>
    <w:rsid w:val="00CA102B"/>
    <w:rsid w:val="00CA6558"/>
    <w:rsid w:val="00CA7B2B"/>
    <w:rsid w:val="00CB108D"/>
    <w:rsid w:val="00CB339C"/>
    <w:rsid w:val="00CB50AA"/>
    <w:rsid w:val="00CB7462"/>
    <w:rsid w:val="00CB74FE"/>
    <w:rsid w:val="00CB7D28"/>
    <w:rsid w:val="00CC3562"/>
    <w:rsid w:val="00CC3F7A"/>
    <w:rsid w:val="00CD0BD6"/>
    <w:rsid w:val="00CD5DA3"/>
    <w:rsid w:val="00CE0F91"/>
    <w:rsid w:val="00CE5C2B"/>
    <w:rsid w:val="00CE6D11"/>
    <w:rsid w:val="00CF00B7"/>
    <w:rsid w:val="00CF5A3C"/>
    <w:rsid w:val="00CF74B9"/>
    <w:rsid w:val="00D01EFC"/>
    <w:rsid w:val="00D0532F"/>
    <w:rsid w:val="00D07A38"/>
    <w:rsid w:val="00D11EC6"/>
    <w:rsid w:val="00D127F8"/>
    <w:rsid w:val="00D1322A"/>
    <w:rsid w:val="00D14E78"/>
    <w:rsid w:val="00D15F54"/>
    <w:rsid w:val="00D1606D"/>
    <w:rsid w:val="00D16F71"/>
    <w:rsid w:val="00D2029E"/>
    <w:rsid w:val="00D20E99"/>
    <w:rsid w:val="00D23F32"/>
    <w:rsid w:val="00D2458D"/>
    <w:rsid w:val="00D25368"/>
    <w:rsid w:val="00D33821"/>
    <w:rsid w:val="00D418CE"/>
    <w:rsid w:val="00D41C7F"/>
    <w:rsid w:val="00D440D0"/>
    <w:rsid w:val="00D46BA7"/>
    <w:rsid w:val="00D52282"/>
    <w:rsid w:val="00D5556A"/>
    <w:rsid w:val="00D56116"/>
    <w:rsid w:val="00D5671A"/>
    <w:rsid w:val="00D56E09"/>
    <w:rsid w:val="00D57B82"/>
    <w:rsid w:val="00D63627"/>
    <w:rsid w:val="00D6480C"/>
    <w:rsid w:val="00D6754A"/>
    <w:rsid w:val="00D679D0"/>
    <w:rsid w:val="00D713B1"/>
    <w:rsid w:val="00D72C9B"/>
    <w:rsid w:val="00D75EC7"/>
    <w:rsid w:val="00D77666"/>
    <w:rsid w:val="00D77D55"/>
    <w:rsid w:val="00D830B2"/>
    <w:rsid w:val="00D834FF"/>
    <w:rsid w:val="00D85FFD"/>
    <w:rsid w:val="00D86457"/>
    <w:rsid w:val="00D86C41"/>
    <w:rsid w:val="00D9173C"/>
    <w:rsid w:val="00DA04D0"/>
    <w:rsid w:val="00DA35A5"/>
    <w:rsid w:val="00DA37AE"/>
    <w:rsid w:val="00DB1470"/>
    <w:rsid w:val="00DB2C5B"/>
    <w:rsid w:val="00DB2EC0"/>
    <w:rsid w:val="00DB315B"/>
    <w:rsid w:val="00DB3EE0"/>
    <w:rsid w:val="00DC1127"/>
    <w:rsid w:val="00DC502F"/>
    <w:rsid w:val="00DC670E"/>
    <w:rsid w:val="00DC6CE2"/>
    <w:rsid w:val="00DC6F15"/>
    <w:rsid w:val="00DC7B5D"/>
    <w:rsid w:val="00DC7B85"/>
    <w:rsid w:val="00DD1934"/>
    <w:rsid w:val="00DD222A"/>
    <w:rsid w:val="00DD464F"/>
    <w:rsid w:val="00DD4A2D"/>
    <w:rsid w:val="00DD62C6"/>
    <w:rsid w:val="00DE1535"/>
    <w:rsid w:val="00DE20F7"/>
    <w:rsid w:val="00DE526F"/>
    <w:rsid w:val="00DE65E0"/>
    <w:rsid w:val="00DF2493"/>
    <w:rsid w:val="00DF38D1"/>
    <w:rsid w:val="00DF72A2"/>
    <w:rsid w:val="00E0034D"/>
    <w:rsid w:val="00E04A59"/>
    <w:rsid w:val="00E05BA0"/>
    <w:rsid w:val="00E0630B"/>
    <w:rsid w:val="00E15C47"/>
    <w:rsid w:val="00E15CD0"/>
    <w:rsid w:val="00E1711B"/>
    <w:rsid w:val="00E1766D"/>
    <w:rsid w:val="00E23338"/>
    <w:rsid w:val="00E24DDB"/>
    <w:rsid w:val="00E2566F"/>
    <w:rsid w:val="00E26B96"/>
    <w:rsid w:val="00E27C5D"/>
    <w:rsid w:val="00E307AA"/>
    <w:rsid w:val="00E31659"/>
    <w:rsid w:val="00E369F5"/>
    <w:rsid w:val="00E37782"/>
    <w:rsid w:val="00E43688"/>
    <w:rsid w:val="00E43D64"/>
    <w:rsid w:val="00E45625"/>
    <w:rsid w:val="00E47F41"/>
    <w:rsid w:val="00E50A34"/>
    <w:rsid w:val="00E50D39"/>
    <w:rsid w:val="00E51A1D"/>
    <w:rsid w:val="00E53A29"/>
    <w:rsid w:val="00E554DA"/>
    <w:rsid w:val="00E55D5E"/>
    <w:rsid w:val="00E56B87"/>
    <w:rsid w:val="00E60F4F"/>
    <w:rsid w:val="00E62ED5"/>
    <w:rsid w:val="00E6772A"/>
    <w:rsid w:val="00E73F11"/>
    <w:rsid w:val="00E76384"/>
    <w:rsid w:val="00E7655A"/>
    <w:rsid w:val="00E76854"/>
    <w:rsid w:val="00E775BB"/>
    <w:rsid w:val="00E77AF6"/>
    <w:rsid w:val="00E8128A"/>
    <w:rsid w:val="00E82330"/>
    <w:rsid w:val="00E84E05"/>
    <w:rsid w:val="00E860F6"/>
    <w:rsid w:val="00E914FD"/>
    <w:rsid w:val="00E91DA4"/>
    <w:rsid w:val="00E91DD3"/>
    <w:rsid w:val="00E92E88"/>
    <w:rsid w:val="00E962C9"/>
    <w:rsid w:val="00EB0C91"/>
    <w:rsid w:val="00EB2D3D"/>
    <w:rsid w:val="00EB56C5"/>
    <w:rsid w:val="00EB5947"/>
    <w:rsid w:val="00EB5E3F"/>
    <w:rsid w:val="00EC1808"/>
    <w:rsid w:val="00EC3B80"/>
    <w:rsid w:val="00ED0006"/>
    <w:rsid w:val="00ED67E5"/>
    <w:rsid w:val="00ED7E98"/>
    <w:rsid w:val="00EE028E"/>
    <w:rsid w:val="00EE1C19"/>
    <w:rsid w:val="00EE3DFB"/>
    <w:rsid w:val="00EE5878"/>
    <w:rsid w:val="00EE7600"/>
    <w:rsid w:val="00EE7B84"/>
    <w:rsid w:val="00EF0EDB"/>
    <w:rsid w:val="00EF118E"/>
    <w:rsid w:val="00EF3FB9"/>
    <w:rsid w:val="00EF446D"/>
    <w:rsid w:val="00EF46AB"/>
    <w:rsid w:val="00EF672A"/>
    <w:rsid w:val="00EF68E8"/>
    <w:rsid w:val="00EF7444"/>
    <w:rsid w:val="00F016FE"/>
    <w:rsid w:val="00F02666"/>
    <w:rsid w:val="00F03230"/>
    <w:rsid w:val="00F04CEC"/>
    <w:rsid w:val="00F13722"/>
    <w:rsid w:val="00F13F0E"/>
    <w:rsid w:val="00F14375"/>
    <w:rsid w:val="00F1622E"/>
    <w:rsid w:val="00F16970"/>
    <w:rsid w:val="00F22A00"/>
    <w:rsid w:val="00F23AA4"/>
    <w:rsid w:val="00F34680"/>
    <w:rsid w:val="00F35FF2"/>
    <w:rsid w:val="00F37C52"/>
    <w:rsid w:val="00F410C7"/>
    <w:rsid w:val="00F41ABA"/>
    <w:rsid w:val="00F429E1"/>
    <w:rsid w:val="00F4443C"/>
    <w:rsid w:val="00F4714D"/>
    <w:rsid w:val="00F50413"/>
    <w:rsid w:val="00F50C6B"/>
    <w:rsid w:val="00F51025"/>
    <w:rsid w:val="00F51383"/>
    <w:rsid w:val="00F52A0A"/>
    <w:rsid w:val="00F536F8"/>
    <w:rsid w:val="00F53F16"/>
    <w:rsid w:val="00F65B9F"/>
    <w:rsid w:val="00F70A14"/>
    <w:rsid w:val="00F7199D"/>
    <w:rsid w:val="00F71B7B"/>
    <w:rsid w:val="00F72317"/>
    <w:rsid w:val="00F726BB"/>
    <w:rsid w:val="00F74005"/>
    <w:rsid w:val="00F76F40"/>
    <w:rsid w:val="00F77801"/>
    <w:rsid w:val="00F808DC"/>
    <w:rsid w:val="00F815AA"/>
    <w:rsid w:val="00F841A7"/>
    <w:rsid w:val="00F84411"/>
    <w:rsid w:val="00F85607"/>
    <w:rsid w:val="00F9277B"/>
    <w:rsid w:val="00F93E43"/>
    <w:rsid w:val="00F9403E"/>
    <w:rsid w:val="00FA141D"/>
    <w:rsid w:val="00FA30DB"/>
    <w:rsid w:val="00FA3C42"/>
    <w:rsid w:val="00FA5EBF"/>
    <w:rsid w:val="00FB0BBD"/>
    <w:rsid w:val="00FB4946"/>
    <w:rsid w:val="00FB504D"/>
    <w:rsid w:val="00FC2B13"/>
    <w:rsid w:val="00FC2EA6"/>
    <w:rsid w:val="00FC464C"/>
    <w:rsid w:val="00FD18DE"/>
    <w:rsid w:val="00FD3219"/>
    <w:rsid w:val="00FD3228"/>
    <w:rsid w:val="00FD77B6"/>
    <w:rsid w:val="00FF24CC"/>
    <w:rsid w:val="00FF2881"/>
    <w:rsid w:val="00FF4E2A"/>
    <w:rsid w:val="1FCC813E"/>
    <w:rsid w:val="76D81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F1210"/>
  <w15:docId w15:val="{2C8E47CE-7154-4557-8583-10B85B52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26F"/>
  </w:style>
  <w:style w:type="paragraph" w:styleId="Heading1">
    <w:name w:val="heading 1"/>
    <w:basedOn w:val="Normal"/>
    <w:next w:val="Normal"/>
    <w:link w:val="Heading1Char"/>
    <w:uiPriority w:val="9"/>
    <w:qFormat/>
    <w:pPr>
      <w:pBdr>
        <w:top w:val="single" w:sz="4" w:space="10" w:color="5B9BD5"/>
        <w:bottom w:val="single" w:sz="4" w:space="10" w:color="5B9BD5"/>
      </w:pBdr>
      <w:spacing w:before="360" w:after="360" w:line="259" w:lineRule="auto"/>
      <w:ind w:left="864" w:right="864"/>
      <w:jc w:val="center"/>
      <w:outlineLvl w:val="0"/>
    </w:pPr>
    <w:rPr>
      <w:rFonts w:ascii="Times New Roman" w:eastAsia="Times New Roman" w:hAnsi="Times New Roman" w:cs="Times New Roman"/>
      <w:b/>
      <w:sz w:val="40"/>
      <w:szCs w:val="40"/>
    </w:rPr>
  </w:style>
  <w:style w:type="paragraph" w:styleId="Heading2">
    <w:name w:val="heading 2"/>
    <w:basedOn w:val="Normal"/>
    <w:next w:val="Normal"/>
    <w:link w:val="Heading2Char"/>
    <w:uiPriority w:val="9"/>
    <w:unhideWhenUsed/>
    <w:qFormat/>
    <w:rsid w:val="00F03230"/>
    <w:pPr>
      <w:spacing w:after="0"/>
      <w:jc w:val="center"/>
      <w:outlineLvl w:val="1"/>
    </w:pPr>
    <w:rPr>
      <w:rFonts w:ascii="Times New Roman" w:eastAsia="Times New Roman" w:hAnsi="Times New Roman" w:cs="Times New Roman"/>
      <w:b/>
      <w:color w:val="000000" w:themeColor="text1"/>
      <w:sz w:val="32"/>
      <w:szCs w:val="32"/>
    </w:rPr>
  </w:style>
  <w:style w:type="paragraph" w:styleId="Heading3">
    <w:name w:val="heading 3"/>
    <w:basedOn w:val="Normal"/>
    <w:next w:val="Normal"/>
    <w:uiPriority w:val="9"/>
    <w:unhideWhenUsed/>
    <w:qFormat/>
    <w:rsid w:val="00F03230"/>
    <w:pPr>
      <w:outlineLvl w:val="2"/>
    </w:pPr>
    <w:rPr>
      <w:rFonts w:ascii="Times New Roman" w:eastAsia="Times New Roman" w:hAnsi="Times New Roman" w:cs="Times New Roman"/>
      <w:b/>
      <w:color w:val="000000" w:themeColor="text1"/>
    </w:rPr>
  </w:style>
  <w:style w:type="paragraph" w:styleId="Heading4">
    <w:name w:val="heading 4"/>
    <w:basedOn w:val="Normal"/>
    <w:next w:val="Normal"/>
    <w:uiPriority w:val="9"/>
    <w:semiHidden/>
    <w:unhideWhenUsed/>
    <w:qFormat/>
    <w:pPr>
      <w:keepNext/>
      <w:widowControl w:val="0"/>
      <w:spacing w:after="0" w:line="240" w:lineRule="auto"/>
      <w:ind w:firstLine="720"/>
      <w:outlineLvl w:val="3"/>
    </w:pPr>
    <w:rPr>
      <w:rFonts w:ascii="Arial Narrow" w:eastAsia="Arial Narrow" w:hAnsi="Arial Narrow" w:cs="Arial Narrow"/>
      <w:i/>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spacing w:before="240" w:after="60" w:line="240" w:lineRule="auto"/>
      <w:outlineLvl w:val="5"/>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rFonts w:ascii="Arial" w:eastAsia="Arial" w:hAnsi="Arial" w:cs="Arial"/>
      <w:b/>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9">
    <w:name w:val="29"/>
    <w:basedOn w:val="TableNormal"/>
    <w:tblPr>
      <w:tblStyleRowBandSize w:val="1"/>
      <w:tblStyleColBandSize w:val="1"/>
    </w:tblPr>
  </w:style>
  <w:style w:type="table" w:customStyle="1" w:styleId="28">
    <w:name w:val="28"/>
    <w:basedOn w:val="TableNormal"/>
    <w:tblPr>
      <w:tblStyleRowBandSize w:val="1"/>
      <w:tblStyleColBandSize w:val="1"/>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table" w:customStyle="1" w:styleId="21">
    <w:name w:val="21"/>
    <w:basedOn w:val="TableNormal"/>
    <w:tblPr>
      <w:tblStyleRowBandSize w:val="1"/>
      <w:tblStyleColBandSize w:val="1"/>
    </w:tblPr>
  </w:style>
  <w:style w:type="table" w:customStyle="1" w:styleId="20">
    <w:name w:val="20"/>
    <w:basedOn w:val="TableNormal"/>
    <w:tblPr>
      <w:tblStyleRowBandSize w:val="1"/>
      <w:tblStyleColBandSize w:val="1"/>
    </w:tblPr>
  </w:style>
  <w:style w:type="table" w:customStyle="1" w:styleId="19">
    <w:name w:val="19"/>
    <w:basedOn w:val="TableNormal"/>
    <w:tblPr>
      <w:tblStyleRowBandSize w:val="1"/>
      <w:tblStyleColBandSize w:val="1"/>
    </w:tblPr>
  </w:style>
  <w:style w:type="table" w:customStyle="1" w:styleId="18">
    <w:name w:val="18"/>
    <w:basedOn w:val="TableNormal"/>
    <w:tblPr>
      <w:tblStyleRowBandSize w:val="1"/>
      <w:tblStyleColBandSize w:val="1"/>
    </w:tbl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tblStylePr w:type="firstRow">
      <w:rPr>
        <w:b/>
        <w:color w:val="FFFFFF"/>
      </w:rPr>
      <w:tblPr/>
      <w:tcPr>
        <w:shd w:val="clear" w:color="auto" w:fill="000000"/>
      </w:tcPr>
    </w:tblStylePr>
    <w:tblStylePr w:type="lastRow">
      <w:rPr>
        <w:b/>
      </w:rPr>
      <w:tblPr/>
      <w:tcPr>
        <w:tcBorders>
          <w:top w:val="single" w:sz="4" w:space="0" w:color="00000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000000"/>
          <w:left w:val="nil"/>
        </w:tcBorders>
      </w:tcPr>
    </w:tblStylePr>
    <w:tblStylePr w:type="swCell">
      <w:tblPr/>
      <w:tcPr>
        <w:tcBorders>
          <w:top w:val="single" w:sz="4" w:space="0" w:color="000000"/>
          <w:right w:val="nil"/>
        </w:tcBorders>
      </w:tcPr>
    </w:tblStyle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Header">
    <w:name w:val="header"/>
    <w:basedOn w:val="Normal"/>
    <w:link w:val="HeaderChar"/>
    <w:uiPriority w:val="99"/>
    <w:unhideWhenUsed/>
    <w:rsid w:val="005E0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CDC"/>
  </w:style>
  <w:style w:type="paragraph" w:styleId="Footer">
    <w:name w:val="footer"/>
    <w:basedOn w:val="Normal"/>
    <w:link w:val="FooterChar"/>
    <w:uiPriority w:val="99"/>
    <w:unhideWhenUsed/>
    <w:rsid w:val="005E0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CDC"/>
  </w:style>
  <w:style w:type="table" w:styleId="TableGrid">
    <w:name w:val="Table Grid"/>
    <w:basedOn w:val="TableNormal"/>
    <w:rsid w:val="00FD32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3219"/>
    <w:rPr>
      <w:color w:val="0000FF" w:themeColor="hyperlink"/>
      <w:u w:val="single"/>
    </w:rPr>
  </w:style>
  <w:style w:type="character" w:styleId="UnresolvedMention">
    <w:name w:val="Unresolved Mention"/>
    <w:basedOn w:val="DefaultParagraphFont"/>
    <w:uiPriority w:val="99"/>
    <w:semiHidden/>
    <w:unhideWhenUsed/>
    <w:rsid w:val="00FD3219"/>
    <w:rPr>
      <w:color w:val="605E5C"/>
      <w:shd w:val="clear" w:color="auto" w:fill="E1DFDD"/>
    </w:rPr>
  </w:style>
  <w:style w:type="paragraph" w:styleId="ListParagraph">
    <w:name w:val="List Paragraph"/>
    <w:basedOn w:val="Normal"/>
    <w:link w:val="ListParagraphChar"/>
    <w:uiPriority w:val="34"/>
    <w:qFormat/>
    <w:rsid w:val="003A506C"/>
    <w:pPr>
      <w:ind w:left="720"/>
      <w:contextualSpacing/>
    </w:pPr>
  </w:style>
  <w:style w:type="numbering" w:customStyle="1" w:styleId="NoList1">
    <w:name w:val="No List1"/>
    <w:next w:val="NoList"/>
    <w:uiPriority w:val="99"/>
    <w:semiHidden/>
    <w:unhideWhenUsed/>
    <w:rsid w:val="00CC3F7A"/>
  </w:style>
  <w:style w:type="character" w:customStyle="1" w:styleId="Heading1Char">
    <w:name w:val="Heading 1 Char"/>
    <w:basedOn w:val="DefaultParagraphFont"/>
    <w:link w:val="Heading1"/>
    <w:uiPriority w:val="9"/>
    <w:rsid w:val="00CC3F7A"/>
    <w:rPr>
      <w:rFonts w:ascii="Times New Roman" w:eastAsia="Times New Roman" w:hAnsi="Times New Roman" w:cs="Times New Roman"/>
      <w:b/>
      <w:sz w:val="40"/>
      <w:szCs w:val="40"/>
    </w:rPr>
  </w:style>
  <w:style w:type="character" w:customStyle="1" w:styleId="Heading2Char">
    <w:name w:val="Heading 2 Char"/>
    <w:basedOn w:val="DefaultParagraphFont"/>
    <w:link w:val="Heading2"/>
    <w:uiPriority w:val="9"/>
    <w:rsid w:val="00CC3F7A"/>
    <w:rPr>
      <w:rFonts w:ascii="Times New Roman" w:eastAsia="Times New Roman" w:hAnsi="Times New Roman" w:cs="Times New Roman"/>
      <w:b/>
      <w:color w:val="000000" w:themeColor="text1"/>
      <w:sz w:val="32"/>
      <w:szCs w:val="32"/>
    </w:rPr>
  </w:style>
  <w:style w:type="paragraph" w:customStyle="1" w:styleId="TOC11">
    <w:name w:val="TOC 11"/>
    <w:basedOn w:val="Normal"/>
    <w:next w:val="TOC1"/>
    <w:uiPriority w:val="39"/>
    <w:qFormat/>
    <w:rsid w:val="00CC3F7A"/>
    <w:pPr>
      <w:widowControl w:val="0"/>
      <w:spacing w:before="119" w:after="0" w:line="240" w:lineRule="auto"/>
      <w:ind w:left="120"/>
    </w:pPr>
    <w:rPr>
      <w:rFonts w:ascii="Times New Roman" w:eastAsia="Times New Roman" w:hAnsi="Times New Roman" w:cs="Times New Roman"/>
      <w:b/>
      <w:bCs/>
    </w:rPr>
  </w:style>
  <w:style w:type="paragraph" w:customStyle="1" w:styleId="BodyText1">
    <w:name w:val="Body Text1"/>
    <w:basedOn w:val="Normal"/>
    <w:next w:val="BodyText"/>
    <w:link w:val="BodyTextChar"/>
    <w:uiPriority w:val="1"/>
    <w:qFormat/>
    <w:rsid w:val="00CC3F7A"/>
    <w:pPr>
      <w:widowControl w:val="0"/>
      <w:spacing w:after="0" w:line="240" w:lineRule="auto"/>
      <w:ind w:left="840" w:hanging="720"/>
    </w:pPr>
    <w:rPr>
      <w:rFonts w:ascii="Times New Roman" w:eastAsia="Times New Roman" w:hAnsi="Times New Roman"/>
    </w:rPr>
  </w:style>
  <w:style w:type="character" w:customStyle="1" w:styleId="BodyTextChar">
    <w:name w:val="Body Text Char"/>
    <w:basedOn w:val="DefaultParagraphFont"/>
    <w:link w:val="BodyText1"/>
    <w:uiPriority w:val="1"/>
    <w:rsid w:val="00CC3F7A"/>
    <w:rPr>
      <w:rFonts w:ascii="Times New Roman" w:eastAsia="Times New Roman" w:hAnsi="Times New Roman"/>
    </w:rPr>
  </w:style>
  <w:style w:type="paragraph" w:customStyle="1" w:styleId="TableParagraph">
    <w:name w:val="Table Paragraph"/>
    <w:basedOn w:val="Normal"/>
    <w:uiPriority w:val="1"/>
    <w:qFormat/>
    <w:rsid w:val="00CC3F7A"/>
    <w:pPr>
      <w:widowControl w:val="0"/>
      <w:spacing w:after="0" w:line="240" w:lineRule="auto"/>
    </w:pPr>
    <w:rPr>
      <w:rFonts w:cs="Times New Roman"/>
    </w:rPr>
  </w:style>
  <w:style w:type="paragraph" w:customStyle="1" w:styleId="BalloonText1">
    <w:name w:val="Balloon Text1"/>
    <w:basedOn w:val="Normal"/>
    <w:next w:val="BalloonText"/>
    <w:link w:val="BalloonTextChar"/>
    <w:uiPriority w:val="99"/>
    <w:semiHidden/>
    <w:unhideWhenUsed/>
    <w:rsid w:val="00CC3F7A"/>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CC3F7A"/>
    <w:rPr>
      <w:rFonts w:ascii="Segoe UI" w:hAnsi="Segoe UI" w:cs="Segoe UI"/>
      <w:sz w:val="18"/>
      <w:szCs w:val="18"/>
    </w:rPr>
  </w:style>
  <w:style w:type="paragraph" w:styleId="NormalWeb">
    <w:name w:val="Normal (Web)"/>
    <w:basedOn w:val="Normal"/>
    <w:uiPriority w:val="99"/>
    <w:unhideWhenUsed/>
    <w:rsid w:val="00CC3F7A"/>
    <w:pPr>
      <w:spacing w:after="150" w:line="240" w:lineRule="auto"/>
    </w:pPr>
    <w:rPr>
      <w:rFonts w:ascii="Times New Roman" w:eastAsia="Times New Roman" w:hAnsi="Times New Roman" w:cs="Times New Roman"/>
      <w:sz w:val="24"/>
      <w:szCs w:val="24"/>
    </w:rPr>
  </w:style>
  <w:style w:type="character" w:customStyle="1" w:styleId="et031">
    <w:name w:val="et031"/>
    <w:basedOn w:val="DefaultParagraphFont"/>
    <w:rsid w:val="00CC3F7A"/>
    <w:rPr>
      <w:i/>
      <w:iCs/>
    </w:rPr>
  </w:style>
  <w:style w:type="character" w:customStyle="1" w:styleId="enumxml1">
    <w:name w:val="enumxml1"/>
    <w:basedOn w:val="DefaultParagraphFont"/>
    <w:rsid w:val="00CC3F7A"/>
    <w:rPr>
      <w:b/>
      <w:bCs/>
    </w:rPr>
  </w:style>
  <w:style w:type="character" w:styleId="CommentReference">
    <w:name w:val="annotation reference"/>
    <w:basedOn w:val="DefaultParagraphFont"/>
    <w:uiPriority w:val="99"/>
    <w:semiHidden/>
    <w:unhideWhenUsed/>
    <w:rsid w:val="00CC3F7A"/>
    <w:rPr>
      <w:sz w:val="16"/>
      <w:szCs w:val="16"/>
    </w:rPr>
  </w:style>
  <w:style w:type="paragraph" w:customStyle="1" w:styleId="CommentText1">
    <w:name w:val="Comment Text1"/>
    <w:basedOn w:val="Normal"/>
    <w:next w:val="CommentText"/>
    <w:link w:val="CommentTextChar"/>
    <w:uiPriority w:val="99"/>
    <w:unhideWhenUsed/>
    <w:rsid w:val="00CC3F7A"/>
    <w:pPr>
      <w:widowControl w:val="0"/>
      <w:spacing w:after="0" w:line="240" w:lineRule="auto"/>
    </w:pPr>
    <w:rPr>
      <w:sz w:val="20"/>
      <w:szCs w:val="20"/>
    </w:rPr>
  </w:style>
  <w:style w:type="character" w:customStyle="1" w:styleId="CommentTextChar">
    <w:name w:val="Comment Text Char"/>
    <w:basedOn w:val="DefaultParagraphFont"/>
    <w:link w:val="CommentText1"/>
    <w:uiPriority w:val="99"/>
    <w:rsid w:val="00CC3F7A"/>
    <w:rPr>
      <w:sz w:val="20"/>
      <w:szCs w:val="20"/>
    </w:rPr>
  </w:style>
  <w:style w:type="paragraph" w:customStyle="1" w:styleId="CommentSubject1">
    <w:name w:val="Comment Subject1"/>
    <w:basedOn w:val="CommentText"/>
    <w:next w:val="CommentText"/>
    <w:uiPriority w:val="99"/>
    <w:semiHidden/>
    <w:unhideWhenUsed/>
    <w:rsid w:val="00CC3F7A"/>
    <w:pPr>
      <w:widowControl w:val="0"/>
      <w:spacing w:after="0"/>
    </w:pPr>
    <w:rPr>
      <w:rFonts w:cs="Times New Roman"/>
      <w:b/>
      <w:bCs/>
    </w:rPr>
  </w:style>
  <w:style w:type="character" w:customStyle="1" w:styleId="CommentSubjectChar">
    <w:name w:val="Comment Subject Char"/>
    <w:basedOn w:val="CommentTextChar"/>
    <w:link w:val="CommentSubject"/>
    <w:uiPriority w:val="99"/>
    <w:semiHidden/>
    <w:rsid w:val="00CC3F7A"/>
    <w:rPr>
      <w:b/>
      <w:bCs/>
      <w:sz w:val="20"/>
      <w:szCs w:val="20"/>
    </w:rPr>
  </w:style>
  <w:style w:type="paragraph" w:customStyle="1" w:styleId="cita">
    <w:name w:val="cita"/>
    <w:basedOn w:val="Normal"/>
    <w:rsid w:val="00CC3F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vision1">
    <w:name w:val="Revision1"/>
    <w:next w:val="Revision"/>
    <w:hidden/>
    <w:uiPriority w:val="99"/>
    <w:semiHidden/>
    <w:rsid w:val="00CC3F7A"/>
    <w:pPr>
      <w:spacing w:after="0" w:line="240" w:lineRule="auto"/>
    </w:pPr>
    <w:rPr>
      <w:rFonts w:cs="Times New Roman"/>
    </w:rPr>
  </w:style>
  <w:style w:type="character" w:customStyle="1" w:styleId="FollowedHyperlink1">
    <w:name w:val="FollowedHyperlink1"/>
    <w:basedOn w:val="DefaultParagraphFont"/>
    <w:uiPriority w:val="99"/>
    <w:semiHidden/>
    <w:unhideWhenUsed/>
    <w:rsid w:val="00CC3F7A"/>
    <w:rPr>
      <w:color w:val="954F72"/>
      <w:u w:val="single"/>
    </w:rPr>
  </w:style>
  <w:style w:type="paragraph" w:customStyle="1" w:styleId="BodyTextIndent21">
    <w:name w:val="Body Text Indent 21"/>
    <w:basedOn w:val="Normal"/>
    <w:next w:val="BodyTextIndent2"/>
    <w:link w:val="BodyTextIndent2Char"/>
    <w:uiPriority w:val="99"/>
    <w:semiHidden/>
    <w:unhideWhenUsed/>
    <w:rsid w:val="00CC3F7A"/>
    <w:pPr>
      <w:widowControl w:val="0"/>
      <w:spacing w:after="120" w:line="480" w:lineRule="auto"/>
      <w:ind w:left="360"/>
    </w:pPr>
  </w:style>
  <w:style w:type="character" w:customStyle="1" w:styleId="BodyTextIndent2Char">
    <w:name w:val="Body Text Indent 2 Char"/>
    <w:basedOn w:val="DefaultParagraphFont"/>
    <w:link w:val="BodyTextIndent21"/>
    <w:uiPriority w:val="99"/>
    <w:semiHidden/>
    <w:rsid w:val="00CC3F7A"/>
  </w:style>
  <w:style w:type="table" w:customStyle="1" w:styleId="TableGrid0">
    <w:name w:val="TableGrid"/>
    <w:rsid w:val="00CC3F7A"/>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paragraph">
    <w:name w:val="paragraph"/>
    <w:basedOn w:val="Normal"/>
    <w:rsid w:val="00CC3F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C3F7A"/>
  </w:style>
  <w:style w:type="character" w:customStyle="1" w:styleId="eop">
    <w:name w:val="eop"/>
    <w:basedOn w:val="DefaultParagraphFont"/>
    <w:rsid w:val="00CC3F7A"/>
  </w:style>
  <w:style w:type="character" w:customStyle="1" w:styleId="contextualspellingandgrammarerror">
    <w:name w:val="contextualspellingandgrammarerror"/>
    <w:basedOn w:val="DefaultParagraphFont"/>
    <w:rsid w:val="00CC3F7A"/>
  </w:style>
  <w:style w:type="table" w:customStyle="1" w:styleId="TableGrid1">
    <w:name w:val="TableGrid1"/>
    <w:rsid w:val="00CC3F7A"/>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TOCHeading1">
    <w:name w:val="TOC Heading1"/>
    <w:basedOn w:val="Heading1"/>
    <w:next w:val="Normal"/>
    <w:uiPriority w:val="39"/>
    <w:unhideWhenUsed/>
    <w:qFormat/>
    <w:rsid w:val="00CC3F7A"/>
    <w:pPr>
      <w:keepNext/>
      <w:keepLines/>
      <w:pBdr>
        <w:top w:val="none" w:sz="0" w:space="0" w:color="auto"/>
        <w:bottom w:val="none" w:sz="0" w:space="0" w:color="auto"/>
      </w:pBdr>
      <w:spacing w:before="240" w:after="0"/>
      <w:ind w:left="0" w:right="0"/>
      <w:jc w:val="left"/>
      <w:outlineLvl w:val="9"/>
    </w:pPr>
    <w:rPr>
      <w:rFonts w:ascii="Calibri Light" w:hAnsi="Calibri Light"/>
      <w:b w:val="0"/>
      <w:color w:val="2F5496"/>
      <w:sz w:val="32"/>
      <w:szCs w:val="32"/>
    </w:rPr>
  </w:style>
  <w:style w:type="numbering" w:customStyle="1" w:styleId="CurrentList1">
    <w:name w:val="Current List1"/>
    <w:uiPriority w:val="99"/>
    <w:rsid w:val="00CC3F7A"/>
    <w:pPr>
      <w:numPr>
        <w:numId w:val="11"/>
      </w:numPr>
    </w:pPr>
  </w:style>
  <w:style w:type="numbering" w:customStyle="1" w:styleId="CurrentList2">
    <w:name w:val="Current List2"/>
    <w:uiPriority w:val="99"/>
    <w:rsid w:val="00CC3F7A"/>
    <w:pPr>
      <w:numPr>
        <w:numId w:val="12"/>
      </w:numPr>
    </w:pPr>
  </w:style>
  <w:style w:type="paragraph" w:styleId="TOC1">
    <w:name w:val="toc 1"/>
    <w:basedOn w:val="Normal"/>
    <w:next w:val="Normal"/>
    <w:autoRedefine/>
    <w:uiPriority w:val="39"/>
    <w:unhideWhenUsed/>
    <w:rsid w:val="00084A58"/>
    <w:pPr>
      <w:tabs>
        <w:tab w:val="right" w:pos="9350"/>
      </w:tabs>
      <w:spacing w:after="0" w:line="240" w:lineRule="auto"/>
    </w:pPr>
  </w:style>
  <w:style w:type="paragraph" w:styleId="BodyText">
    <w:name w:val="Body Text"/>
    <w:basedOn w:val="Normal"/>
    <w:link w:val="BodyTextChar1"/>
    <w:uiPriority w:val="99"/>
    <w:semiHidden/>
    <w:unhideWhenUsed/>
    <w:rsid w:val="00CC3F7A"/>
    <w:pPr>
      <w:spacing w:after="120"/>
    </w:pPr>
  </w:style>
  <w:style w:type="character" w:customStyle="1" w:styleId="BodyTextChar1">
    <w:name w:val="Body Text Char1"/>
    <w:basedOn w:val="DefaultParagraphFont"/>
    <w:link w:val="BodyText"/>
    <w:uiPriority w:val="99"/>
    <w:semiHidden/>
    <w:rsid w:val="00CC3F7A"/>
  </w:style>
  <w:style w:type="paragraph" w:styleId="BalloonText">
    <w:name w:val="Balloon Text"/>
    <w:basedOn w:val="Normal"/>
    <w:link w:val="BalloonTextChar1"/>
    <w:uiPriority w:val="99"/>
    <w:semiHidden/>
    <w:unhideWhenUsed/>
    <w:rsid w:val="00CC3F7A"/>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CC3F7A"/>
    <w:rPr>
      <w:rFonts w:ascii="Segoe UI" w:hAnsi="Segoe UI" w:cs="Segoe UI"/>
      <w:sz w:val="18"/>
      <w:szCs w:val="18"/>
    </w:rPr>
  </w:style>
  <w:style w:type="paragraph" w:styleId="CommentText">
    <w:name w:val="annotation text"/>
    <w:basedOn w:val="Normal"/>
    <w:link w:val="CommentTextChar1"/>
    <w:uiPriority w:val="99"/>
    <w:unhideWhenUsed/>
    <w:rsid w:val="00CC3F7A"/>
    <w:pPr>
      <w:spacing w:line="240" w:lineRule="auto"/>
    </w:pPr>
    <w:rPr>
      <w:sz w:val="20"/>
      <w:szCs w:val="20"/>
    </w:rPr>
  </w:style>
  <w:style w:type="character" w:customStyle="1" w:styleId="CommentTextChar1">
    <w:name w:val="Comment Text Char1"/>
    <w:basedOn w:val="DefaultParagraphFont"/>
    <w:link w:val="CommentText"/>
    <w:uiPriority w:val="99"/>
    <w:rsid w:val="00CC3F7A"/>
    <w:rPr>
      <w:sz w:val="20"/>
      <w:szCs w:val="20"/>
    </w:rPr>
  </w:style>
  <w:style w:type="paragraph" w:styleId="CommentSubject">
    <w:name w:val="annotation subject"/>
    <w:basedOn w:val="CommentText"/>
    <w:next w:val="CommentText"/>
    <w:link w:val="CommentSubjectChar"/>
    <w:uiPriority w:val="99"/>
    <w:semiHidden/>
    <w:unhideWhenUsed/>
    <w:rsid w:val="00CC3F7A"/>
    <w:rPr>
      <w:b/>
      <w:bCs/>
    </w:rPr>
  </w:style>
  <w:style w:type="character" w:customStyle="1" w:styleId="CommentSubjectChar1">
    <w:name w:val="Comment Subject Char1"/>
    <w:basedOn w:val="CommentTextChar1"/>
    <w:uiPriority w:val="99"/>
    <w:semiHidden/>
    <w:rsid w:val="00CC3F7A"/>
    <w:rPr>
      <w:b/>
      <w:bCs/>
      <w:sz w:val="20"/>
      <w:szCs w:val="20"/>
    </w:rPr>
  </w:style>
  <w:style w:type="paragraph" w:styleId="Revision">
    <w:name w:val="Revision"/>
    <w:hidden/>
    <w:uiPriority w:val="99"/>
    <w:semiHidden/>
    <w:rsid w:val="00CC3F7A"/>
    <w:pPr>
      <w:spacing w:after="0" w:line="240" w:lineRule="auto"/>
    </w:pPr>
  </w:style>
  <w:style w:type="character" w:styleId="FollowedHyperlink">
    <w:name w:val="FollowedHyperlink"/>
    <w:basedOn w:val="DefaultParagraphFont"/>
    <w:uiPriority w:val="99"/>
    <w:semiHidden/>
    <w:unhideWhenUsed/>
    <w:rsid w:val="00CC3F7A"/>
    <w:rPr>
      <w:color w:val="800080" w:themeColor="followedHyperlink"/>
      <w:u w:val="single"/>
    </w:rPr>
  </w:style>
  <w:style w:type="paragraph" w:styleId="BodyTextIndent2">
    <w:name w:val="Body Text Indent 2"/>
    <w:basedOn w:val="Normal"/>
    <w:link w:val="BodyTextIndent2Char1"/>
    <w:uiPriority w:val="99"/>
    <w:semiHidden/>
    <w:unhideWhenUsed/>
    <w:rsid w:val="00CC3F7A"/>
    <w:pPr>
      <w:spacing w:after="120" w:line="480" w:lineRule="auto"/>
      <w:ind w:left="360"/>
    </w:pPr>
  </w:style>
  <w:style w:type="character" w:customStyle="1" w:styleId="BodyTextIndent2Char1">
    <w:name w:val="Body Text Indent 2 Char1"/>
    <w:basedOn w:val="DefaultParagraphFont"/>
    <w:link w:val="BodyTextIndent2"/>
    <w:uiPriority w:val="99"/>
    <w:semiHidden/>
    <w:rsid w:val="00CC3F7A"/>
  </w:style>
  <w:style w:type="paragraph" w:styleId="TOC2">
    <w:name w:val="toc 2"/>
    <w:basedOn w:val="Normal"/>
    <w:next w:val="Normal"/>
    <w:autoRedefine/>
    <w:uiPriority w:val="39"/>
    <w:unhideWhenUsed/>
    <w:rsid w:val="00A96552"/>
    <w:pPr>
      <w:tabs>
        <w:tab w:val="right" w:pos="9350"/>
      </w:tabs>
      <w:spacing w:after="100"/>
    </w:pPr>
    <w:rPr>
      <w:b/>
      <w:bCs/>
      <w:noProof/>
    </w:rPr>
  </w:style>
  <w:style w:type="paragraph" w:styleId="TOC3">
    <w:name w:val="toc 3"/>
    <w:basedOn w:val="Normal"/>
    <w:next w:val="Normal"/>
    <w:autoRedefine/>
    <w:uiPriority w:val="39"/>
    <w:unhideWhenUsed/>
    <w:rsid w:val="0008476A"/>
    <w:pPr>
      <w:tabs>
        <w:tab w:val="left" w:pos="1100"/>
        <w:tab w:val="right" w:pos="9350"/>
      </w:tabs>
      <w:spacing w:after="0"/>
      <w:ind w:left="440"/>
    </w:pPr>
  </w:style>
  <w:style w:type="character" w:customStyle="1" w:styleId="ListParagraphChar">
    <w:name w:val="List Paragraph Char"/>
    <w:basedOn w:val="DefaultParagraphFont"/>
    <w:link w:val="ListParagraph"/>
    <w:uiPriority w:val="34"/>
    <w:locked/>
    <w:rsid w:val="0095538F"/>
  </w:style>
  <w:style w:type="character" w:styleId="PageNumber">
    <w:name w:val="page number"/>
    <w:basedOn w:val="DefaultParagraphFont"/>
    <w:uiPriority w:val="99"/>
    <w:rsid w:val="0097445B"/>
  </w:style>
  <w:style w:type="table" w:customStyle="1" w:styleId="TableGrid2">
    <w:name w:val="Table Grid2"/>
    <w:basedOn w:val="TableNormal"/>
    <w:next w:val="TableGrid"/>
    <w:uiPriority w:val="39"/>
    <w:rsid w:val="00A25481"/>
    <w:pPr>
      <w:spacing w:after="0" w:line="240" w:lineRule="auto"/>
    </w:pPr>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34269">
      <w:bodyDiv w:val="1"/>
      <w:marLeft w:val="0"/>
      <w:marRight w:val="0"/>
      <w:marTop w:val="0"/>
      <w:marBottom w:val="0"/>
      <w:divBdr>
        <w:top w:val="none" w:sz="0" w:space="0" w:color="auto"/>
        <w:left w:val="none" w:sz="0" w:space="0" w:color="auto"/>
        <w:bottom w:val="none" w:sz="0" w:space="0" w:color="auto"/>
        <w:right w:val="none" w:sz="0" w:space="0" w:color="auto"/>
      </w:divBdr>
    </w:div>
    <w:div w:id="139731832">
      <w:bodyDiv w:val="1"/>
      <w:marLeft w:val="0"/>
      <w:marRight w:val="0"/>
      <w:marTop w:val="0"/>
      <w:marBottom w:val="0"/>
      <w:divBdr>
        <w:top w:val="none" w:sz="0" w:space="0" w:color="auto"/>
        <w:left w:val="none" w:sz="0" w:space="0" w:color="auto"/>
        <w:bottom w:val="none" w:sz="0" w:space="0" w:color="auto"/>
        <w:right w:val="none" w:sz="0" w:space="0" w:color="auto"/>
      </w:divBdr>
    </w:div>
    <w:div w:id="139814012">
      <w:bodyDiv w:val="1"/>
      <w:marLeft w:val="0"/>
      <w:marRight w:val="0"/>
      <w:marTop w:val="0"/>
      <w:marBottom w:val="0"/>
      <w:divBdr>
        <w:top w:val="none" w:sz="0" w:space="0" w:color="auto"/>
        <w:left w:val="none" w:sz="0" w:space="0" w:color="auto"/>
        <w:bottom w:val="none" w:sz="0" w:space="0" w:color="auto"/>
        <w:right w:val="none" w:sz="0" w:space="0" w:color="auto"/>
      </w:divBdr>
    </w:div>
    <w:div w:id="149257285">
      <w:bodyDiv w:val="1"/>
      <w:marLeft w:val="0"/>
      <w:marRight w:val="0"/>
      <w:marTop w:val="0"/>
      <w:marBottom w:val="0"/>
      <w:divBdr>
        <w:top w:val="none" w:sz="0" w:space="0" w:color="auto"/>
        <w:left w:val="none" w:sz="0" w:space="0" w:color="auto"/>
        <w:bottom w:val="none" w:sz="0" w:space="0" w:color="auto"/>
        <w:right w:val="none" w:sz="0" w:space="0" w:color="auto"/>
      </w:divBdr>
      <w:divsChild>
        <w:div w:id="100996998">
          <w:marLeft w:val="0"/>
          <w:marRight w:val="0"/>
          <w:marTop w:val="0"/>
          <w:marBottom w:val="0"/>
          <w:divBdr>
            <w:top w:val="none" w:sz="0" w:space="0" w:color="auto"/>
            <w:left w:val="none" w:sz="0" w:space="0" w:color="auto"/>
            <w:bottom w:val="none" w:sz="0" w:space="0" w:color="auto"/>
            <w:right w:val="none" w:sz="0" w:space="0" w:color="auto"/>
          </w:divBdr>
        </w:div>
        <w:div w:id="1913192593">
          <w:marLeft w:val="0"/>
          <w:marRight w:val="0"/>
          <w:marTop w:val="0"/>
          <w:marBottom w:val="0"/>
          <w:divBdr>
            <w:top w:val="none" w:sz="0" w:space="0" w:color="auto"/>
            <w:left w:val="none" w:sz="0" w:space="0" w:color="auto"/>
            <w:bottom w:val="none" w:sz="0" w:space="0" w:color="auto"/>
            <w:right w:val="none" w:sz="0" w:space="0" w:color="auto"/>
          </w:divBdr>
        </w:div>
        <w:div w:id="1342584172">
          <w:marLeft w:val="0"/>
          <w:marRight w:val="0"/>
          <w:marTop w:val="0"/>
          <w:marBottom w:val="0"/>
          <w:divBdr>
            <w:top w:val="none" w:sz="0" w:space="0" w:color="auto"/>
            <w:left w:val="none" w:sz="0" w:space="0" w:color="auto"/>
            <w:bottom w:val="none" w:sz="0" w:space="0" w:color="auto"/>
            <w:right w:val="none" w:sz="0" w:space="0" w:color="auto"/>
          </w:divBdr>
        </w:div>
      </w:divsChild>
    </w:div>
    <w:div w:id="329335141">
      <w:bodyDiv w:val="1"/>
      <w:marLeft w:val="0"/>
      <w:marRight w:val="0"/>
      <w:marTop w:val="0"/>
      <w:marBottom w:val="0"/>
      <w:divBdr>
        <w:top w:val="none" w:sz="0" w:space="0" w:color="auto"/>
        <w:left w:val="none" w:sz="0" w:space="0" w:color="auto"/>
        <w:bottom w:val="none" w:sz="0" w:space="0" w:color="auto"/>
        <w:right w:val="none" w:sz="0" w:space="0" w:color="auto"/>
      </w:divBdr>
    </w:div>
    <w:div w:id="358049750">
      <w:bodyDiv w:val="1"/>
      <w:marLeft w:val="0"/>
      <w:marRight w:val="0"/>
      <w:marTop w:val="0"/>
      <w:marBottom w:val="0"/>
      <w:divBdr>
        <w:top w:val="none" w:sz="0" w:space="0" w:color="auto"/>
        <w:left w:val="none" w:sz="0" w:space="0" w:color="auto"/>
        <w:bottom w:val="none" w:sz="0" w:space="0" w:color="auto"/>
        <w:right w:val="none" w:sz="0" w:space="0" w:color="auto"/>
      </w:divBdr>
    </w:div>
    <w:div w:id="435251171">
      <w:bodyDiv w:val="1"/>
      <w:marLeft w:val="0"/>
      <w:marRight w:val="0"/>
      <w:marTop w:val="0"/>
      <w:marBottom w:val="0"/>
      <w:divBdr>
        <w:top w:val="none" w:sz="0" w:space="0" w:color="auto"/>
        <w:left w:val="none" w:sz="0" w:space="0" w:color="auto"/>
        <w:bottom w:val="none" w:sz="0" w:space="0" w:color="auto"/>
        <w:right w:val="none" w:sz="0" w:space="0" w:color="auto"/>
      </w:divBdr>
      <w:divsChild>
        <w:div w:id="2114157521">
          <w:marLeft w:val="0"/>
          <w:marRight w:val="0"/>
          <w:marTop w:val="0"/>
          <w:marBottom w:val="0"/>
          <w:divBdr>
            <w:top w:val="none" w:sz="0" w:space="0" w:color="auto"/>
            <w:left w:val="none" w:sz="0" w:space="0" w:color="auto"/>
            <w:bottom w:val="none" w:sz="0" w:space="0" w:color="auto"/>
            <w:right w:val="none" w:sz="0" w:space="0" w:color="auto"/>
          </w:divBdr>
          <w:divsChild>
            <w:div w:id="1682312933">
              <w:marLeft w:val="0"/>
              <w:marRight w:val="0"/>
              <w:marTop w:val="30"/>
              <w:marBottom w:val="30"/>
              <w:divBdr>
                <w:top w:val="none" w:sz="0" w:space="0" w:color="auto"/>
                <w:left w:val="none" w:sz="0" w:space="0" w:color="auto"/>
                <w:bottom w:val="none" w:sz="0" w:space="0" w:color="auto"/>
                <w:right w:val="none" w:sz="0" w:space="0" w:color="auto"/>
              </w:divBdr>
              <w:divsChild>
                <w:div w:id="869028148">
                  <w:marLeft w:val="0"/>
                  <w:marRight w:val="0"/>
                  <w:marTop w:val="0"/>
                  <w:marBottom w:val="0"/>
                  <w:divBdr>
                    <w:top w:val="none" w:sz="0" w:space="0" w:color="auto"/>
                    <w:left w:val="none" w:sz="0" w:space="0" w:color="auto"/>
                    <w:bottom w:val="none" w:sz="0" w:space="0" w:color="auto"/>
                    <w:right w:val="none" w:sz="0" w:space="0" w:color="auto"/>
                  </w:divBdr>
                  <w:divsChild>
                    <w:div w:id="164133477">
                      <w:marLeft w:val="0"/>
                      <w:marRight w:val="0"/>
                      <w:marTop w:val="0"/>
                      <w:marBottom w:val="0"/>
                      <w:divBdr>
                        <w:top w:val="none" w:sz="0" w:space="0" w:color="auto"/>
                        <w:left w:val="none" w:sz="0" w:space="0" w:color="auto"/>
                        <w:bottom w:val="none" w:sz="0" w:space="0" w:color="auto"/>
                        <w:right w:val="none" w:sz="0" w:space="0" w:color="auto"/>
                      </w:divBdr>
                    </w:div>
                  </w:divsChild>
                </w:div>
                <w:div w:id="753209660">
                  <w:marLeft w:val="0"/>
                  <w:marRight w:val="0"/>
                  <w:marTop w:val="0"/>
                  <w:marBottom w:val="0"/>
                  <w:divBdr>
                    <w:top w:val="none" w:sz="0" w:space="0" w:color="auto"/>
                    <w:left w:val="none" w:sz="0" w:space="0" w:color="auto"/>
                    <w:bottom w:val="none" w:sz="0" w:space="0" w:color="auto"/>
                    <w:right w:val="none" w:sz="0" w:space="0" w:color="auto"/>
                  </w:divBdr>
                  <w:divsChild>
                    <w:div w:id="1227062435">
                      <w:marLeft w:val="0"/>
                      <w:marRight w:val="0"/>
                      <w:marTop w:val="0"/>
                      <w:marBottom w:val="0"/>
                      <w:divBdr>
                        <w:top w:val="none" w:sz="0" w:space="0" w:color="auto"/>
                        <w:left w:val="none" w:sz="0" w:space="0" w:color="auto"/>
                        <w:bottom w:val="none" w:sz="0" w:space="0" w:color="auto"/>
                        <w:right w:val="none" w:sz="0" w:space="0" w:color="auto"/>
                      </w:divBdr>
                    </w:div>
                  </w:divsChild>
                </w:div>
                <w:div w:id="1053042767">
                  <w:marLeft w:val="0"/>
                  <w:marRight w:val="0"/>
                  <w:marTop w:val="0"/>
                  <w:marBottom w:val="0"/>
                  <w:divBdr>
                    <w:top w:val="none" w:sz="0" w:space="0" w:color="auto"/>
                    <w:left w:val="none" w:sz="0" w:space="0" w:color="auto"/>
                    <w:bottom w:val="none" w:sz="0" w:space="0" w:color="auto"/>
                    <w:right w:val="none" w:sz="0" w:space="0" w:color="auto"/>
                  </w:divBdr>
                  <w:divsChild>
                    <w:div w:id="684786026">
                      <w:marLeft w:val="0"/>
                      <w:marRight w:val="0"/>
                      <w:marTop w:val="0"/>
                      <w:marBottom w:val="0"/>
                      <w:divBdr>
                        <w:top w:val="none" w:sz="0" w:space="0" w:color="auto"/>
                        <w:left w:val="none" w:sz="0" w:space="0" w:color="auto"/>
                        <w:bottom w:val="none" w:sz="0" w:space="0" w:color="auto"/>
                        <w:right w:val="none" w:sz="0" w:space="0" w:color="auto"/>
                      </w:divBdr>
                    </w:div>
                  </w:divsChild>
                </w:div>
                <w:div w:id="88502446">
                  <w:marLeft w:val="0"/>
                  <w:marRight w:val="0"/>
                  <w:marTop w:val="0"/>
                  <w:marBottom w:val="0"/>
                  <w:divBdr>
                    <w:top w:val="none" w:sz="0" w:space="0" w:color="auto"/>
                    <w:left w:val="none" w:sz="0" w:space="0" w:color="auto"/>
                    <w:bottom w:val="none" w:sz="0" w:space="0" w:color="auto"/>
                    <w:right w:val="none" w:sz="0" w:space="0" w:color="auto"/>
                  </w:divBdr>
                  <w:divsChild>
                    <w:div w:id="1812480098">
                      <w:marLeft w:val="0"/>
                      <w:marRight w:val="0"/>
                      <w:marTop w:val="0"/>
                      <w:marBottom w:val="0"/>
                      <w:divBdr>
                        <w:top w:val="none" w:sz="0" w:space="0" w:color="auto"/>
                        <w:left w:val="none" w:sz="0" w:space="0" w:color="auto"/>
                        <w:bottom w:val="none" w:sz="0" w:space="0" w:color="auto"/>
                        <w:right w:val="none" w:sz="0" w:space="0" w:color="auto"/>
                      </w:divBdr>
                    </w:div>
                  </w:divsChild>
                </w:div>
                <w:div w:id="1024749411">
                  <w:marLeft w:val="0"/>
                  <w:marRight w:val="0"/>
                  <w:marTop w:val="0"/>
                  <w:marBottom w:val="0"/>
                  <w:divBdr>
                    <w:top w:val="none" w:sz="0" w:space="0" w:color="auto"/>
                    <w:left w:val="none" w:sz="0" w:space="0" w:color="auto"/>
                    <w:bottom w:val="none" w:sz="0" w:space="0" w:color="auto"/>
                    <w:right w:val="none" w:sz="0" w:space="0" w:color="auto"/>
                  </w:divBdr>
                  <w:divsChild>
                    <w:div w:id="1893223361">
                      <w:marLeft w:val="0"/>
                      <w:marRight w:val="0"/>
                      <w:marTop w:val="0"/>
                      <w:marBottom w:val="0"/>
                      <w:divBdr>
                        <w:top w:val="none" w:sz="0" w:space="0" w:color="auto"/>
                        <w:left w:val="none" w:sz="0" w:space="0" w:color="auto"/>
                        <w:bottom w:val="none" w:sz="0" w:space="0" w:color="auto"/>
                        <w:right w:val="none" w:sz="0" w:space="0" w:color="auto"/>
                      </w:divBdr>
                    </w:div>
                  </w:divsChild>
                </w:div>
                <w:div w:id="1557207526">
                  <w:marLeft w:val="0"/>
                  <w:marRight w:val="0"/>
                  <w:marTop w:val="0"/>
                  <w:marBottom w:val="0"/>
                  <w:divBdr>
                    <w:top w:val="none" w:sz="0" w:space="0" w:color="auto"/>
                    <w:left w:val="none" w:sz="0" w:space="0" w:color="auto"/>
                    <w:bottom w:val="none" w:sz="0" w:space="0" w:color="auto"/>
                    <w:right w:val="none" w:sz="0" w:space="0" w:color="auto"/>
                  </w:divBdr>
                  <w:divsChild>
                    <w:div w:id="1491941489">
                      <w:marLeft w:val="0"/>
                      <w:marRight w:val="0"/>
                      <w:marTop w:val="0"/>
                      <w:marBottom w:val="0"/>
                      <w:divBdr>
                        <w:top w:val="none" w:sz="0" w:space="0" w:color="auto"/>
                        <w:left w:val="none" w:sz="0" w:space="0" w:color="auto"/>
                        <w:bottom w:val="none" w:sz="0" w:space="0" w:color="auto"/>
                        <w:right w:val="none" w:sz="0" w:space="0" w:color="auto"/>
                      </w:divBdr>
                    </w:div>
                  </w:divsChild>
                </w:div>
                <w:div w:id="355547897">
                  <w:marLeft w:val="0"/>
                  <w:marRight w:val="0"/>
                  <w:marTop w:val="0"/>
                  <w:marBottom w:val="0"/>
                  <w:divBdr>
                    <w:top w:val="none" w:sz="0" w:space="0" w:color="auto"/>
                    <w:left w:val="none" w:sz="0" w:space="0" w:color="auto"/>
                    <w:bottom w:val="none" w:sz="0" w:space="0" w:color="auto"/>
                    <w:right w:val="none" w:sz="0" w:space="0" w:color="auto"/>
                  </w:divBdr>
                  <w:divsChild>
                    <w:div w:id="721517063">
                      <w:marLeft w:val="0"/>
                      <w:marRight w:val="0"/>
                      <w:marTop w:val="0"/>
                      <w:marBottom w:val="0"/>
                      <w:divBdr>
                        <w:top w:val="none" w:sz="0" w:space="0" w:color="auto"/>
                        <w:left w:val="none" w:sz="0" w:space="0" w:color="auto"/>
                        <w:bottom w:val="none" w:sz="0" w:space="0" w:color="auto"/>
                        <w:right w:val="none" w:sz="0" w:space="0" w:color="auto"/>
                      </w:divBdr>
                    </w:div>
                  </w:divsChild>
                </w:div>
                <w:div w:id="1758673439">
                  <w:marLeft w:val="0"/>
                  <w:marRight w:val="0"/>
                  <w:marTop w:val="0"/>
                  <w:marBottom w:val="0"/>
                  <w:divBdr>
                    <w:top w:val="none" w:sz="0" w:space="0" w:color="auto"/>
                    <w:left w:val="none" w:sz="0" w:space="0" w:color="auto"/>
                    <w:bottom w:val="none" w:sz="0" w:space="0" w:color="auto"/>
                    <w:right w:val="none" w:sz="0" w:space="0" w:color="auto"/>
                  </w:divBdr>
                  <w:divsChild>
                    <w:div w:id="165023034">
                      <w:marLeft w:val="0"/>
                      <w:marRight w:val="0"/>
                      <w:marTop w:val="0"/>
                      <w:marBottom w:val="0"/>
                      <w:divBdr>
                        <w:top w:val="none" w:sz="0" w:space="0" w:color="auto"/>
                        <w:left w:val="none" w:sz="0" w:space="0" w:color="auto"/>
                        <w:bottom w:val="none" w:sz="0" w:space="0" w:color="auto"/>
                        <w:right w:val="none" w:sz="0" w:space="0" w:color="auto"/>
                      </w:divBdr>
                    </w:div>
                  </w:divsChild>
                </w:div>
                <w:div w:id="2024016813">
                  <w:marLeft w:val="0"/>
                  <w:marRight w:val="0"/>
                  <w:marTop w:val="0"/>
                  <w:marBottom w:val="0"/>
                  <w:divBdr>
                    <w:top w:val="none" w:sz="0" w:space="0" w:color="auto"/>
                    <w:left w:val="none" w:sz="0" w:space="0" w:color="auto"/>
                    <w:bottom w:val="none" w:sz="0" w:space="0" w:color="auto"/>
                    <w:right w:val="none" w:sz="0" w:space="0" w:color="auto"/>
                  </w:divBdr>
                  <w:divsChild>
                    <w:div w:id="1419325810">
                      <w:marLeft w:val="0"/>
                      <w:marRight w:val="0"/>
                      <w:marTop w:val="0"/>
                      <w:marBottom w:val="0"/>
                      <w:divBdr>
                        <w:top w:val="none" w:sz="0" w:space="0" w:color="auto"/>
                        <w:left w:val="none" w:sz="0" w:space="0" w:color="auto"/>
                        <w:bottom w:val="none" w:sz="0" w:space="0" w:color="auto"/>
                        <w:right w:val="none" w:sz="0" w:space="0" w:color="auto"/>
                      </w:divBdr>
                    </w:div>
                  </w:divsChild>
                </w:div>
                <w:div w:id="1128085311">
                  <w:marLeft w:val="0"/>
                  <w:marRight w:val="0"/>
                  <w:marTop w:val="0"/>
                  <w:marBottom w:val="0"/>
                  <w:divBdr>
                    <w:top w:val="none" w:sz="0" w:space="0" w:color="auto"/>
                    <w:left w:val="none" w:sz="0" w:space="0" w:color="auto"/>
                    <w:bottom w:val="none" w:sz="0" w:space="0" w:color="auto"/>
                    <w:right w:val="none" w:sz="0" w:space="0" w:color="auto"/>
                  </w:divBdr>
                  <w:divsChild>
                    <w:div w:id="1932156793">
                      <w:marLeft w:val="0"/>
                      <w:marRight w:val="0"/>
                      <w:marTop w:val="0"/>
                      <w:marBottom w:val="0"/>
                      <w:divBdr>
                        <w:top w:val="none" w:sz="0" w:space="0" w:color="auto"/>
                        <w:left w:val="none" w:sz="0" w:space="0" w:color="auto"/>
                        <w:bottom w:val="none" w:sz="0" w:space="0" w:color="auto"/>
                        <w:right w:val="none" w:sz="0" w:space="0" w:color="auto"/>
                      </w:divBdr>
                    </w:div>
                  </w:divsChild>
                </w:div>
                <w:div w:id="673648138">
                  <w:marLeft w:val="0"/>
                  <w:marRight w:val="0"/>
                  <w:marTop w:val="0"/>
                  <w:marBottom w:val="0"/>
                  <w:divBdr>
                    <w:top w:val="none" w:sz="0" w:space="0" w:color="auto"/>
                    <w:left w:val="none" w:sz="0" w:space="0" w:color="auto"/>
                    <w:bottom w:val="none" w:sz="0" w:space="0" w:color="auto"/>
                    <w:right w:val="none" w:sz="0" w:space="0" w:color="auto"/>
                  </w:divBdr>
                  <w:divsChild>
                    <w:div w:id="263419940">
                      <w:marLeft w:val="0"/>
                      <w:marRight w:val="0"/>
                      <w:marTop w:val="0"/>
                      <w:marBottom w:val="0"/>
                      <w:divBdr>
                        <w:top w:val="none" w:sz="0" w:space="0" w:color="auto"/>
                        <w:left w:val="none" w:sz="0" w:space="0" w:color="auto"/>
                        <w:bottom w:val="none" w:sz="0" w:space="0" w:color="auto"/>
                        <w:right w:val="none" w:sz="0" w:space="0" w:color="auto"/>
                      </w:divBdr>
                    </w:div>
                  </w:divsChild>
                </w:div>
                <w:div w:id="2137016836">
                  <w:marLeft w:val="0"/>
                  <w:marRight w:val="0"/>
                  <w:marTop w:val="0"/>
                  <w:marBottom w:val="0"/>
                  <w:divBdr>
                    <w:top w:val="none" w:sz="0" w:space="0" w:color="auto"/>
                    <w:left w:val="none" w:sz="0" w:space="0" w:color="auto"/>
                    <w:bottom w:val="none" w:sz="0" w:space="0" w:color="auto"/>
                    <w:right w:val="none" w:sz="0" w:space="0" w:color="auto"/>
                  </w:divBdr>
                  <w:divsChild>
                    <w:div w:id="64535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969815">
          <w:marLeft w:val="0"/>
          <w:marRight w:val="0"/>
          <w:marTop w:val="0"/>
          <w:marBottom w:val="0"/>
          <w:divBdr>
            <w:top w:val="none" w:sz="0" w:space="0" w:color="auto"/>
            <w:left w:val="none" w:sz="0" w:space="0" w:color="auto"/>
            <w:bottom w:val="none" w:sz="0" w:space="0" w:color="auto"/>
            <w:right w:val="none" w:sz="0" w:space="0" w:color="auto"/>
          </w:divBdr>
          <w:divsChild>
            <w:div w:id="1084377445">
              <w:marLeft w:val="0"/>
              <w:marRight w:val="0"/>
              <w:marTop w:val="0"/>
              <w:marBottom w:val="0"/>
              <w:divBdr>
                <w:top w:val="none" w:sz="0" w:space="0" w:color="auto"/>
                <w:left w:val="none" w:sz="0" w:space="0" w:color="auto"/>
                <w:bottom w:val="none" w:sz="0" w:space="0" w:color="auto"/>
                <w:right w:val="none" w:sz="0" w:space="0" w:color="auto"/>
              </w:divBdr>
            </w:div>
          </w:divsChild>
        </w:div>
        <w:div w:id="472914225">
          <w:marLeft w:val="0"/>
          <w:marRight w:val="0"/>
          <w:marTop w:val="0"/>
          <w:marBottom w:val="0"/>
          <w:divBdr>
            <w:top w:val="none" w:sz="0" w:space="0" w:color="auto"/>
            <w:left w:val="none" w:sz="0" w:space="0" w:color="auto"/>
            <w:bottom w:val="none" w:sz="0" w:space="0" w:color="auto"/>
            <w:right w:val="none" w:sz="0" w:space="0" w:color="auto"/>
          </w:divBdr>
          <w:divsChild>
            <w:div w:id="78915774">
              <w:marLeft w:val="0"/>
              <w:marRight w:val="0"/>
              <w:marTop w:val="0"/>
              <w:marBottom w:val="0"/>
              <w:divBdr>
                <w:top w:val="none" w:sz="0" w:space="0" w:color="auto"/>
                <w:left w:val="none" w:sz="0" w:space="0" w:color="auto"/>
                <w:bottom w:val="none" w:sz="0" w:space="0" w:color="auto"/>
                <w:right w:val="none" w:sz="0" w:space="0" w:color="auto"/>
              </w:divBdr>
            </w:div>
          </w:divsChild>
        </w:div>
        <w:div w:id="1794589595">
          <w:marLeft w:val="0"/>
          <w:marRight w:val="0"/>
          <w:marTop w:val="0"/>
          <w:marBottom w:val="0"/>
          <w:divBdr>
            <w:top w:val="none" w:sz="0" w:space="0" w:color="auto"/>
            <w:left w:val="none" w:sz="0" w:space="0" w:color="auto"/>
            <w:bottom w:val="none" w:sz="0" w:space="0" w:color="auto"/>
            <w:right w:val="none" w:sz="0" w:space="0" w:color="auto"/>
          </w:divBdr>
          <w:divsChild>
            <w:div w:id="1772506614">
              <w:marLeft w:val="0"/>
              <w:marRight w:val="0"/>
              <w:marTop w:val="0"/>
              <w:marBottom w:val="0"/>
              <w:divBdr>
                <w:top w:val="none" w:sz="0" w:space="0" w:color="auto"/>
                <w:left w:val="none" w:sz="0" w:space="0" w:color="auto"/>
                <w:bottom w:val="none" w:sz="0" w:space="0" w:color="auto"/>
                <w:right w:val="none" w:sz="0" w:space="0" w:color="auto"/>
              </w:divBdr>
            </w:div>
          </w:divsChild>
        </w:div>
        <w:div w:id="623317345">
          <w:marLeft w:val="0"/>
          <w:marRight w:val="0"/>
          <w:marTop w:val="0"/>
          <w:marBottom w:val="0"/>
          <w:divBdr>
            <w:top w:val="none" w:sz="0" w:space="0" w:color="auto"/>
            <w:left w:val="none" w:sz="0" w:space="0" w:color="auto"/>
            <w:bottom w:val="none" w:sz="0" w:space="0" w:color="auto"/>
            <w:right w:val="none" w:sz="0" w:space="0" w:color="auto"/>
          </w:divBdr>
          <w:divsChild>
            <w:div w:id="754058425">
              <w:marLeft w:val="0"/>
              <w:marRight w:val="0"/>
              <w:marTop w:val="0"/>
              <w:marBottom w:val="0"/>
              <w:divBdr>
                <w:top w:val="none" w:sz="0" w:space="0" w:color="auto"/>
                <w:left w:val="none" w:sz="0" w:space="0" w:color="auto"/>
                <w:bottom w:val="none" w:sz="0" w:space="0" w:color="auto"/>
                <w:right w:val="none" w:sz="0" w:space="0" w:color="auto"/>
              </w:divBdr>
            </w:div>
          </w:divsChild>
        </w:div>
        <w:div w:id="404685326">
          <w:marLeft w:val="0"/>
          <w:marRight w:val="0"/>
          <w:marTop w:val="0"/>
          <w:marBottom w:val="0"/>
          <w:divBdr>
            <w:top w:val="none" w:sz="0" w:space="0" w:color="auto"/>
            <w:left w:val="none" w:sz="0" w:space="0" w:color="auto"/>
            <w:bottom w:val="none" w:sz="0" w:space="0" w:color="auto"/>
            <w:right w:val="none" w:sz="0" w:space="0" w:color="auto"/>
          </w:divBdr>
          <w:divsChild>
            <w:div w:id="1428766938">
              <w:marLeft w:val="0"/>
              <w:marRight w:val="0"/>
              <w:marTop w:val="0"/>
              <w:marBottom w:val="0"/>
              <w:divBdr>
                <w:top w:val="none" w:sz="0" w:space="0" w:color="auto"/>
                <w:left w:val="none" w:sz="0" w:space="0" w:color="auto"/>
                <w:bottom w:val="none" w:sz="0" w:space="0" w:color="auto"/>
                <w:right w:val="none" w:sz="0" w:space="0" w:color="auto"/>
              </w:divBdr>
            </w:div>
          </w:divsChild>
        </w:div>
        <w:div w:id="1651252214">
          <w:marLeft w:val="0"/>
          <w:marRight w:val="0"/>
          <w:marTop w:val="0"/>
          <w:marBottom w:val="0"/>
          <w:divBdr>
            <w:top w:val="none" w:sz="0" w:space="0" w:color="auto"/>
            <w:left w:val="none" w:sz="0" w:space="0" w:color="auto"/>
            <w:bottom w:val="none" w:sz="0" w:space="0" w:color="auto"/>
            <w:right w:val="none" w:sz="0" w:space="0" w:color="auto"/>
          </w:divBdr>
          <w:divsChild>
            <w:div w:id="1538852630">
              <w:marLeft w:val="0"/>
              <w:marRight w:val="0"/>
              <w:marTop w:val="0"/>
              <w:marBottom w:val="0"/>
              <w:divBdr>
                <w:top w:val="none" w:sz="0" w:space="0" w:color="auto"/>
                <w:left w:val="none" w:sz="0" w:space="0" w:color="auto"/>
                <w:bottom w:val="none" w:sz="0" w:space="0" w:color="auto"/>
                <w:right w:val="none" w:sz="0" w:space="0" w:color="auto"/>
              </w:divBdr>
            </w:div>
          </w:divsChild>
        </w:div>
        <w:div w:id="2060086904">
          <w:marLeft w:val="0"/>
          <w:marRight w:val="0"/>
          <w:marTop w:val="0"/>
          <w:marBottom w:val="0"/>
          <w:divBdr>
            <w:top w:val="none" w:sz="0" w:space="0" w:color="auto"/>
            <w:left w:val="none" w:sz="0" w:space="0" w:color="auto"/>
            <w:bottom w:val="none" w:sz="0" w:space="0" w:color="auto"/>
            <w:right w:val="none" w:sz="0" w:space="0" w:color="auto"/>
          </w:divBdr>
          <w:divsChild>
            <w:div w:id="1190603365">
              <w:marLeft w:val="0"/>
              <w:marRight w:val="0"/>
              <w:marTop w:val="0"/>
              <w:marBottom w:val="0"/>
              <w:divBdr>
                <w:top w:val="none" w:sz="0" w:space="0" w:color="auto"/>
                <w:left w:val="none" w:sz="0" w:space="0" w:color="auto"/>
                <w:bottom w:val="none" w:sz="0" w:space="0" w:color="auto"/>
                <w:right w:val="none" w:sz="0" w:space="0" w:color="auto"/>
              </w:divBdr>
            </w:div>
          </w:divsChild>
        </w:div>
        <w:div w:id="776947386">
          <w:marLeft w:val="0"/>
          <w:marRight w:val="0"/>
          <w:marTop w:val="0"/>
          <w:marBottom w:val="0"/>
          <w:divBdr>
            <w:top w:val="none" w:sz="0" w:space="0" w:color="auto"/>
            <w:left w:val="none" w:sz="0" w:space="0" w:color="auto"/>
            <w:bottom w:val="none" w:sz="0" w:space="0" w:color="auto"/>
            <w:right w:val="none" w:sz="0" w:space="0" w:color="auto"/>
          </w:divBdr>
          <w:divsChild>
            <w:div w:id="597524413">
              <w:marLeft w:val="0"/>
              <w:marRight w:val="0"/>
              <w:marTop w:val="0"/>
              <w:marBottom w:val="0"/>
              <w:divBdr>
                <w:top w:val="none" w:sz="0" w:space="0" w:color="auto"/>
                <w:left w:val="none" w:sz="0" w:space="0" w:color="auto"/>
                <w:bottom w:val="none" w:sz="0" w:space="0" w:color="auto"/>
                <w:right w:val="none" w:sz="0" w:space="0" w:color="auto"/>
              </w:divBdr>
            </w:div>
          </w:divsChild>
        </w:div>
        <w:div w:id="1958903357">
          <w:marLeft w:val="0"/>
          <w:marRight w:val="0"/>
          <w:marTop w:val="0"/>
          <w:marBottom w:val="0"/>
          <w:divBdr>
            <w:top w:val="none" w:sz="0" w:space="0" w:color="auto"/>
            <w:left w:val="none" w:sz="0" w:space="0" w:color="auto"/>
            <w:bottom w:val="none" w:sz="0" w:space="0" w:color="auto"/>
            <w:right w:val="none" w:sz="0" w:space="0" w:color="auto"/>
          </w:divBdr>
          <w:divsChild>
            <w:div w:id="1901743633">
              <w:marLeft w:val="0"/>
              <w:marRight w:val="0"/>
              <w:marTop w:val="0"/>
              <w:marBottom w:val="0"/>
              <w:divBdr>
                <w:top w:val="none" w:sz="0" w:space="0" w:color="auto"/>
                <w:left w:val="none" w:sz="0" w:space="0" w:color="auto"/>
                <w:bottom w:val="none" w:sz="0" w:space="0" w:color="auto"/>
                <w:right w:val="none" w:sz="0" w:space="0" w:color="auto"/>
              </w:divBdr>
            </w:div>
          </w:divsChild>
        </w:div>
        <w:div w:id="806584145">
          <w:marLeft w:val="0"/>
          <w:marRight w:val="0"/>
          <w:marTop w:val="0"/>
          <w:marBottom w:val="0"/>
          <w:divBdr>
            <w:top w:val="none" w:sz="0" w:space="0" w:color="auto"/>
            <w:left w:val="none" w:sz="0" w:space="0" w:color="auto"/>
            <w:bottom w:val="none" w:sz="0" w:space="0" w:color="auto"/>
            <w:right w:val="none" w:sz="0" w:space="0" w:color="auto"/>
          </w:divBdr>
          <w:divsChild>
            <w:div w:id="608120149">
              <w:marLeft w:val="0"/>
              <w:marRight w:val="0"/>
              <w:marTop w:val="0"/>
              <w:marBottom w:val="0"/>
              <w:divBdr>
                <w:top w:val="none" w:sz="0" w:space="0" w:color="auto"/>
                <w:left w:val="none" w:sz="0" w:space="0" w:color="auto"/>
                <w:bottom w:val="none" w:sz="0" w:space="0" w:color="auto"/>
                <w:right w:val="none" w:sz="0" w:space="0" w:color="auto"/>
              </w:divBdr>
            </w:div>
          </w:divsChild>
        </w:div>
        <w:div w:id="1051657400">
          <w:marLeft w:val="0"/>
          <w:marRight w:val="0"/>
          <w:marTop w:val="0"/>
          <w:marBottom w:val="0"/>
          <w:divBdr>
            <w:top w:val="none" w:sz="0" w:space="0" w:color="auto"/>
            <w:left w:val="none" w:sz="0" w:space="0" w:color="auto"/>
            <w:bottom w:val="none" w:sz="0" w:space="0" w:color="auto"/>
            <w:right w:val="none" w:sz="0" w:space="0" w:color="auto"/>
          </w:divBdr>
          <w:divsChild>
            <w:div w:id="1956907127">
              <w:marLeft w:val="0"/>
              <w:marRight w:val="0"/>
              <w:marTop w:val="0"/>
              <w:marBottom w:val="0"/>
              <w:divBdr>
                <w:top w:val="none" w:sz="0" w:space="0" w:color="auto"/>
                <w:left w:val="none" w:sz="0" w:space="0" w:color="auto"/>
                <w:bottom w:val="none" w:sz="0" w:space="0" w:color="auto"/>
                <w:right w:val="none" w:sz="0" w:space="0" w:color="auto"/>
              </w:divBdr>
            </w:div>
          </w:divsChild>
        </w:div>
        <w:div w:id="1665277108">
          <w:marLeft w:val="0"/>
          <w:marRight w:val="0"/>
          <w:marTop w:val="0"/>
          <w:marBottom w:val="0"/>
          <w:divBdr>
            <w:top w:val="none" w:sz="0" w:space="0" w:color="auto"/>
            <w:left w:val="none" w:sz="0" w:space="0" w:color="auto"/>
            <w:bottom w:val="none" w:sz="0" w:space="0" w:color="auto"/>
            <w:right w:val="none" w:sz="0" w:space="0" w:color="auto"/>
          </w:divBdr>
          <w:divsChild>
            <w:div w:id="353925805">
              <w:marLeft w:val="0"/>
              <w:marRight w:val="0"/>
              <w:marTop w:val="0"/>
              <w:marBottom w:val="0"/>
              <w:divBdr>
                <w:top w:val="none" w:sz="0" w:space="0" w:color="auto"/>
                <w:left w:val="none" w:sz="0" w:space="0" w:color="auto"/>
                <w:bottom w:val="none" w:sz="0" w:space="0" w:color="auto"/>
                <w:right w:val="none" w:sz="0" w:space="0" w:color="auto"/>
              </w:divBdr>
            </w:div>
          </w:divsChild>
        </w:div>
        <w:div w:id="38097000">
          <w:marLeft w:val="0"/>
          <w:marRight w:val="0"/>
          <w:marTop w:val="0"/>
          <w:marBottom w:val="0"/>
          <w:divBdr>
            <w:top w:val="none" w:sz="0" w:space="0" w:color="auto"/>
            <w:left w:val="none" w:sz="0" w:space="0" w:color="auto"/>
            <w:bottom w:val="none" w:sz="0" w:space="0" w:color="auto"/>
            <w:right w:val="none" w:sz="0" w:space="0" w:color="auto"/>
          </w:divBdr>
          <w:divsChild>
            <w:div w:id="687489956">
              <w:marLeft w:val="0"/>
              <w:marRight w:val="0"/>
              <w:marTop w:val="0"/>
              <w:marBottom w:val="0"/>
              <w:divBdr>
                <w:top w:val="none" w:sz="0" w:space="0" w:color="auto"/>
                <w:left w:val="none" w:sz="0" w:space="0" w:color="auto"/>
                <w:bottom w:val="none" w:sz="0" w:space="0" w:color="auto"/>
                <w:right w:val="none" w:sz="0" w:space="0" w:color="auto"/>
              </w:divBdr>
            </w:div>
          </w:divsChild>
        </w:div>
        <w:div w:id="135340066">
          <w:marLeft w:val="0"/>
          <w:marRight w:val="0"/>
          <w:marTop w:val="0"/>
          <w:marBottom w:val="0"/>
          <w:divBdr>
            <w:top w:val="none" w:sz="0" w:space="0" w:color="auto"/>
            <w:left w:val="none" w:sz="0" w:space="0" w:color="auto"/>
            <w:bottom w:val="none" w:sz="0" w:space="0" w:color="auto"/>
            <w:right w:val="none" w:sz="0" w:space="0" w:color="auto"/>
          </w:divBdr>
          <w:divsChild>
            <w:div w:id="1223559772">
              <w:marLeft w:val="0"/>
              <w:marRight w:val="0"/>
              <w:marTop w:val="0"/>
              <w:marBottom w:val="0"/>
              <w:divBdr>
                <w:top w:val="none" w:sz="0" w:space="0" w:color="auto"/>
                <w:left w:val="none" w:sz="0" w:space="0" w:color="auto"/>
                <w:bottom w:val="none" w:sz="0" w:space="0" w:color="auto"/>
                <w:right w:val="none" w:sz="0" w:space="0" w:color="auto"/>
              </w:divBdr>
            </w:div>
          </w:divsChild>
        </w:div>
        <w:div w:id="1729767808">
          <w:marLeft w:val="0"/>
          <w:marRight w:val="0"/>
          <w:marTop w:val="0"/>
          <w:marBottom w:val="0"/>
          <w:divBdr>
            <w:top w:val="none" w:sz="0" w:space="0" w:color="auto"/>
            <w:left w:val="none" w:sz="0" w:space="0" w:color="auto"/>
            <w:bottom w:val="none" w:sz="0" w:space="0" w:color="auto"/>
            <w:right w:val="none" w:sz="0" w:space="0" w:color="auto"/>
          </w:divBdr>
          <w:divsChild>
            <w:div w:id="1493257030">
              <w:marLeft w:val="0"/>
              <w:marRight w:val="0"/>
              <w:marTop w:val="0"/>
              <w:marBottom w:val="0"/>
              <w:divBdr>
                <w:top w:val="none" w:sz="0" w:space="0" w:color="auto"/>
                <w:left w:val="none" w:sz="0" w:space="0" w:color="auto"/>
                <w:bottom w:val="none" w:sz="0" w:space="0" w:color="auto"/>
                <w:right w:val="none" w:sz="0" w:space="0" w:color="auto"/>
              </w:divBdr>
            </w:div>
          </w:divsChild>
        </w:div>
        <w:div w:id="1857578141">
          <w:marLeft w:val="0"/>
          <w:marRight w:val="0"/>
          <w:marTop w:val="0"/>
          <w:marBottom w:val="0"/>
          <w:divBdr>
            <w:top w:val="none" w:sz="0" w:space="0" w:color="auto"/>
            <w:left w:val="none" w:sz="0" w:space="0" w:color="auto"/>
            <w:bottom w:val="none" w:sz="0" w:space="0" w:color="auto"/>
            <w:right w:val="none" w:sz="0" w:space="0" w:color="auto"/>
          </w:divBdr>
          <w:divsChild>
            <w:div w:id="503008050">
              <w:marLeft w:val="0"/>
              <w:marRight w:val="0"/>
              <w:marTop w:val="0"/>
              <w:marBottom w:val="0"/>
              <w:divBdr>
                <w:top w:val="none" w:sz="0" w:space="0" w:color="auto"/>
                <w:left w:val="none" w:sz="0" w:space="0" w:color="auto"/>
                <w:bottom w:val="none" w:sz="0" w:space="0" w:color="auto"/>
                <w:right w:val="none" w:sz="0" w:space="0" w:color="auto"/>
              </w:divBdr>
            </w:div>
          </w:divsChild>
        </w:div>
        <w:div w:id="1670332809">
          <w:marLeft w:val="0"/>
          <w:marRight w:val="0"/>
          <w:marTop w:val="0"/>
          <w:marBottom w:val="0"/>
          <w:divBdr>
            <w:top w:val="none" w:sz="0" w:space="0" w:color="auto"/>
            <w:left w:val="none" w:sz="0" w:space="0" w:color="auto"/>
            <w:bottom w:val="none" w:sz="0" w:space="0" w:color="auto"/>
            <w:right w:val="none" w:sz="0" w:space="0" w:color="auto"/>
          </w:divBdr>
          <w:divsChild>
            <w:div w:id="311250098">
              <w:marLeft w:val="0"/>
              <w:marRight w:val="0"/>
              <w:marTop w:val="0"/>
              <w:marBottom w:val="0"/>
              <w:divBdr>
                <w:top w:val="none" w:sz="0" w:space="0" w:color="auto"/>
                <w:left w:val="none" w:sz="0" w:space="0" w:color="auto"/>
                <w:bottom w:val="none" w:sz="0" w:space="0" w:color="auto"/>
                <w:right w:val="none" w:sz="0" w:space="0" w:color="auto"/>
              </w:divBdr>
            </w:div>
          </w:divsChild>
        </w:div>
        <w:div w:id="1067340832">
          <w:marLeft w:val="0"/>
          <w:marRight w:val="0"/>
          <w:marTop w:val="0"/>
          <w:marBottom w:val="0"/>
          <w:divBdr>
            <w:top w:val="none" w:sz="0" w:space="0" w:color="auto"/>
            <w:left w:val="none" w:sz="0" w:space="0" w:color="auto"/>
            <w:bottom w:val="none" w:sz="0" w:space="0" w:color="auto"/>
            <w:right w:val="none" w:sz="0" w:space="0" w:color="auto"/>
          </w:divBdr>
          <w:divsChild>
            <w:div w:id="1362975105">
              <w:marLeft w:val="0"/>
              <w:marRight w:val="0"/>
              <w:marTop w:val="0"/>
              <w:marBottom w:val="0"/>
              <w:divBdr>
                <w:top w:val="none" w:sz="0" w:space="0" w:color="auto"/>
                <w:left w:val="none" w:sz="0" w:space="0" w:color="auto"/>
                <w:bottom w:val="none" w:sz="0" w:space="0" w:color="auto"/>
                <w:right w:val="none" w:sz="0" w:space="0" w:color="auto"/>
              </w:divBdr>
            </w:div>
          </w:divsChild>
        </w:div>
        <w:div w:id="647631022">
          <w:marLeft w:val="0"/>
          <w:marRight w:val="0"/>
          <w:marTop w:val="0"/>
          <w:marBottom w:val="0"/>
          <w:divBdr>
            <w:top w:val="none" w:sz="0" w:space="0" w:color="auto"/>
            <w:left w:val="none" w:sz="0" w:space="0" w:color="auto"/>
            <w:bottom w:val="none" w:sz="0" w:space="0" w:color="auto"/>
            <w:right w:val="none" w:sz="0" w:space="0" w:color="auto"/>
          </w:divBdr>
          <w:divsChild>
            <w:div w:id="2100103677">
              <w:marLeft w:val="0"/>
              <w:marRight w:val="0"/>
              <w:marTop w:val="0"/>
              <w:marBottom w:val="0"/>
              <w:divBdr>
                <w:top w:val="none" w:sz="0" w:space="0" w:color="auto"/>
                <w:left w:val="none" w:sz="0" w:space="0" w:color="auto"/>
                <w:bottom w:val="none" w:sz="0" w:space="0" w:color="auto"/>
                <w:right w:val="none" w:sz="0" w:space="0" w:color="auto"/>
              </w:divBdr>
            </w:div>
          </w:divsChild>
        </w:div>
        <w:div w:id="625890303">
          <w:marLeft w:val="0"/>
          <w:marRight w:val="0"/>
          <w:marTop w:val="0"/>
          <w:marBottom w:val="0"/>
          <w:divBdr>
            <w:top w:val="none" w:sz="0" w:space="0" w:color="auto"/>
            <w:left w:val="none" w:sz="0" w:space="0" w:color="auto"/>
            <w:bottom w:val="none" w:sz="0" w:space="0" w:color="auto"/>
            <w:right w:val="none" w:sz="0" w:space="0" w:color="auto"/>
          </w:divBdr>
          <w:divsChild>
            <w:div w:id="2077628288">
              <w:marLeft w:val="0"/>
              <w:marRight w:val="0"/>
              <w:marTop w:val="0"/>
              <w:marBottom w:val="0"/>
              <w:divBdr>
                <w:top w:val="none" w:sz="0" w:space="0" w:color="auto"/>
                <w:left w:val="none" w:sz="0" w:space="0" w:color="auto"/>
                <w:bottom w:val="none" w:sz="0" w:space="0" w:color="auto"/>
                <w:right w:val="none" w:sz="0" w:space="0" w:color="auto"/>
              </w:divBdr>
            </w:div>
          </w:divsChild>
        </w:div>
        <w:div w:id="820464313">
          <w:marLeft w:val="0"/>
          <w:marRight w:val="0"/>
          <w:marTop w:val="0"/>
          <w:marBottom w:val="0"/>
          <w:divBdr>
            <w:top w:val="none" w:sz="0" w:space="0" w:color="auto"/>
            <w:left w:val="none" w:sz="0" w:space="0" w:color="auto"/>
            <w:bottom w:val="none" w:sz="0" w:space="0" w:color="auto"/>
            <w:right w:val="none" w:sz="0" w:space="0" w:color="auto"/>
          </w:divBdr>
          <w:divsChild>
            <w:div w:id="156309887">
              <w:marLeft w:val="0"/>
              <w:marRight w:val="0"/>
              <w:marTop w:val="0"/>
              <w:marBottom w:val="0"/>
              <w:divBdr>
                <w:top w:val="none" w:sz="0" w:space="0" w:color="auto"/>
                <w:left w:val="none" w:sz="0" w:space="0" w:color="auto"/>
                <w:bottom w:val="none" w:sz="0" w:space="0" w:color="auto"/>
                <w:right w:val="none" w:sz="0" w:space="0" w:color="auto"/>
              </w:divBdr>
            </w:div>
          </w:divsChild>
        </w:div>
        <w:div w:id="1887179839">
          <w:marLeft w:val="0"/>
          <w:marRight w:val="0"/>
          <w:marTop w:val="0"/>
          <w:marBottom w:val="0"/>
          <w:divBdr>
            <w:top w:val="none" w:sz="0" w:space="0" w:color="auto"/>
            <w:left w:val="none" w:sz="0" w:space="0" w:color="auto"/>
            <w:bottom w:val="none" w:sz="0" w:space="0" w:color="auto"/>
            <w:right w:val="none" w:sz="0" w:space="0" w:color="auto"/>
          </w:divBdr>
          <w:divsChild>
            <w:div w:id="1280574467">
              <w:marLeft w:val="0"/>
              <w:marRight w:val="0"/>
              <w:marTop w:val="0"/>
              <w:marBottom w:val="0"/>
              <w:divBdr>
                <w:top w:val="none" w:sz="0" w:space="0" w:color="auto"/>
                <w:left w:val="none" w:sz="0" w:space="0" w:color="auto"/>
                <w:bottom w:val="none" w:sz="0" w:space="0" w:color="auto"/>
                <w:right w:val="none" w:sz="0" w:space="0" w:color="auto"/>
              </w:divBdr>
            </w:div>
          </w:divsChild>
        </w:div>
        <w:div w:id="1461654333">
          <w:marLeft w:val="0"/>
          <w:marRight w:val="0"/>
          <w:marTop w:val="0"/>
          <w:marBottom w:val="0"/>
          <w:divBdr>
            <w:top w:val="none" w:sz="0" w:space="0" w:color="auto"/>
            <w:left w:val="none" w:sz="0" w:space="0" w:color="auto"/>
            <w:bottom w:val="none" w:sz="0" w:space="0" w:color="auto"/>
            <w:right w:val="none" w:sz="0" w:space="0" w:color="auto"/>
          </w:divBdr>
          <w:divsChild>
            <w:div w:id="1190215126">
              <w:marLeft w:val="0"/>
              <w:marRight w:val="0"/>
              <w:marTop w:val="0"/>
              <w:marBottom w:val="0"/>
              <w:divBdr>
                <w:top w:val="none" w:sz="0" w:space="0" w:color="auto"/>
                <w:left w:val="none" w:sz="0" w:space="0" w:color="auto"/>
                <w:bottom w:val="none" w:sz="0" w:space="0" w:color="auto"/>
                <w:right w:val="none" w:sz="0" w:space="0" w:color="auto"/>
              </w:divBdr>
            </w:div>
          </w:divsChild>
        </w:div>
        <w:div w:id="960038594">
          <w:marLeft w:val="0"/>
          <w:marRight w:val="0"/>
          <w:marTop w:val="0"/>
          <w:marBottom w:val="0"/>
          <w:divBdr>
            <w:top w:val="none" w:sz="0" w:space="0" w:color="auto"/>
            <w:left w:val="none" w:sz="0" w:space="0" w:color="auto"/>
            <w:bottom w:val="none" w:sz="0" w:space="0" w:color="auto"/>
            <w:right w:val="none" w:sz="0" w:space="0" w:color="auto"/>
          </w:divBdr>
          <w:divsChild>
            <w:div w:id="324667591">
              <w:marLeft w:val="0"/>
              <w:marRight w:val="0"/>
              <w:marTop w:val="0"/>
              <w:marBottom w:val="0"/>
              <w:divBdr>
                <w:top w:val="none" w:sz="0" w:space="0" w:color="auto"/>
                <w:left w:val="none" w:sz="0" w:space="0" w:color="auto"/>
                <w:bottom w:val="none" w:sz="0" w:space="0" w:color="auto"/>
                <w:right w:val="none" w:sz="0" w:space="0" w:color="auto"/>
              </w:divBdr>
            </w:div>
          </w:divsChild>
        </w:div>
        <w:div w:id="174924333">
          <w:marLeft w:val="0"/>
          <w:marRight w:val="0"/>
          <w:marTop w:val="0"/>
          <w:marBottom w:val="0"/>
          <w:divBdr>
            <w:top w:val="none" w:sz="0" w:space="0" w:color="auto"/>
            <w:left w:val="none" w:sz="0" w:space="0" w:color="auto"/>
            <w:bottom w:val="none" w:sz="0" w:space="0" w:color="auto"/>
            <w:right w:val="none" w:sz="0" w:space="0" w:color="auto"/>
          </w:divBdr>
          <w:divsChild>
            <w:div w:id="1422019496">
              <w:marLeft w:val="0"/>
              <w:marRight w:val="0"/>
              <w:marTop w:val="0"/>
              <w:marBottom w:val="0"/>
              <w:divBdr>
                <w:top w:val="none" w:sz="0" w:space="0" w:color="auto"/>
                <w:left w:val="none" w:sz="0" w:space="0" w:color="auto"/>
                <w:bottom w:val="none" w:sz="0" w:space="0" w:color="auto"/>
                <w:right w:val="none" w:sz="0" w:space="0" w:color="auto"/>
              </w:divBdr>
            </w:div>
          </w:divsChild>
        </w:div>
        <w:div w:id="1466239645">
          <w:marLeft w:val="0"/>
          <w:marRight w:val="0"/>
          <w:marTop w:val="0"/>
          <w:marBottom w:val="0"/>
          <w:divBdr>
            <w:top w:val="none" w:sz="0" w:space="0" w:color="auto"/>
            <w:left w:val="none" w:sz="0" w:space="0" w:color="auto"/>
            <w:bottom w:val="none" w:sz="0" w:space="0" w:color="auto"/>
            <w:right w:val="none" w:sz="0" w:space="0" w:color="auto"/>
          </w:divBdr>
          <w:divsChild>
            <w:div w:id="677124277">
              <w:marLeft w:val="0"/>
              <w:marRight w:val="0"/>
              <w:marTop w:val="0"/>
              <w:marBottom w:val="0"/>
              <w:divBdr>
                <w:top w:val="none" w:sz="0" w:space="0" w:color="auto"/>
                <w:left w:val="none" w:sz="0" w:space="0" w:color="auto"/>
                <w:bottom w:val="none" w:sz="0" w:space="0" w:color="auto"/>
                <w:right w:val="none" w:sz="0" w:space="0" w:color="auto"/>
              </w:divBdr>
            </w:div>
          </w:divsChild>
        </w:div>
        <w:div w:id="603154678">
          <w:marLeft w:val="0"/>
          <w:marRight w:val="0"/>
          <w:marTop w:val="0"/>
          <w:marBottom w:val="0"/>
          <w:divBdr>
            <w:top w:val="none" w:sz="0" w:space="0" w:color="auto"/>
            <w:left w:val="none" w:sz="0" w:space="0" w:color="auto"/>
            <w:bottom w:val="none" w:sz="0" w:space="0" w:color="auto"/>
            <w:right w:val="none" w:sz="0" w:space="0" w:color="auto"/>
          </w:divBdr>
          <w:divsChild>
            <w:div w:id="774330101">
              <w:marLeft w:val="0"/>
              <w:marRight w:val="0"/>
              <w:marTop w:val="0"/>
              <w:marBottom w:val="0"/>
              <w:divBdr>
                <w:top w:val="none" w:sz="0" w:space="0" w:color="auto"/>
                <w:left w:val="none" w:sz="0" w:space="0" w:color="auto"/>
                <w:bottom w:val="none" w:sz="0" w:space="0" w:color="auto"/>
                <w:right w:val="none" w:sz="0" w:space="0" w:color="auto"/>
              </w:divBdr>
            </w:div>
          </w:divsChild>
        </w:div>
        <w:div w:id="1538348752">
          <w:marLeft w:val="0"/>
          <w:marRight w:val="0"/>
          <w:marTop w:val="0"/>
          <w:marBottom w:val="0"/>
          <w:divBdr>
            <w:top w:val="none" w:sz="0" w:space="0" w:color="auto"/>
            <w:left w:val="none" w:sz="0" w:space="0" w:color="auto"/>
            <w:bottom w:val="none" w:sz="0" w:space="0" w:color="auto"/>
            <w:right w:val="none" w:sz="0" w:space="0" w:color="auto"/>
          </w:divBdr>
          <w:divsChild>
            <w:div w:id="1312825592">
              <w:marLeft w:val="0"/>
              <w:marRight w:val="0"/>
              <w:marTop w:val="0"/>
              <w:marBottom w:val="0"/>
              <w:divBdr>
                <w:top w:val="none" w:sz="0" w:space="0" w:color="auto"/>
                <w:left w:val="none" w:sz="0" w:space="0" w:color="auto"/>
                <w:bottom w:val="none" w:sz="0" w:space="0" w:color="auto"/>
                <w:right w:val="none" w:sz="0" w:space="0" w:color="auto"/>
              </w:divBdr>
            </w:div>
          </w:divsChild>
        </w:div>
        <w:div w:id="1311401011">
          <w:marLeft w:val="0"/>
          <w:marRight w:val="0"/>
          <w:marTop w:val="0"/>
          <w:marBottom w:val="0"/>
          <w:divBdr>
            <w:top w:val="none" w:sz="0" w:space="0" w:color="auto"/>
            <w:left w:val="none" w:sz="0" w:space="0" w:color="auto"/>
            <w:bottom w:val="none" w:sz="0" w:space="0" w:color="auto"/>
            <w:right w:val="none" w:sz="0" w:space="0" w:color="auto"/>
          </w:divBdr>
          <w:divsChild>
            <w:div w:id="425617634">
              <w:marLeft w:val="0"/>
              <w:marRight w:val="0"/>
              <w:marTop w:val="0"/>
              <w:marBottom w:val="0"/>
              <w:divBdr>
                <w:top w:val="none" w:sz="0" w:space="0" w:color="auto"/>
                <w:left w:val="none" w:sz="0" w:space="0" w:color="auto"/>
                <w:bottom w:val="none" w:sz="0" w:space="0" w:color="auto"/>
                <w:right w:val="none" w:sz="0" w:space="0" w:color="auto"/>
              </w:divBdr>
            </w:div>
          </w:divsChild>
        </w:div>
        <w:div w:id="2083792584">
          <w:marLeft w:val="0"/>
          <w:marRight w:val="0"/>
          <w:marTop w:val="0"/>
          <w:marBottom w:val="0"/>
          <w:divBdr>
            <w:top w:val="none" w:sz="0" w:space="0" w:color="auto"/>
            <w:left w:val="none" w:sz="0" w:space="0" w:color="auto"/>
            <w:bottom w:val="none" w:sz="0" w:space="0" w:color="auto"/>
            <w:right w:val="none" w:sz="0" w:space="0" w:color="auto"/>
          </w:divBdr>
          <w:divsChild>
            <w:div w:id="828911359">
              <w:marLeft w:val="0"/>
              <w:marRight w:val="0"/>
              <w:marTop w:val="0"/>
              <w:marBottom w:val="0"/>
              <w:divBdr>
                <w:top w:val="none" w:sz="0" w:space="0" w:color="auto"/>
                <w:left w:val="none" w:sz="0" w:space="0" w:color="auto"/>
                <w:bottom w:val="none" w:sz="0" w:space="0" w:color="auto"/>
                <w:right w:val="none" w:sz="0" w:space="0" w:color="auto"/>
              </w:divBdr>
            </w:div>
          </w:divsChild>
        </w:div>
        <w:div w:id="2036037528">
          <w:marLeft w:val="0"/>
          <w:marRight w:val="0"/>
          <w:marTop w:val="0"/>
          <w:marBottom w:val="0"/>
          <w:divBdr>
            <w:top w:val="none" w:sz="0" w:space="0" w:color="auto"/>
            <w:left w:val="none" w:sz="0" w:space="0" w:color="auto"/>
            <w:bottom w:val="none" w:sz="0" w:space="0" w:color="auto"/>
            <w:right w:val="none" w:sz="0" w:space="0" w:color="auto"/>
          </w:divBdr>
          <w:divsChild>
            <w:div w:id="1260681037">
              <w:marLeft w:val="0"/>
              <w:marRight w:val="0"/>
              <w:marTop w:val="0"/>
              <w:marBottom w:val="0"/>
              <w:divBdr>
                <w:top w:val="none" w:sz="0" w:space="0" w:color="auto"/>
                <w:left w:val="none" w:sz="0" w:space="0" w:color="auto"/>
                <w:bottom w:val="none" w:sz="0" w:space="0" w:color="auto"/>
                <w:right w:val="none" w:sz="0" w:space="0" w:color="auto"/>
              </w:divBdr>
            </w:div>
          </w:divsChild>
        </w:div>
        <w:div w:id="485249923">
          <w:marLeft w:val="0"/>
          <w:marRight w:val="0"/>
          <w:marTop w:val="0"/>
          <w:marBottom w:val="0"/>
          <w:divBdr>
            <w:top w:val="none" w:sz="0" w:space="0" w:color="auto"/>
            <w:left w:val="none" w:sz="0" w:space="0" w:color="auto"/>
            <w:bottom w:val="none" w:sz="0" w:space="0" w:color="auto"/>
            <w:right w:val="none" w:sz="0" w:space="0" w:color="auto"/>
          </w:divBdr>
          <w:divsChild>
            <w:div w:id="943000247">
              <w:marLeft w:val="0"/>
              <w:marRight w:val="0"/>
              <w:marTop w:val="0"/>
              <w:marBottom w:val="0"/>
              <w:divBdr>
                <w:top w:val="none" w:sz="0" w:space="0" w:color="auto"/>
                <w:left w:val="none" w:sz="0" w:space="0" w:color="auto"/>
                <w:bottom w:val="none" w:sz="0" w:space="0" w:color="auto"/>
                <w:right w:val="none" w:sz="0" w:space="0" w:color="auto"/>
              </w:divBdr>
            </w:div>
          </w:divsChild>
        </w:div>
        <w:div w:id="1898514377">
          <w:marLeft w:val="0"/>
          <w:marRight w:val="0"/>
          <w:marTop w:val="0"/>
          <w:marBottom w:val="0"/>
          <w:divBdr>
            <w:top w:val="none" w:sz="0" w:space="0" w:color="auto"/>
            <w:left w:val="none" w:sz="0" w:space="0" w:color="auto"/>
            <w:bottom w:val="none" w:sz="0" w:space="0" w:color="auto"/>
            <w:right w:val="none" w:sz="0" w:space="0" w:color="auto"/>
          </w:divBdr>
          <w:divsChild>
            <w:div w:id="1928072142">
              <w:marLeft w:val="0"/>
              <w:marRight w:val="0"/>
              <w:marTop w:val="0"/>
              <w:marBottom w:val="0"/>
              <w:divBdr>
                <w:top w:val="none" w:sz="0" w:space="0" w:color="auto"/>
                <w:left w:val="none" w:sz="0" w:space="0" w:color="auto"/>
                <w:bottom w:val="none" w:sz="0" w:space="0" w:color="auto"/>
                <w:right w:val="none" w:sz="0" w:space="0" w:color="auto"/>
              </w:divBdr>
            </w:div>
          </w:divsChild>
        </w:div>
        <w:div w:id="1895197963">
          <w:marLeft w:val="0"/>
          <w:marRight w:val="0"/>
          <w:marTop w:val="0"/>
          <w:marBottom w:val="0"/>
          <w:divBdr>
            <w:top w:val="none" w:sz="0" w:space="0" w:color="auto"/>
            <w:left w:val="none" w:sz="0" w:space="0" w:color="auto"/>
            <w:bottom w:val="none" w:sz="0" w:space="0" w:color="auto"/>
            <w:right w:val="none" w:sz="0" w:space="0" w:color="auto"/>
          </w:divBdr>
          <w:divsChild>
            <w:div w:id="987824811">
              <w:marLeft w:val="0"/>
              <w:marRight w:val="0"/>
              <w:marTop w:val="0"/>
              <w:marBottom w:val="0"/>
              <w:divBdr>
                <w:top w:val="none" w:sz="0" w:space="0" w:color="auto"/>
                <w:left w:val="none" w:sz="0" w:space="0" w:color="auto"/>
                <w:bottom w:val="none" w:sz="0" w:space="0" w:color="auto"/>
                <w:right w:val="none" w:sz="0" w:space="0" w:color="auto"/>
              </w:divBdr>
            </w:div>
          </w:divsChild>
        </w:div>
        <w:div w:id="381489585">
          <w:marLeft w:val="0"/>
          <w:marRight w:val="0"/>
          <w:marTop w:val="0"/>
          <w:marBottom w:val="0"/>
          <w:divBdr>
            <w:top w:val="none" w:sz="0" w:space="0" w:color="auto"/>
            <w:left w:val="none" w:sz="0" w:space="0" w:color="auto"/>
            <w:bottom w:val="none" w:sz="0" w:space="0" w:color="auto"/>
            <w:right w:val="none" w:sz="0" w:space="0" w:color="auto"/>
          </w:divBdr>
          <w:divsChild>
            <w:div w:id="1766999913">
              <w:marLeft w:val="0"/>
              <w:marRight w:val="0"/>
              <w:marTop w:val="0"/>
              <w:marBottom w:val="0"/>
              <w:divBdr>
                <w:top w:val="none" w:sz="0" w:space="0" w:color="auto"/>
                <w:left w:val="none" w:sz="0" w:space="0" w:color="auto"/>
                <w:bottom w:val="none" w:sz="0" w:space="0" w:color="auto"/>
                <w:right w:val="none" w:sz="0" w:space="0" w:color="auto"/>
              </w:divBdr>
            </w:div>
          </w:divsChild>
        </w:div>
        <w:div w:id="1683817194">
          <w:marLeft w:val="0"/>
          <w:marRight w:val="0"/>
          <w:marTop w:val="0"/>
          <w:marBottom w:val="0"/>
          <w:divBdr>
            <w:top w:val="none" w:sz="0" w:space="0" w:color="auto"/>
            <w:left w:val="none" w:sz="0" w:space="0" w:color="auto"/>
            <w:bottom w:val="none" w:sz="0" w:space="0" w:color="auto"/>
            <w:right w:val="none" w:sz="0" w:space="0" w:color="auto"/>
          </w:divBdr>
          <w:divsChild>
            <w:div w:id="1233001930">
              <w:marLeft w:val="0"/>
              <w:marRight w:val="0"/>
              <w:marTop w:val="0"/>
              <w:marBottom w:val="0"/>
              <w:divBdr>
                <w:top w:val="none" w:sz="0" w:space="0" w:color="auto"/>
                <w:left w:val="none" w:sz="0" w:space="0" w:color="auto"/>
                <w:bottom w:val="none" w:sz="0" w:space="0" w:color="auto"/>
                <w:right w:val="none" w:sz="0" w:space="0" w:color="auto"/>
              </w:divBdr>
            </w:div>
          </w:divsChild>
        </w:div>
        <w:div w:id="632105301">
          <w:marLeft w:val="0"/>
          <w:marRight w:val="0"/>
          <w:marTop w:val="0"/>
          <w:marBottom w:val="0"/>
          <w:divBdr>
            <w:top w:val="none" w:sz="0" w:space="0" w:color="auto"/>
            <w:left w:val="none" w:sz="0" w:space="0" w:color="auto"/>
            <w:bottom w:val="none" w:sz="0" w:space="0" w:color="auto"/>
            <w:right w:val="none" w:sz="0" w:space="0" w:color="auto"/>
          </w:divBdr>
          <w:divsChild>
            <w:div w:id="1362516355">
              <w:marLeft w:val="0"/>
              <w:marRight w:val="0"/>
              <w:marTop w:val="0"/>
              <w:marBottom w:val="0"/>
              <w:divBdr>
                <w:top w:val="none" w:sz="0" w:space="0" w:color="auto"/>
                <w:left w:val="none" w:sz="0" w:space="0" w:color="auto"/>
                <w:bottom w:val="none" w:sz="0" w:space="0" w:color="auto"/>
                <w:right w:val="none" w:sz="0" w:space="0" w:color="auto"/>
              </w:divBdr>
            </w:div>
          </w:divsChild>
        </w:div>
        <w:div w:id="1668753993">
          <w:marLeft w:val="0"/>
          <w:marRight w:val="0"/>
          <w:marTop w:val="0"/>
          <w:marBottom w:val="0"/>
          <w:divBdr>
            <w:top w:val="none" w:sz="0" w:space="0" w:color="auto"/>
            <w:left w:val="none" w:sz="0" w:space="0" w:color="auto"/>
            <w:bottom w:val="none" w:sz="0" w:space="0" w:color="auto"/>
            <w:right w:val="none" w:sz="0" w:space="0" w:color="auto"/>
          </w:divBdr>
          <w:divsChild>
            <w:div w:id="1056853814">
              <w:marLeft w:val="0"/>
              <w:marRight w:val="0"/>
              <w:marTop w:val="0"/>
              <w:marBottom w:val="0"/>
              <w:divBdr>
                <w:top w:val="none" w:sz="0" w:space="0" w:color="auto"/>
                <w:left w:val="none" w:sz="0" w:space="0" w:color="auto"/>
                <w:bottom w:val="none" w:sz="0" w:space="0" w:color="auto"/>
                <w:right w:val="none" w:sz="0" w:space="0" w:color="auto"/>
              </w:divBdr>
            </w:div>
          </w:divsChild>
        </w:div>
        <w:div w:id="1909995866">
          <w:marLeft w:val="0"/>
          <w:marRight w:val="0"/>
          <w:marTop w:val="0"/>
          <w:marBottom w:val="0"/>
          <w:divBdr>
            <w:top w:val="none" w:sz="0" w:space="0" w:color="auto"/>
            <w:left w:val="none" w:sz="0" w:space="0" w:color="auto"/>
            <w:bottom w:val="none" w:sz="0" w:space="0" w:color="auto"/>
            <w:right w:val="none" w:sz="0" w:space="0" w:color="auto"/>
          </w:divBdr>
          <w:divsChild>
            <w:div w:id="1178889303">
              <w:marLeft w:val="0"/>
              <w:marRight w:val="0"/>
              <w:marTop w:val="0"/>
              <w:marBottom w:val="0"/>
              <w:divBdr>
                <w:top w:val="none" w:sz="0" w:space="0" w:color="auto"/>
                <w:left w:val="none" w:sz="0" w:space="0" w:color="auto"/>
                <w:bottom w:val="none" w:sz="0" w:space="0" w:color="auto"/>
                <w:right w:val="none" w:sz="0" w:space="0" w:color="auto"/>
              </w:divBdr>
            </w:div>
          </w:divsChild>
        </w:div>
        <w:div w:id="1608805512">
          <w:marLeft w:val="0"/>
          <w:marRight w:val="0"/>
          <w:marTop w:val="0"/>
          <w:marBottom w:val="0"/>
          <w:divBdr>
            <w:top w:val="none" w:sz="0" w:space="0" w:color="auto"/>
            <w:left w:val="none" w:sz="0" w:space="0" w:color="auto"/>
            <w:bottom w:val="none" w:sz="0" w:space="0" w:color="auto"/>
            <w:right w:val="none" w:sz="0" w:space="0" w:color="auto"/>
          </w:divBdr>
          <w:divsChild>
            <w:div w:id="1414165785">
              <w:marLeft w:val="0"/>
              <w:marRight w:val="0"/>
              <w:marTop w:val="0"/>
              <w:marBottom w:val="0"/>
              <w:divBdr>
                <w:top w:val="none" w:sz="0" w:space="0" w:color="auto"/>
                <w:left w:val="none" w:sz="0" w:space="0" w:color="auto"/>
                <w:bottom w:val="none" w:sz="0" w:space="0" w:color="auto"/>
                <w:right w:val="none" w:sz="0" w:space="0" w:color="auto"/>
              </w:divBdr>
            </w:div>
          </w:divsChild>
        </w:div>
        <w:div w:id="1156991952">
          <w:marLeft w:val="0"/>
          <w:marRight w:val="0"/>
          <w:marTop w:val="0"/>
          <w:marBottom w:val="0"/>
          <w:divBdr>
            <w:top w:val="none" w:sz="0" w:space="0" w:color="auto"/>
            <w:left w:val="none" w:sz="0" w:space="0" w:color="auto"/>
            <w:bottom w:val="none" w:sz="0" w:space="0" w:color="auto"/>
            <w:right w:val="none" w:sz="0" w:space="0" w:color="auto"/>
          </w:divBdr>
          <w:divsChild>
            <w:div w:id="1427733247">
              <w:marLeft w:val="0"/>
              <w:marRight w:val="0"/>
              <w:marTop w:val="0"/>
              <w:marBottom w:val="0"/>
              <w:divBdr>
                <w:top w:val="none" w:sz="0" w:space="0" w:color="auto"/>
                <w:left w:val="none" w:sz="0" w:space="0" w:color="auto"/>
                <w:bottom w:val="none" w:sz="0" w:space="0" w:color="auto"/>
                <w:right w:val="none" w:sz="0" w:space="0" w:color="auto"/>
              </w:divBdr>
            </w:div>
          </w:divsChild>
        </w:div>
        <w:div w:id="71466727">
          <w:marLeft w:val="0"/>
          <w:marRight w:val="0"/>
          <w:marTop w:val="0"/>
          <w:marBottom w:val="0"/>
          <w:divBdr>
            <w:top w:val="none" w:sz="0" w:space="0" w:color="auto"/>
            <w:left w:val="none" w:sz="0" w:space="0" w:color="auto"/>
            <w:bottom w:val="none" w:sz="0" w:space="0" w:color="auto"/>
            <w:right w:val="none" w:sz="0" w:space="0" w:color="auto"/>
          </w:divBdr>
          <w:divsChild>
            <w:div w:id="2111509612">
              <w:marLeft w:val="0"/>
              <w:marRight w:val="0"/>
              <w:marTop w:val="0"/>
              <w:marBottom w:val="0"/>
              <w:divBdr>
                <w:top w:val="none" w:sz="0" w:space="0" w:color="auto"/>
                <w:left w:val="none" w:sz="0" w:space="0" w:color="auto"/>
                <w:bottom w:val="none" w:sz="0" w:space="0" w:color="auto"/>
                <w:right w:val="none" w:sz="0" w:space="0" w:color="auto"/>
              </w:divBdr>
            </w:div>
          </w:divsChild>
        </w:div>
        <w:div w:id="843740901">
          <w:marLeft w:val="0"/>
          <w:marRight w:val="0"/>
          <w:marTop w:val="0"/>
          <w:marBottom w:val="0"/>
          <w:divBdr>
            <w:top w:val="none" w:sz="0" w:space="0" w:color="auto"/>
            <w:left w:val="none" w:sz="0" w:space="0" w:color="auto"/>
            <w:bottom w:val="none" w:sz="0" w:space="0" w:color="auto"/>
            <w:right w:val="none" w:sz="0" w:space="0" w:color="auto"/>
          </w:divBdr>
          <w:divsChild>
            <w:div w:id="277831564">
              <w:marLeft w:val="0"/>
              <w:marRight w:val="0"/>
              <w:marTop w:val="0"/>
              <w:marBottom w:val="0"/>
              <w:divBdr>
                <w:top w:val="none" w:sz="0" w:space="0" w:color="auto"/>
                <w:left w:val="none" w:sz="0" w:space="0" w:color="auto"/>
                <w:bottom w:val="none" w:sz="0" w:space="0" w:color="auto"/>
                <w:right w:val="none" w:sz="0" w:space="0" w:color="auto"/>
              </w:divBdr>
            </w:div>
          </w:divsChild>
        </w:div>
        <w:div w:id="996038057">
          <w:marLeft w:val="0"/>
          <w:marRight w:val="0"/>
          <w:marTop w:val="0"/>
          <w:marBottom w:val="0"/>
          <w:divBdr>
            <w:top w:val="none" w:sz="0" w:space="0" w:color="auto"/>
            <w:left w:val="none" w:sz="0" w:space="0" w:color="auto"/>
            <w:bottom w:val="none" w:sz="0" w:space="0" w:color="auto"/>
            <w:right w:val="none" w:sz="0" w:space="0" w:color="auto"/>
          </w:divBdr>
          <w:divsChild>
            <w:div w:id="1395662655">
              <w:marLeft w:val="0"/>
              <w:marRight w:val="0"/>
              <w:marTop w:val="0"/>
              <w:marBottom w:val="0"/>
              <w:divBdr>
                <w:top w:val="none" w:sz="0" w:space="0" w:color="auto"/>
                <w:left w:val="none" w:sz="0" w:space="0" w:color="auto"/>
                <w:bottom w:val="none" w:sz="0" w:space="0" w:color="auto"/>
                <w:right w:val="none" w:sz="0" w:space="0" w:color="auto"/>
              </w:divBdr>
            </w:div>
          </w:divsChild>
        </w:div>
        <w:div w:id="154734932">
          <w:marLeft w:val="0"/>
          <w:marRight w:val="0"/>
          <w:marTop w:val="0"/>
          <w:marBottom w:val="0"/>
          <w:divBdr>
            <w:top w:val="none" w:sz="0" w:space="0" w:color="auto"/>
            <w:left w:val="none" w:sz="0" w:space="0" w:color="auto"/>
            <w:bottom w:val="none" w:sz="0" w:space="0" w:color="auto"/>
            <w:right w:val="none" w:sz="0" w:space="0" w:color="auto"/>
          </w:divBdr>
          <w:divsChild>
            <w:div w:id="1699114072">
              <w:marLeft w:val="0"/>
              <w:marRight w:val="0"/>
              <w:marTop w:val="0"/>
              <w:marBottom w:val="0"/>
              <w:divBdr>
                <w:top w:val="none" w:sz="0" w:space="0" w:color="auto"/>
                <w:left w:val="none" w:sz="0" w:space="0" w:color="auto"/>
                <w:bottom w:val="none" w:sz="0" w:space="0" w:color="auto"/>
                <w:right w:val="none" w:sz="0" w:space="0" w:color="auto"/>
              </w:divBdr>
            </w:div>
          </w:divsChild>
        </w:div>
        <w:div w:id="809709122">
          <w:marLeft w:val="0"/>
          <w:marRight w:val="0"/>
          <w:marTop w:val="0"/>
          <w:marBottom w:val="0"/>
          <w:divBdr>
            <w:top w:val="none" w:sz="0" w:space="0" w:color="auto"/>
            <w:left w:val="none" w:sz="0" w:space="0" w:color="auto"/>
            <w:bottom w:val="none" w:sz="0" w:space="0" w:color="auto"/>
            <w:right w:val="none" w:sz="0" w:space="0" w:color="auto"/>
          </w:divBdr>
          <w:divsChild>
            <w:div w:id="1613365830">
              <w:marLeft w:val="0"/>
              <w:marRight w:val="0"/>
              <w:marTop w:val="0"/>
              <w:marBottom w:val="0"/>
              <w:divBdr>
                <w:top w:val="none" w:sz="0" w:space="0" w:color="auto"/>
                <w:left w:val="none" w:sz="0" w:space="0" w:color="auto"/>
                <w:bottom w:val="none" w:sz="0" w:space="0" w:color="auto"/>
                <w:right w:val="none" w:sz="0" w:space="0" w:color="auto"/>
              </w:divBdr>
            </w:div>
          </w:divsChild>
        </w:div>
        <w:div w:id="595750573">
          <w:marLeft w:val="0"/>
          <w:marRight w:val="0"/>
          <w:marTop w:val="0"/>
          <w:marBottom w:val="0"/>
          <w:divBdr>
            <w:top w:val="none" w:sz="0" w:space="0" w:color="auto"/>
            <w:left w:val="none" w:sz="0" w:space="0" w:color="auto"/>
            <w:bottom w:val="none" w:sz="0" w:space="0" w:color="auto"/>
            <w:right w:val="none" w:sz="0" w:space="0" w:color="auto"/>
          </w:divBdr>
          <w:divsChild>
            <w:div w:id="946275236">
              <w:marLeft w:val="0"/>
              <w:marRight w:val="0"/>
              <w:marTop w:val="0"/>
              <w:marBottom w:val="0"/>
              <w:divBdr>
                <w:top w:val="none" w:sz="0" w:space="0" w:color="auto"/>
                <w:left w:val="none" w:sz="0" w:space="0" w:color="auto"/>
                <w:bottom w:val="none" w:sz="0" w:space="0" w:color="auto"/>
                <w:right w:val="none" w:sz="0" w:space="0" w:color="auto"/>
              </w:divBdr>
            </w:div>
          </w:divsChild>
        </w:div>
        <w:div w:id="1772820978">
          <w:marLeft w:val="0"/>
          <w:marRight w:val="0"/>
          <w:marTop w:val="0"/>
          <w:marBottom w:val="0"/>
          <w:divBdr>
            <w:top w:val="none" w:sz="0" w:space="0" w:color="auto"/>
            <w:left w:val="none" w:sz="0" w:space="0" w:color="auto"/>
            <w:bottom w:val="none" w:sz="0" w:space="0" w:color="auto"/>
            <w:right w:val="none" w:sz="0" w:space="0" w:color="auto"/>
          </w:divBdr>
          <w:divsChild>
            <w:div w:id="401876377">
              <w:marLeft w:val="0"/>
              <w:marRight w:val="0"/>
              <w:marTop w:val="0"/>
              <w:marBottom w:val="0"/>
              <w:divBdr>
                <w:top w:val="none" w:sz="0" w:space="0" w:color="auto"/>
                <w:left w:val="none" w:sz="0" w:space="0" w:color="auto"/>
                <w:bottom w:val="none" w:sz="0" w:space="0" w:color="auto"/>
                <w:right w:val="none" w:sz="0" w:space="0" w:color="auto"/>
              </w:divBdr>
            </w:div>
          </w:divsChild>
        </w:div>
        <w:div w:id="576794217">
          <w:marLeft w:val="0"/>
          <w:marRight w:val="0"/>
          <w:marTop w:val="0"/>
          <w:marBottom w:val="0"/>
          <w:divBdr>
            <w:top w:val="none" w:sz="0" w:space="0" w:color="auto"/>
            <w:left w:val="none" w:sz="0" w:space="0" w:color="auto"/>
            <w:bottom w:val="none" w:sz="0" w:space="0" w:color="auto"/>
            <w:right w:val="none" w:sz="0" w:space="0" w:color="auto"/>
          </w:divBdr>
          <w:divsChild>
            <w:div w:id="1965766504">
              <w:marLeft w:val="0"/>
              <w:marRight w:val="0"/>
              <w:marTop w:val="0"/>
              <w:marBottom w:val="0"/>
              <w:divBdr>
                <w:top w:val="none" w:sz="0" w:space="0" w:color="auto"/>
                <w:left w:val="none" w:sz="0" w:space="0" w:color="auto"/>
                <w:bottom w:val="none" w:sz="0" w:space="0" w:color="auto"/>
                <w:right w:val="none" w:sz="0" w:space="0" w:color="auto"/>
              </w:divBdr>
            </w:div>
          </w:divsChild>
        </w:div>
        <w:div w:id="405687474">
          <w:marLeft w:val="0"/>
          <w:marRight w:val="0"/>
          <w:marTop w:val="0"/>
          <w:marBottom w:val="0"/>
          <w:divBdr>
            <w:top w:val="none" w:sz="0" w:space="0" w:color="auto"/>
            <w:left w:val="none" w:sz="0" w:space="0" w:color="auto"/>
            <w:bottom w:val="none" w:sz="0" w:space="0" w:color="auto"/>
            <w:right w:val="none" w:sz="0" w:space="0" w:color="auto"/>
          </w:divBdr>
          <w:divsChild>
            <w:div w:id="2115591856">
              <w:marLeft w:val="0"/>
              <w:marRight w:val="0"/>
              <w:marTop w:val="0"/>
              <w:marBottom w:val="0"/>
              <w:divBdr>
                <w:top w:val="none" w:sz="0" w:space="0" w:color="auto"/>
                <w:left w:val="none" w:sz="0" w:space="0" w:color="auto"/>
                <w:bottom w:val="none" w:sz="0" w:space="0" w:color="auto"/>
                <w:right w:val="none" w:sz="0" w:space="0" w:color="auto"/>
              </w:divBdr>
            </w:div>
          </w:divsChild>
        </w:div>
        <w:div w:id="1446654439">
          <w:marLeft w:val="0"/>
          <w:marRight w:val="0"/>
          <w:marTop w:val="0"/>
          <w:marBottom w:val="0"/>
          <w:divBdr>
            <w:top w:val="none" w:sz="0" w:space="0" w:color="auto"/>
            <w:left w:val="none" w:sz="0" w:space="0" w:color="auto"/>
            <w:bottom w:val="none" w:sz="0" w:space="0" w:color="auto"/>
            <w:right w:val="none" w:sz="0" w:space="0" w:color="auto"/>
          </w:divBdr>
          <w:divsChild>
            <w:div w:id="1859812016">
              <w:marLeft w:val="0"/>
              <w:marRight w:val="0"/>
              <w:marTop w:val="0"/>
              <w:marBottom w:val="0"/>
              <w:divBdr>
                <w:top w:val="none" w:sz="0" w:space="0" w:color="auto"/>
                <w:left w:val="none" w:sz="0" w:space="0" w:color="auto"/>
                <w:bottom w:val="none" w:sz="0" w:space="0" w:color="auto"/>
                <w:right w:val="none" w:sz="0" w:space="0" w:color="auto"/>
              </w:divBdr>
            </w:div>
          </w:divsChild>
        </w:div>
        <w:div w:id="1984848796">
          <w:marLeft w:val="0"/>
          <w:marRight w:val="0"/>
          <w:marTop w:val="0"/>
          <w:marBottom w:val="0"/>
          <w:divBdr>
            <w:top w:val="none" w:sz="0" w:space="0" w:color="auto"/>
            <w:left w:val="none" w:sz="0" w:space="0" w:color="auto"/>
            <w:bottom w:val="none" w:sz="0" w:space="0" w:color="auto"/>
            <w:right w:val="none" w:sz="0" w:space="0" w:color="auto"/>
          </w:divBdr>
          <w:divsChild>
            <w:div w:id="15224">
              <w:marLeft w:val="0"/>
              <w:marRight w:val="0"/>
              <w:marTop w:val="0"/>
              <w:marBottom w:val="0"/>
              <w:divBdr>
                <w:top w:val="none" w:sz="0" w:space="0" w:color="auto"/>
                <w:left w:val="none" w:sz="0" w:space="0" w:color="auto"/>
                <w:bottom w:val="none" w:sz="0" w:space="0" w:color="auto"/>
                <w:right w:val="none" w:sz="0" w:space="0" w:color="auto"/>
              </w:divBdr>
            </w:div>
          </w:divsChild>
        </w:div>
        <w:div w:id="1552619115">
          <w:marLeft w:val="0"/>
          <w:marRight w:val="0"/>
          <w:marTop w:val="0"/>
          <w:marBottom w:val="0"/>
          <w:divBdr>
            <w:top w:val="none" w:sz="0" w:space="0" w:color="auto"/>
            <w:left w:val="none" w:sz="0" w:space="0" w:color="auto"/>
            <w:bottom w:val="none" w:sz="0" w:space="0" w:color="auto"/>
            <w:right w:val="none" w:sz="0" w:space="0" w:color="auto"/>
          </w:divBdr>
          <w:divsChild>
            <w:div w:id="1864056705">
              <w:marLeft w:val="0"/>
              <w:marRight w:val="0"/>
              <w:marTop w:val="0"/>
              <w:marBottom w:val="0"/>
              <w:divBdr>
                <w:top w:val="none" w:sz="0" w:space="0" w:color="auto"/>
                <w:left w:val="none" w:sz="0" w:space="0" w:color="auto"/>
                <w:bottom w:val="none" w:sz="0" w:space="0" w:color="auto"/>
                <w:right w:val="none" w:sz="0" w:space="0" w:color="auto"/>
              </w:divBdr>
            </w:div>
          </w:divsChild>
        </w:div>
        <w:div w:id="1423911790">
          <w:marLeft w:val="0"/>
          <w:marRight w:val="0"/>
          <w:marTop w:val="0"/>
          <w:marBottom w:val="0"/>
          <w:divBdr>
            <w:top w:val="none" w:sz="0" w:space="0" w:color="auto"/>
            <w:left w:val="none" w:sz="0" w:space="0" w:color="auto"/>
            <w:bottom w:val="none" w:sz="0" w:space="0" w:color="auto"/>
            <w:right w:val="none" w:sz="0" w:space="0" w:color="auto"/>
          </w:divBdr>
          <w:divsChild>
            <w:div w:id="173811206">
              <w:marLeft w:val="0"/>
              <w:marRight w:val="0"/>
              <w:marTop w:val="0"/>
              <w:marBottom w:val="0"/>
              <w:divBdr>
                <w:top w:val="none" w:sz="0" w:space="0" w:color="auto"/>
                <w:left w:val="none" w:sz="0" w:space="0" w:color="auto"/>
                <w:bottom w:val="none" w:sz="0" w:space="0" w:color="auto"/>
                <w:right w:val="none" w:sz="0" w:space="0" w:color="auto"/>
              </w:divBdr>
            </w:div>
          </w:divsChild>
        </w:div>
        <w:div w:id="761342182">
          <w:marLeft w:val="0"/>
          <w:marRight w:val="0"/>
          <w:marTop w:val="0"/>
          <w:marBottom w:val="0"/>
          <w:divBdr>
            <w:top w:val="none" w:sz="0" w:space="0" w:color="auto"/>
            <w:left w:val="none" w:sz="0" w:space="0" w:color="auto"/>
            <w:bottom w:val="none" w:sz="0" w:space="0" w:color="auto"/>
            <w:right w:val="none" w:sz="0" w:space="0" w:color="auto"/>
          </w:divBdr>
          <w:divsChild>
            <w:div w:id="1082720764">
              <w:marLeft w:val="0"/>
              <w:marRight w:val="0"/>
              <w:marTop w:val="0"/>
              <w:marBottom w:val="0"/>
              <w:divBdr>
                <w:top w:val="none" w:sz="0" w:space="0" w:color="auto"/>
                <w:left w:val="none" w:sz="0" w:space="0" w:color="auto"/>
                <w:bottom w:val="none" w:sz="0" w:space="0" w:color="auto"/>
                <w:right w:val="none" w:sz="0" w:space="0" w:color="auto"/>
              </w:divBdr>
            </w:div>
          </w:divsChild>
        </w:div>
        <w:div w:id="1502619070">
          <w:marLeft w:val="0"/>
          <w:marRight w:val="0"/>
          <w:marTop w:val="0"/>
          <w:marBottom w:val="0"/>
          <w:divBdr>
            <w:top w:val="none" w:sz="0" w:space="0" w:color="auto"/>
            <w:left w:val="none" w:sz="0" w:space="0" w:color="auto"/>
            <w:bottom w:val="none" w:sz="0" w:space="0" w:color="auto"/>
            <w:right w:val="none" w:sz="0" w:space="0" w:color="auto"/>
          </w:divBdr>
          <w:divsChild>
            <w:div w:id="622540856">
              <w:marLeft w:val="0"/>
              <w:marRight w:val="0"/>
              <w:marTop w:val="0"/>
              <w:marBottom w:val="0"/>
              <w:divBdr>
                <w:top w:val="none" w:sz="0" w:space="0" w:color="auto"/>
                <w:left w:val="none" w:sz="0" w:space="0" w:color="auto"/>
                <w:bottom w:val="none" w:sz="0" w:space="0" w:color="auto"/>
                <w:right w:val="none" w:sz="0" w:space="0" w:color="auto"/>
              </w:divBdr>
            </w:div>
          </w:divsChild>
        </w:div>
        <w:div w:id="1173911035">
          <w:marLeft w:val="0"/>
          <w:marRight w:val="0"/>
          <w:marTop w:val="0"/>
          <w:marBottom w:val="0"/>
          <w:divBdr>
            <w:top w:val="none" w:sz="0" w:space="0" w:color="auto"/>
            <w:left w:val="none" w:sz="0" w:space="0" w:color="auto"/>
            <w:bottom w:val="none" w:sz="0" w:space="0" w:color="auto"/>
            <w:right w:val="none" w:sz="0" w:space="0" w:color="auto"/>
          </w:divBdr>
          <w:divsChild>
            <w:div w:id="1787698006">
              <w:marLeft w:val="0"/>
              <w:marRight w:val="0"/>
              <w:marTop w:val="0"/>
              <w:marBottom w:val="0"/>
              <w:divBdr>
                <w:top w:val="none" w:sz="0" w:space="0" w:color="auto"/>
                <w:left w:val="none" w:sz="0" w:space="0" w:color="auto"/>
                <w:bottom w:val="none" w:sz="0" w:space="0" w:color="auto"/>
                <w:right w:val="none" w:sz="0" w:space="0" w:color="auto"/>
              </w:divBdr>
            </w:div>
          </w:divsChild>
        </w:div>
        <w:div w:id="2098206218">
          <w:marLeft w:val="0"/>
          <w:marRight w:val="0"/>
          <w:marTop w:val="0"/>
          <w:marBottom w:val="0"/>
          <w:divBdr>
            <w:top w:val="none" w:sz="0" w:space="0" w:color="auto"/>
            <w:left w:val="none" w:sz="0" w:space="0" w:color="auto"/>
            <w:bottom w:val="none" w:sz="0" w:space="0" w:color="auto"/>
            <w:right w:val="none" w:sz="0" w:space="0" w:color="auto"/>
          </w:divBdr>
          <w:divsChild>
            <w:div w:id="990258872">
              <w:marLeft w:val="0"/>
              <w:marRight w:val="0"/>
              <w:marTop w:val="0"/>
              <w:marBottom w:val="0"/>
              <w:divBdr>
                <w:top w:val="none" w:sz="0" w:space="0" w:color="auto"/>
                <w:left w:val="none" w:sz="0" w:space="0" w:color="auto"/>
                <w:bottom w:val="none" w:sz="0" w:space="0" w:color="auto"/>
                <w:right w:val="none" w:sz="0" w:space="0" w:color="auto"/>
              </w:divBdr>
            </w:div>
          </w:divsChild>
        </w:div>
        <w:div w:id="848443842">
          <w:marLeft w:val="0"/>
          <w:marRight w:val="0"/>
          <w:marTop w:val="0"/>
          <w:marBottom w:val="0"/>
          <w:divBdr>
            <w:top w:val="none" w:sz="0" w:space="0" w:color="auto"/>
            <w:left w:val="none" w:sz="0" w:space="0" w:color="auto"/>
            <w:bottom w:val="none" w:sz="0" w:space="0" w:color="auto"/>
            <w:right w:val="none" w:sz="0" w:space="0" w:color="auto"/>
          </w:divBdr>
          <w:divsChild>
            <w:div w:id="206793857">
              <w:marLeft w:val="0"/>
              <w:marRight w:val="0"/>
              <w:marTop w:val="0"/>
              <w:marBottom w:val="0"/>
              <w:divBdr>
                <w:top w:val="none" w:sz="0" w:space="0" w:color="auto"/>
                <w:left w:val="none" w:sz="0" w:space="0" w:color="auto"/>
                <w:bottom w:val="none" w:sz="0" w:space="0" w:color="auto"/>
                <w:right w:val="none" w:sz="0" w:space="0" w:color="auto"/>
              </w:divBdr>
            </w:div>
          </w:divsChild>
        </w:div>
        <w:div w:id="986281855">
          <w:marLeft w:val="0"/>
          <w:marRight w:val="0"/>
          <w:marTop w:val="0"/>
          <w:marBottom w:val="0"/>
          <w:divBdr>
            <w:top w:val="none" w:sz="0" w:space="0" w:color="auto"/>
            <w:left w:val="none" w:sz="0" w:space="0" w:color="auto"/>
            <w:bottom w:val="none" w:sz="0" w:space="0" w:color="auto"/>
            <w:right w:val="none" w:sz="0" w:space="0" w:color="auto"/>
          </w:divBdr>
          <w:divsChild>
            <w:div w:id="1738086893">
              <w:marLeft w:val="0"/>
              <w:marRight w:val="0"/>
              <w:marTop w:val="0"/>
              <w:marBottom w:val="0"/>
              <w:divBdr>
                <w:top w:val="none" w:sz="0" w:space="0" w:color="auto"/>
                <w:left w:val="none" w:sz="0" w:space="0" w:color="auto"/>
                <w:bottom w:val="none" w:sz="0" w:space="0" w:color="auto"/>
                <w:right w:val="none" w:sz="0" w:space="0" w:color="auto"/>
              </w:divBdr>
            </w:div>
          </w:divsChild>
        </w:div>
        <w:div w:id="250554953">
          <w:marLeft w:val="0"/>
          <w:marRight w:val="0"/>
          <w:marTop w:val="0"/>
          <w:marBottom w:val="0"/>
          <w:divBdr>
            <w:top w:val="none" w:sz="0" w:space="0" w:color="auto"/>
            <w:left w:val="none" w:sz="0" w:space="0" w:color="auto"/>
            <w:bottom w:val="none" w:sz="0" w:space="0" w:color="auto"/>
            <w:right w:val="none" w:sz="0" w:space="0" w:color="auto"/>
          </w:divBdr>
          <w:divsChild>
            <w:div w:id="1945723437">
              <w:marLeft w:val="0"/>
              <w:marRight w:val="0"/>
              <w:marTop w:val="0"/>
              <w:marBottom w:val="0"/>
              <w:divBdr>
                <w:top w:val="none" w:sz="0" w:space="0" w:color="auto"/>
                <w:left w:val="none" w:sz="0" w:space="0" w:color="auto"/>
                <w:bottom w:val="none" w:sz="0" w:space="0" w:color="auto"/>
                <w:right w:val="none" w:sz="0" w:space="0" w:color="auto"/>
              </w:divBdr>
            </w:div>
          </w:divsChild>
        </w:div>
        <w:div w:id="1237590457">
          <w:marLeft w:val="0"/>
          <w:marRight w:val="0"/>
          <w:marTop w:val="0"/>
          <w:marBottom w:val="0"/>
          <w:divBdr>
            <w:top w:val="none" w:sz="0" w:space="0" w:color="auto"/>
            <w:left w:val="none" w:sz="0" w:space="0" w:color="auto"/>
            <w:bottom w:val="none" w:sz="0" w:space="0" w:color="auto"/>
            <w:right w:val="none" w:sz="0" w:space="0" w:color="auto"/>
          </w:divBdr>
          <w:divsChild>
            <w:div w:id="1142961948">
              <w:marLeft w:val="0"/>
              <w:marRight w:val="0"/>
              <w:marTop w:val="0"/>
              <w:marBottom w:val="0"/>
              <w:divBdr>
                <w:top w:val="none" w:sz="0" w:space="0" w:color="auto"/>
                <w:left w:val="none" w:sz="0" w:space="0" w:color="auto"/>
                <w:bottom w:val="none" w:sz="0" w:space="0" w:color="auto"/>
                <w:right w:val="none" w:sz="0" w:space="0" w:color="auto"/>
              </w:divBdr>
            </w:div>
          </w:divsChild>
        </w:div>
        <w:div w:id="1367870120">
          <w:marLeft w:val="0"/>
          <w:marRight w:val="0"/>
          <w:marTop w:val="0"/>
          <w:marBottom w:val="0"/>
          <w:divBdr>
            <w:top w:val="none" w:sz="0" w:space="0" w:color="auto"/>
            <w:left w:val="none" w:sz="0" w:space="0" w:color="auto"/>
            <w:bottom w:val="none" w:sz="0" w:space="0" w:color="auto"/>
            <w:right w:val="none" w:sz="0" w:space="0" w:color="auto"/>
          </w:divBdr>
          <w:divsChild>
            <w:div w:id="908853734">
              <w:marLeft w:val="0"/>
              <w:marRight w:val="0"/>
              <w:marTop w:val="0"/>
              <w:marBottom w:val="0"/>
              <w:divBdr>
                <w:top w:val="none" w:sz="0" w:space="0" w:color="auto"/>
                <w:left w:val="none" w:sz="0" w:space="0" w:color="auto"/>
                <w:bottom w:val="none" w:sz="0" w:space="0" w:color="auto"/>
                <w:right w:val="none" w:sz="0" w:space="0" w:color="auto"/>
              </w:divBdr>
            </w:div>
          </w:divsChild>
        </w:div>
        <w:div w:id="1756827558">
          <w:marLeft w:val="0"/>
          <w:marRight w:val="0"/>
          <w:marTop w:val="0"/>
          <w:marBottom w:val="0"/>
          <w:divBdr>
            <w:top w:val="none" w:sz="0" w:space="0" w:color="auto"/>
            <w:left w:val="none" w:sz="0" w:space="0" w:color="auto"/>
            <w:bottom w:val="none" w:sz="0" w:space="0" w:color="auto"/>
            <w:right w:val="none" w:sz="0" w:space="0" w:color="auto"/>
          </w:divBdr>
          <w:divsChild>
            <w:div w:id="1816487799">
              <w:marLeft w:val="0"/>
              <w:marRight w:val="0"/>
              <w:marTop w:val="0"/>
              <w:marBottom w:val="0"/>
              <w:divBdr>
                <w:top w:val="none" w:sz="0" w:space="0" w:color="auto"/>
                <w:left w:val="none" w:sz="0" w:space="0" w:color="auto"/>
                <w:bottom w:val="none" w:sz="0" w:space="0" w:color="auto"/>
                <w:right w:val="none" w:sz="0" w:space="0" w:color="auto"/>
              </w:divBdr>
            </w:div>
          </w:divsChild>
        </w:div>
        <w:div w:id="1352148562">
          <w:marLeft w:val="0"/>
          <w:marRight w:val="0"/>
          <w:marTop w:val="0"/>
          <w:marBottom w:val="0"/>
          <w:divBdr>
            <w:top w:val="none" w:sz="0" w:space="0" w:color="auto"/>
            <w:left w:val="none" w:sz="0" w:space="0" w:color="auto"/>
            <w:bottom w:val="none" w:sz="0" w:space="0" w:color="auto"/>
            <w:right w:val="none" w:sz="0" w:space="0" w:color="auto"/>
          </w:divBdr>
          <w:divsChild>
            <w:div w:id="1549144834">
              <w:marLeft w:val="0"/>
              <w:marRight w:val="0"/>
              <w:marTop w:val="0"/>
              <w:marBottom w:val="0"/>
              <w:divBdr>
                <w:top w:val="none" w:sz="0" w:space="0" w:color="auto"/>
                <w:left w:val="none" w:sz="0" w:space="0" w:color="auto"/>
                <w:bottom w:val="none" w:sz="0" w:space="0" w:color="auto"/>
                <w:right w:val="none" w:sz="0" w:space="0" w:color="auto"/>
              </w:divBdr>
            </w:div>
          </w:divsChild>
        </w:div>
        <w:div w:id="730809585">
          <w:marLeft w:val="0"/>
          <w:marRight w:val="0"/>
          <w:marTop w:val="0"/>
          <w:marBottom w:val="0"/>
          <w:divBdr>
            <w:top w:val="none" w:sz="0" w:space="0" w:color="auto"/>
            <w:left w:val="none" w:sz="0" w:space="0" w:color="auto"/>
            <w:bottom w:val="none" w:sz="0" w:space="0" w:color="auto"/>
            <w:right w:val="none" w:sz="0" w:space="0" w:color="auto"/>
          </w:divBdr>
          <w:divsChild>
            <w:div w:id="649096037">
              <w:marLeft w:val="0"/>
              <w:marRight w:val="0"/>
              <w:marTop w:val="0"/>
              <w:marBottom w:val="0"/>
              <w:divBdr>
                <w:top w:val="none" w:sz="0" w:space="0" w:color="auto"/>
                <w:left w:val="none" w:sz="0" w:space="0" w:color="auto"/>
                <w:bottom w:val="none" w:sz="0" w:space="0" w:color="auto"/>
                <w:right w:val="none" w:sz="0" w:space="0" w:color="auto"/>
              </w:divBdr>
            </w:div>
          </w:divsChild>
        </w:div>
        <w:div w:id="412748662">
          <w:marLeft w:val="0"/>
          <w:marRight w:val="0"/>
          <w:marTop w:val="0"/>
          <w:marBottom w:val="0"/>
          <w:divBdr>
            <w:top w:val="none" w:sz="0" w:space="0" w:color="auto"/>
            <w:left w:val="none" w:sz="0" w:space="0" w:color="auto"/>
            <w:bottom w:val="none" w:sz="0" w:space="0" w:color="auto"/>
            <w:right w:val="none" w:sz="0" w:space="0" w:color="auto"/>
          </w:divBdr>
          <w:divsChild>
            <w:div w:id="1893272137">
              <w:marLeft w:val="0"/>
              <w:marRight w:val="0"/>
              <w:marTop w:val="0"/>
              <w:marBottom w:val="0"/>
              <w:divBdr>
                <w:top w:val="none" w:sz="0" w:space="0" w:color="auto"/>
                <w:left w:val="none" w:sz="0" w:space="0" w:color="auto"/>
                <w:bottom w:val="none" w:sz="0" w:space="0" w:color="auto"/>
                <w:right w:val="none" w:sz="0" w:space="0" w:color="auto"/>
              </w:divBdr>
            </w:div>
          </w:divsChild>
        </w:div>
        <w:div w:id="2018340292">
          <w:marLeft w:val="0"/>
          <w:marRight w:val="0"/>
          <w:marTop w:val="0"/>
          <w:marBottom w:val="0"/>
          <w:divBdr>
            <w:top w:val="none" w:sz="0" w:space="0" w:color="auto"/>
            <w:left w:val="none" w:sz="0" w:space="0" w:color="auto"/>
            <w:bottom w:val="none" w:sz="0" w:space="0" w:color="auto"/>
            <w:right w:val="none" w:sz="0" w:space="0" w:color="auto"/>
          </w:divBdr>
          <w:divsChild>
            <w:div w:id="814831035">
              <w:marLeft w:val="0"/>
              <w:marRight w:val="0"/>
              <w:marTop w:val="0"/>
              <w:marBottom w:val="0"/>
              <w:divBdr>
                <w:top w:val="none" w:sz="0" w:space="0" w:color="auto"/>
                <w:left w:val="none" w:sz="0" w:space="0" w:color="auto"/>
                <w:bottom w:val="none" w:sz="0" w:space="0" w:color="auto"/>
                <w:right w:val="none" w:sz="0" w:space="0" w:color="auto"/>
              </w:divBdr>
            </w:div>
          </w:divsChild>
        </w:div>
        <w:div w:id="1346636953">
          <w:marLeft w:val="0"/>
          <w:marRight w:val="0"/>
          <w:marTop w:val="0"/>
          <w:marBottom w:val="0"/>
          <w:divBdr>
            <w:top w:val="none" w:sz="0" w:space="0" w:color="auto"/>
            <w:left w:val="none" w:sz="0" w:space="0" w:color="auto"/>
            <w:bottom w:val="none" w:sz="0" w:space="0" w:color="auto"/>
            <w:right w:val="none" w:sz="0" w:space="0" w:color="auto"/>
          </w:divBdr>
          <w:divsChild>
            <w:div w:id="266616675">
              <w:marLeft w:val="0"/>
              <w:marRight w:val="0"/>
              <w:marTop w:val="0"/>
              <w:marBottom w:val="0"/>
              <w:divBdr>
                <w:top w:val="none" w:sz="0" w:space="0" w:color="auto"/>
                <w:left w:val="none" w:sz="0" w:space="0" w:color="auto"/>
                <w:bottom w:val="none" w:sz="0" w:space="0" w:color="auto"/>
                <w:right w:val="none" w:sz="0" w:space="0" w:color="auto"/>
              </w:divBdr>
            </w:div>
          </w:divsChild>
        </w:div>
        <w:div w:id="513038074">
          <w:marLeft w:val="0"/>
          <w:marRight w:val="0"/>
          <w:marTop w:val="0"/>
          <w:marBottom w:val="0"/>
          <w:divBdr>
            <w:top w:val="none" w:sz="0" w:space="0" w:color="auto"/>
            <w:left w:val="none" w:sz="0" w:space="0" w:color="auto"/>
            <w:bottom w:val="none" w:sz="0" w:space="0" w:color="auto"/>
            <w:right w:val="none" w:sz="0" w:space="0" w:color="auto"/>
          </w:divBdr>
          <w:divsChild>
            <w:div w:id="1685595426">
              <w:marLeft w:val="0"/>
              <w:marRight w:val="0"/>
              <w:marTop w:val="0"/>
              <w:marBottom w:val="0"/>
              <w:divBdr>
                <w:top w:val="none" w:sz="0" w:space="0" w:color="auto"/>
                <w:left w:val="none" w:sz="0" w:space="0" w:color="auto"/>
                <w:bottom w:val="none" w:sz="0" w:space="0" w:color="auto"/>
                <w:right w:val="none" w:sz="0" w:space="0" w:color="auto"/>
              </w:divBdr>
            </w:div>
          </w:divsChild>
        </w:div>
        <w:div w:id="1616642665">
          <w:marLeft w:val="0"/>
          <w:marRight w:val="0"/>
          <w:marTop w:val="0"/>
          <w:marBottom w:val="0"/>
          <w:divBdr>
            <w:top w:val="none" w:sz="0" w:space="0" w:color="auto"/>
            <w:left w:val="none" w:sz="0" w:space="0" w:color="auto"/>
            <w:bottom w:val="none" w:sz="0" w:space="0" w:color="auto"/>
            <w:right w:val="none" w:sz="0" w:space="0" w:color="auto"/>
          </w:divBdr>
          <w:divsChild>
            <w:div w:id="1590965588">
              <w:marLeft w:val="0"/>
              <w:marRight w:val="0"/>
              <w:marTop w:val="0"/>
              <w:marBottom w:val="0"/>
              <w:divBdr>
                <w:top w:val="none" w:sz="0" w:space="0" w:color="auto"/>
                <w:left w:val="none" w:sz="0" w:space="0" w:color="auto"/>
                <w:bottom w:val="none" w:sz="0" w:space="0" w:color="auto"/>
                <w:right w:val="none" w:sz="0" w:space="0" w:color="auto"/>
              </w:divBdr>
            </w:div>
          </w:divsChild>
        </w:div>
        <w:div w:id="355234260">
          <w:marLeft w:val="0"/>
          <w:marRight w:val="0"/>
          <w:marTop w:val="0"/>
          <w:marBottom w:val="0"/>
          <w:divBdr>
            <w:top w:val="none" w:sz="0" w:space="0" w:color="auto"/>
            <w:left w:val="none" w:sz="0" w:space="0" w:color="auto"/>
            <w:bottom w:val="none" w:sz="0" w:space="0" w:color="auto"/>
            <w:right w:val="none" w:sz="0" w:space="0" w:color="auto"/>
          </w:divBdr>
          <w:divsChild>
            <w:div w:id="1995404920">
              <w:marLeft w:val="0"/>
              <w:marRight w:val="0"/>
              <w:marTop w:val="0"/>
              <w:marBottom w:val="0"/>
              <w:divBdr>
                <w:top w:val="none" w:sz="0" w:space="0" w:color="auto"/>
                <w:left w:val="none" w:sz="0" w:space="0" w:color="auto"/>
                <w:bottom w:val="none" w:sz="0" w:space="0" w:color="auto"/>
                <w:right w:val="none" w:sz="0" w:space="0" w:color="auto"/>
              </w:divBdr>
            </w:div>
          </w:divsChild>
        </w:div>
        <w:div w:id="1264341858">
          <w:marLeft w:val="0"/>
          <w:marRight w:val="0"/>
          <w:marTop w:val="0"/>
          <w:marBottom w:val="0"/>
          <w:divBdr>
            <w:top w:val="none" w:sz="0" w:space="0" w:color="auto"/>
            <w:left w:val="none" w:sz="0" w:space="0" w:color="auto"/>
            <w:bottom w:val="none" w:sz="0" w:space="0" w:color="auto"/>
            <w:right w:val="none" w:sz="0" w:space="0" w:color="auto"/>
          </w:divBdr>
          <w:divsChild>
            <w:div w:id="106896121">
              <w:marLeft w:val="0"/>
              <w:marRight w:val="0"/>
              <w:marTop w:val="0"/>
              <w:marBottom w:val="0"/>
              <w:divBdr>
                <w:top w:val="none" w:sz="0" w:space="0" w:color="auto"/>
                <w:left w:val="none" w:sz="0" w:space="0" w:color="auto"/>
                <w:bottom w:val="none" w:sz="0" w:space="0" w:color="auto"/>
                <w:right w:val="none" w:sz="0" w:space="0" w:color="auto"/>
              </w:divBdr>
            </w:div>
          </w:divsChild>
        </w:div>
        <w:div w:id="1899851885">
          <w:marLeft w:val="0"/>
          <w:marRight w:val="0"/>
          <w:marTop w:val="0"/>
          <w:marBottom w:val="0"/>
          <w:divBdr>
            <w:top w:val="none" w:sz="0" w:space="0" w:color="auto"/>
            <w:left w:val="none" w:sz="0" w:space="0" w:color="auto"/>
            <w:bottom w:val="none" w:sz="0" w:space="0" w:color="auto"/>
            <w:right w:val="none" w:sz="0" w:space="0" w:color="auto"/>
          </w:divBdr>
          <w:divsChild>
            <w:div w:id="1943174686">
              <w:marLeft w:val="0"/>
              <w:marRight w:val="0"/>
              <w:marTop w:val="0"/>
              <w:marBottom w:val="0"/>
              <w:divBdr>
                <w:top w:val="none" w:sz="0" w:space="0" w:color="auto"/>
                <w:left w:val="none" w:sz="0" w:space="0" w:color="auto"/>
                <w:bottom w:val="none" w:sz="0" w:space="0" w:color="auto"/>
                <w:right w:val="none" w:sz="0" w:space="0" w:color="auto"/>
              </w:divBdr>
            </w:div>
          </w:divsChild>
        </w:div>
        <w:div w:id="1191652311">
          <w:marLeft w:val="0"/>
          <w:marRight w:val="0"/>
          <w:marTop w:val="0"/>
          <w:marBottom w:val="0"/>
          <w:divBdr>
            <w:top w:val="none" w:sz="0" w:space="0" w:color="auto"/>
            <w:left w:val="none" w:sz="0" w:space="0" w:color="auto"/>
            <w:bottom w:val="none" w:sz="0" w:space="0" w:color="auto"/>
            <w:right w:val="none" w:sz="0" w:space="0" w:color="auto"/>
          </w:divBdr>
          <w:divsChild>
            <w:div w:id="1016542247">
              <w:marLeft w:val="0"/>
              <w:marRight w:val="0"/>
              <w:marTop w:val="0"/>
              <w:marBottom w:val="0"/>
              <w:divBdr>
                <w:top w:val="none" w:sz="0" w:space="0" w:color="auto"/>
                <w:left w:val="none" w:sz="0" w:space="0" w:color="auto"/>
                <w:bottom w:val="none" w:sz="0" w:space="0" w:color="auto"/>
                <w:right w:val="none" w:sz="0" w:space="0" w:color="auto"/>
              </w:divBdr>
            </w:div>
          </w:divsChild>
        </w:div>
        <w:div w:id="1664623005">
          <w:marLeft w:val="0"/>
          <w:marRight w:val="0"/>
          <w:marTop w:val="0"/>
          <w:marBottom w:val="0"/>
          <w:divBdr>
            <w:top w:val="none" w:sz="0" w:space="0" w:color="auto"/>
            <w:left w:val="none" w:sz="0" w:space="0" w:color="auto"/>
            <w:bottom w:val="none" w:sz="0" w:space="0" w:color="auto"/>
            <w:right w:val="none" w:sz="0" w:space="0" w:color="auto"/>
          </w:divBdr>
          <w:divsChild>
            <w:div w:id="1537353516">
              <w:marLeft w:val="0"/>
              <w:marRight w:val="0"/>
              <w:marTop w:val="0"/>
              <w:marBottom w:val="0"/>
              <w:divBdr>
                <w:top w:val="none" w:sz="0" w:space="0" w:color="auto"/>
                <w:left w:val="none" w:sz="0" w:space="0" w:color="auto"/>
                <w:bottom w:val="none" w:sz="0" w:space="0" w:color="auto"/>
                <w:right w:val="none" w:sz="0" w:space="0" w:color="auto"/>
              </w:divBdr>
            </w:div>
          </w:divsChild>
        </w:div>
        <w:div w:id="1445493665">
          <w:marLeft w:val="0"/>
          <w:marRight w:val="0"/>
          <w:marTop w:val="0"/>
          <w:marBottom w:val="0"/>
          <w:divBdr>
            <w:top w:val="none" w:sz="0" w:space="0" w:color="auto"/>
            <w:left w:val="none" w:sz="0" w:space="0" w:color="auto"/>
            <w:bottom w:val="none" w:sz="0" w:space="0" w:color="auto"/>
            <w:right w:val="none" w:sz="0" w:space="0" w:color="auto"/>
          </w:divBdr>
          <w:divsChild>
            <w:div w:id="455611349">
              <w:marLeft w:val="0"/>
              <w:marRight w:val="0"/>
              <w:marTop w:val="0"/>
              <w:marBottom w:val="0"/>
              <w:divBdr>
                <w:top w:val="none" w:sz="0" w:space="0" w:color="auto"/>
                <w:left w:val="none" w:sz="0" w:space="0" w:color="auto"/>
                <w:bottom w:val="none" w:sz="0" w:space="0" w:color="auto"/>
                <w:right w:val="none" w:sz="0" w:space="0" w:color="auto"/>
              </w:divBdr>
            </w:div>
          </w:divsChild>
        </w:div>
        <w:div w:id="1039739850">
          <w:marLeft w:val="0"/>
          <w:marRight w:val="0"/>
          <w:marTop w:val="0"/>
          <w:marBottom w:val="0"/>
          <w:divBdr>
            <w:top w:val="none" w:sz="0" w:space="0" w:color="auto"/>
            <w:left w:val="none" w:sz="0" w:space="0" w:color="auto"/>
            <w:bottom w:val="none" w:sz="0" w:space="0" w:color="auto"/>
            <w:right w:val="none" w:sz="0" w:space="0" w:color="auto"/>
          </w:divBdr>
          <w:divsChild>
            <w:div w:id="235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2335">
      <w:bodyDiv w:val="1"/>
      <w:marLeft w:val="0"/>
      <w:marRight w:val="0"/>
      <w:marTop w:val="0"/>
      <w:marBottom w:val="0"/>
      <w:divBdr>
        <w:top w:val="none" w:sz="0" w:space="0" w:color="auto"/>
        <w:left w:val="none" w:sz="0" w:space="0" w:color="auto"/>
        <w:bottom w:val="none" w:sz="0" w:space="0" w:color="auto"/>
        <w:right w:val="none" w:sz="0" w:space="0" w:color="auto"/>
      </w:divBdr>
    </w:div>
    <w:div w:id="676463866">
      <w:bodyDiv w:val="1"/>
      <w:marLeft w:val="0"/>
      <w:marRight w:val="0"/>
      <w:marTop w:val="0"/>
      <w:marBottom w:val="0"/>
      <w:divBdr>
        <w:top w:val="none" w:sz="0" w:space="0" w:color="auto"/>
        <w:left w:val="none" w:sz="0" w:space="0" w:color="auto"/>
        <w:bottom w:val="none" w:sz="0" w:space="0" w:color="auto"/>
        <w:right w:val="none" w:sz="0" w:space="0" w:color="auto"/>
      </w:divBdr>
    </w:div>
    <w:div w:id="701828098">
      <w:bodyDiv w:val="1"/>
      <w:marLeft w:val="0"/>
      <w:marRight w:val="0"/>
      <w:marTop w:val="0"/>
      <w:marBottom w:val="0"/>
      <w:divBdr>
        <w:top w:val="none" w:sz="0" w:space="0" w:color="auto"/>
        <w:left w:val="none" w:sz="0" w:space="0" w:color="auto"/>
        <w:bottom w:val="none" w:sz="0" w:space="0" w:color="auto"/>
        <w:right w:val="none" w:sz="0" w:space="0" w:color="auto"/>
      </w:divBdr>
    </w:div>
    <w:div w:id="739716400">
      <w:bodyDiv w:val="1"/>
      <w:marLeft w:val="0"/>
      <w:marRight w:val="0"/>
      <w:marTop w:val="0"/>
      <w:marBottom w:val="0"/>
      <w:divBdr>
        <w:top w:val="none" w:sz="0" w:space="0" w:color="auto"/>
        <w:left w:val="none" w:sz="0" w:space="0" w:color="auto"/>
        <w:bottom w:val="none" w:sz="0" w:space="0" w:color="auto"/>
        <w:right w:val="none" w:sz="0" w:space="0" w:color="auto"/>
      </w:divBdr>
    </w:div>
    <w:div w:id="815758121">
      <w:bodyDiv w:val="1"/>
      <w:marLeft w:val="0"/>
      <w:marRight w:val="0"/>
      <w:marTop w:val="0"/>
      <w:marBottom w:val="0"/>
      <w:divBdr>
        <w:top w:val="none" w:sz="0" w:space="0" w:color="auto"/>
        <w:left w:val="none" w:sz="0" w:space="0" w:color="auto"/>
        <w:bottom w:val="none" w:sz="0" w:space="0" w:color="auto"/>
        <w:right w:val="none" w:sz="0" w:space="0" w:color="auto"/>
      </w:divBdr>
    </w:div>
    <w:div w:id="874807063">
      <w:bodyDiv w:val="1"/>
      <w:marLeft w:val="0"/>
      <w:marRight w:val="0"/>
      <w:marTop w:val="0"/>
      <w:marBottom w:val="0"/>
      <w:divBdr>
        <w:top w:val="none" w:sz="0" w:space="0" w:color="auto"/>
        <w:left w:val="none" w:sz="0" w:space="0" w:color="auto"/>
        <w:bottom w:val="none" w:sz="0" w:space="0" w:color="auto"/>
        <w:right w:val="none" w:sz="0" w:space="0" w:color="auto"/>
      </w:divBdr>
    </w:div>
    <w:div w:id="904680749">
      <w:bodyDiv w:val="1"/>
      <w:marLeft w:val="0"/>
      <w:marRight w:val="0"/>
      <w:marTop w:val="0"/>
      <w:marBottom w:val="0"/>
      <w:divBdr>
        <w:top w:val="none" w:sz="0" w:space="0" w:color="auto"/>
        <w:left w:val="none" w:sz="0" w:space="0" w:color="auto"/>
        <w:bottom w:val="none" w:sz="0" w:space="0" w:color="auto"/>
        <w:right w:val="none" w:sz="0" w:space="0" w:color="auto"/>
      </w:divBdr>
    </w:div>
    <w:div w:id="937101086">
      <w:bodyDiv w:val="1"/>
      <w:marLeft w:val="0"/>
      <w:marRight w:val="0"/>
      <w:marTop w:val="0"/>
      <w:marBottom w:val="0"/>
      <w:divBdr>
        <w:top w:val="none" w:sz="0" w:space="0" w:color="auto"/>
        <w:left w:val="none" w:sz="0" w:space="0" w:color="auto"/>
        <w:bottom w:val="none" w:sz="0" w:space="0" w:color="auto"/>
        <w:right w:val="none" w:sz="0" w:space="0" w:color="auto"/>
      </w:divBdr>
    </w:div>
    <w:div w:id="972060667">
      <w:bodyDiv w:val="1"/>
      <w:marLeft w:val="0"/>
      <w:marRight w:val="0"/>
      <w:marTop w:val="0"/>
      <w:marBottom w:val="0"/>
      <w:divBdr>
        <w:top w:val="none" w:sz="0" w:space="0" w:color="auto"/>
        <w:left w:val="none" w:sz="0" w:space="0" w:color="auto"/>
        <w:bottom w:val="none" w:sz="0" w:space="0" w:color="auto"/>
        <w:right w:val="none" w:sz="0" w:space="0" w:color="auto"/>
      </w:divBdr>
      <w:divsChild>
        <w:div w:id="1718554125">
          <w:marLeft w:val="0"/>
          <w:marRight w:val="0"/>
          <w:marTop w:val="0"/>
          <w:marBottom w:val="0"/>
          <w:divBdr>
            <w:top w:val="none" w:sz="0" w:space="0" w:color="auto"/>
            <w:left w:val="none" w:sz="0" w:space="0" w:color="auto"/>
            <w:bottom w:val="none" w:sz="0" w:space="0" w:color="auto"/>
            <w:right w:val="none" w:sz="0" w:space="0" w:color="auto"/>
          </w:divBdr>
          <w:divsChild>
            <w:div w:id="1278026757">
              <w:marLeft w:val="0"/>
              <w:marRight w:val="0"/>
              <w:marTop w:val="0"/>
              <w:marBottom w:val="0"/>
              <w:divBdr>
                <w:top w:val="none" w:sz="0" w:space="0" w:color="auto"/>
                <w:left w:val="none" w:sz="0" w:space="0" w:color="auto"/>
                <w:bottom w:val="none" w:sz="0" w:space="0" w:color="auto"/>
                <w:right w:val="none" w:sz="0" w:space="0" w:color="auto"/>
              </w:divBdr>
            </w:div>
          </w:divsChild>
        </w:div>
        <w:div w:id="1024329257">
          <w:marLeft w:val="0"/>
          <w:marRight w:val="0"/>
          <w:marTop w:val="0"/>
          <w:marBottom w:val="0"/>
          <w:divBdr>
            <w:top w:val="none" w:sz="0" w:space="0" w:color="auto"/>
            <w:left w:val="none" w:sz="0" w:space="0" w:color="auto"/>
            <w:bottom w:val="none" w:sz="0" w:space="0" w:color="auto"/>
            <w:right w:val="none" w:sz="0" w:space="0" w:color="auto"/>
          </w:divBdr>
          <w:divsChild>
            <w:div w:id="60906971">
              <w:marLeft w:val="0"/>
              <w:marRight w:val="0"/>
              <w:marTop w:val="0"/>
              <w:marBottom w:val="0"/>
              <w:divBdr>
                <w:top w:val="none" w:sz="0" w:space="0" w:color="auto"/>
                <w:left w:val="none" w:sz="0" w:space="0" w:color="auto"/>
                <w:bottom w:val="none" w:sz="0" w:space="0" w:color="auto"/>
                <w:right w:val="none" w:sz="0" w:space="0" w:color="auto"/>
              </w:divBdr>
            </w:div>
          </w:divsChild>
        </w:div>
        <w:div w:id="1115060697">
          <w:marLeft w:val="0"/>
          <w:marRight w:val="0"/>
          <w:marTop w:val="0"/>
          <w:marBottom w:val="0"/>
          <w:divBdr>
            <w:top w:val="none" w:sz="0" w:space="0" w:color="auto"/>
            <w:left w:val="none" w:sz="0" w:space="0" w:color="auto"/>
            <w:bottom w:val="none" w:sz="0" w:space="0" w:color="auto"/>
            <w:right w:val="none" w:sz="0" w:space="0" w:color="auto"/>
          </w:divBdr>
          <w:divsChild>
            <w:div w:id="1616137700">
              <w:marLeft w:val="0"/>
              <w:marRight w:val="0"/>
              <w:marTop w:val="0"/>
              <w:marBottom w:val="0"/>
              <w:divBdr>
                <w:top w:val="none" w:sz="0" w:space="0" w:color="auto"/>
                <w:left w:val="none" w:sz="0" w:space="0" w:color="auto"/>
                <w:bottom w:val="none" w:sz="0" w:space="0" w:color="auto"/>
                <w:right w:val="none" w:sz="0" w:space="0" w:color="auto"/>
              </w:divBdr>
            </w:div>
          </w:divsChild>
        </w:div>
        <w:div w:id="850728178">
          <w:marLeft w:val="0"/>
          <w:marRight w:val="0"/>
          <w:marTop w:val="0"/>
          <w:marBottom w:val="0"/>
          <w:divBdr>
            <w:top w:val="none" w:sz="0" w:space="0" w:color="auto"/>
            <w:left w:val="none" w:sz="0" w:space="0" w:color="auto"/>
            <w:bottom w:val="none" w:sz="0" w:space="0" w:color="auto"/>
            <w:right w:val="none" w:sz="0" w:space="0" w:color="auto"/>
          </w:divBdr>
          <w:divsChild>
            <w:div w:id="719594970">
              <w:marLeft w:val="0"/>
              <w:marRight w:val="0"/>
              <w:marTop w:val="0"/>
              <w:marBottom w:val="0"/>
              <w:divBdr>
                <w:top w:val="none" w:sz="0" w:space="0" w:color="auto"/>
                <w:left w:val="none" w:sz="0" w:space="0" w:color="auto"/>
                <w:bottom w:val="none" w:sz="0" w:space="0" w:color="auto"/>
                <w:right w:val="none" w:sz="0" w:space="0" w:color="auto"/>
              </w:divBdr>
            </w:div>
          </w:divsChild>
        </w:div>
        <w:div w:id="2038581251">
          <w:marLeft w:val="0"/>
          <w:marRight w:val="0"/>
          <w:marTop w:val="0"/>
          <w:marBottom w:val="0"/>
          <w:divBdr>
            <w:top w:val="none" w:sz="0" w:space="0" w:color="auto"/>
            <w:left w:val="none" w:sz="0" w:space="0" w:color="auto"/>
            <w:bottom w:val="none" w:sz="0" w:space="0" w:color="auto"/>
            <w:right w:val="none" w:sz="0" w:space="0" w:color="auto"/>
          </w:divBdr>
          <w:divsChild>
            <w:div w:id="379747513">
              <w:marLeft w:val="0"/>
              <w:marRight w:val="0"/>
              <w:marTop w:val="0"/>
              <w:marBottom w:val="0"/>
              <w:divBdr>
                <w:top w:val="none" w:sz="0" w:space="0" w:color="auto"/>
                <w:left w:val="none" w:sz="0" w:space="0" w:color="auto"/>
                <w:bottom w:val="none" w:sz="0" w:space="0" w:color="auto"/>
                <w:right w:val="none" w:sz="0" w:space="0" w:color="auto"/>
              </w:divBdr>
            </w:div>
          </w:divsChild>
        </w:div>
        <w:div w:id="1657025292">
          <w:marLeft w:val="0"/>
          <w:marRight w:val="0"/>
          <w:marTop w:val="0"/>
          <w:marBottom w:val="0"/>
          <w:divBdr>
            <w:top w:val="none" w:sz="0" w:space="0" w:color="auto"/>
            <w:left w:val="none" w:sz="0" w:space="0" w:color="auto"/>
            <w:bottom w:val="none" w:sz="0" w:space="0" w:color="auto"/>
            <w:right w:val="none" w:sz="0" w:space="0" w:color="auto"/>
          </w:divBdr>
          <w:divsChild>
            <w:div w:id="1019157295">
              <w:marLeft w:val="0"/>
              <w:marRight w:val="0"/>
              <w:marTop w:val="0"/>
              <w:marBottom w:val="0"/>
              <w:divBdr>
                <w:top w:val="none" w:sz="0" w:space="0" w:color="auto"/>
                <w:left w:val="none" w:sz="0" w:space="0" w:color="auto"/>
                <w:bottom w:val="none" w:sz="0" w:space="0" w:color="auto"/>
                <w:right w:val="none" w:sz="0" w:space="0" w:color="auto"/>
              </w:divBdr>
            </w:div>
          </w:divsChild>
        </w:div>
        <w:div w:id="1657416202">
          <w:marLeft w:val="0"/>
          <w:marRight w:val="0"/>
          <w:marTop w:val="0"/>
          <w:marBottom w:val="0"/>
          <w:divBdr>
            <w:top w:val="none" w:sz="0" w:space="0" w:color="auto"/>
            <w:left w:val="none" w:sz="0" w:space="0" w:color="auto"/>
            <w:bottom w:val="none" w:sz="0" w:space="0" w:color="auto"/>
            <w:right w:val="none" w:sz="0" w:space="0" w:color="auto"/>
          </w:divBdr>
          <w:divsChild>
            <w:div w:id="1630623889">
              <w:marLeft w:val="0"/>
              <w:marRight w:val="0"/>
              <w:marTop w:val="0"/>
              <w:marBottom w:val="0"/>
              <w:divBdr>
                <w:top w:val="none" w:sz="0" w:space="0" w:color="auto"/>
                <w:left w:val="none" w:sz="0" w:space="0" w:color="auto"/>
                <w:bottom w:val="none" w:sz="0" w:space="0" w:color="auto"/>
                <w:right w:val="none" w:sz="0" w:space="0" w:color="auto"/>
              </w:divBdr>
            </w:div>
          </w:divsChild>
        </w:div>
        <w:div w:id="1369329879">
          <w:marLeft w:val="0"/>
          <w:marRight w:val="0"/>
          <w:marTop w:val="0"/>
          <w:marBottom w:val="0"/>
          <w:divBdr>
            <w:top w:val="none" w:sz="0" w:space="0" w:color="auto"/>
            <w:left w:val="none" w:sz="0" w:space="0" w:color="auto"/>
            <w:bottom w:val="none" w:sz="0" w:space="0" w:color="auto"/>
            <w:right w:val="none" w:sz="0" w:space="0" w:color="auto"/>
          </w:divBdr>
          <w:divsChild>
            <w:div w:id="1332485895">
              <w:marLeft w:val="0"/>
              <w:marRight w:val="0"/>
              <w:marTop w:val="0"/>
              <w:marBottom w:val="0"/>
              <w:divBdr>
                <w:top w:val="none" w:sz="0" w:space="0" w:color="auto"/>
                <w:left w:val="none" w:sz="0" w:space="0" w:color="auto"/>
                <w:bottom w:val="none" w:sz="0" w:space="0" w:color="auto"/>
                <w:right w:val="none" w:sz="0" w:space="0" w:color="auto"/>
              </w:divBdr>
            </w:div>
          </w:divsChild>
        </w:div>
        <w:div w:id="163594051">
          <w:marLeft w:val="0"/>
          <w:marRight w:val="0"/>
          <w:marTop w:val="0"/>
          <w:marBottom w:val="0"/>
          <w:divBdr>
            <w:top w:val="none" w:sz="0" w:space="0" w:color="auto"/>
            <w:left w:val="none" w:sz="0" w:space="0" w:color="auto"/>
            <w:bottom w:val="none" w:sz="0" w:space="0" w:color="auto"/>
            <w:right w:val="none" w:sz="0" w:space="0" w:color="auto"/>
          </w:divBdr>
          <w:divsChild>
            <w:div w:id="1434788076">
              <w:marLeft w:val="0"/>
              <w:marRight w:val="0"/>
              <w:marTop w:val="0"/>
              <w:marBottom w:val="0"/>
              <w:divBdr>
                <w:top w:val="none" w:sz="0" w:space="0" w:color="auto"/>
                <w:left w:val="none" w:sz="0" w:space="0" w:color="auto"/>
                <w:bottom w:val="none" w:sz="0" w:space="0" w:color="auto"/>
                <w:right w:val="none" w:sz="0" w:space="0" w:color="auto"/>
              </w:divBdr>
            </w:div>
          </w:divsChild>
        </w:div>
        <w:div w:id="597641188">
          <w:marLeft w:val="0"/>
          <w:marRight w:val="0"/>
          <w:marTop w:val="0"/>
          <w:marBottom w:val="0"/>
          <w:divBdr>
            <w:top w:val="none" w:sz="0" w:space="0" w:color="auto"/>
            <w:left w:val="none" w:sz="0" w:space="0" w:color="auto"/>
            <w:bottom w:val="none" w:sz="0" w:space="0" w:color="auto"/>
            <w:right w:val="none" w:sz="0" w:space="0" w:color="auto"/>
          </w:divBdr>
          <w:divsChild>
            <w:div w:id="2013606803">
              <w:marLeft w:val="0"/>
              <w:marRight w:val="0"/>
              <w:marTop w:val="0"/>
              <w:marBottom w:val="0"/>
              <w:divBdr>
                <w:top w:val="none" w:sz="0" w:space="0" w:color="auto"/>
                <w:left w:val="none" w:sz="0" w:space="0" w:color="auto"/>
                <w:bottom w:val="none" w:sz="0" w:space="0" w:color="auto"/>
                <w:right w:val="none" w:sz="0" w:space="0" w:color="auto"/>
              </w:divBdr>
            </w:div>
          </w:divsChild>
        </w:div>
        <w:div w:id="1197277552">
          <w:marLeft w:val="0"/>
          <w:marRight w:val="0"/>
          <w:marTop w:val="0"/>
          <w:marBottom w:val="0"/>
          <w:divBdr>
            <w:top w:val="none" w:sz="0" w:space="0" w:color="auto"/>
            <w:left w:val="none" w:sz="0" w:space="0" w:color="auto"/>
            <w:bottom w:val="none" w:sz="0" w:space="0" w:color="auto"/>
            <w:right w:val="none" w:sz="0" w:space="0" w:color="auto"/>
          </w:divBdr>
          <w:divsChild>
            <w:div w:id="277181210">
              <w:marLeft w:val="0"/>
              <w:marRight w:val="0"/>
              <w:marTop w:val="0"/>
              <w:marBottom w:val="0"/>
              <w:divBdr>
                <w:top w:val="none" w:sz="0" w:space="0" w:color="auto"/>
                <w:left w:val="none" w:sz="0" w:space="0" w:color="auto"/>
                <w:bottom w:val="none" w:sz="0" w:space="0" w:color="auto"/>
                <w:right w:val="none" w:sz="0" w:space="0" w:color="auto"/>
              </w:divBdr>
            </w:div>
          </w:divsChild>
        </w:div>
        <w:div w:id="1634016508">
          <w:marLeft w:val="0"/>
          <w:marRight w:val="0"/>
          <w:marTop w:val="0"/>
          <w:marBottom w:val="0"/>
          <w:divBdr>
            <w:top w:val="none" w:sz="0" w:space="0" w:color="auto"/>
            <w:left w:val="none" w:sz="0" w:space="0" w:color="auto"/>
            <w:bottom w:val="none" w:sz="0" w:space="0" w:color="auto"/>
            <w:right w:val="none" w:sz="0" w:space="0" w:color="auto"/>
          </w:divBdr>
          <w:divsChild>
            <w:div w:id="980117817">
              <w:marLeft w:val="0"/>
              <w:marRight w:val="0"/>
              <w:marTop w:val="0"/>
              <w:marBottom w:val="0"/>
              <w:divBdr>
                <w:top w:val="none" w:sz="0" w:space="0" w:color="auto"/>
                <w:left w:val="none" w:sz="0" w:space="0" w:color="auto"/>
                <w:bottom w:val="none" w:sz="0" w:space="0" w:color="auto"/>
                <w:right w:val="none" w:sz="0" w:space="0" w:color="auto"/>
              </w:divBdr>
            </w:div>
          </w:divsChild>
        </w:div>
        <w:div w:id="1653682222">
          <w:marLeft w:val="0"/>
          <w:marRight w:val="0"/>
          <w:marTop w:val="0"/>
          <w:marBottom w:val="0"/>
          <w:divBdr>
            <w:top w:val="none" w:sz="0" w:space="0" w:color="auto"/>
            <w:left w:val="none" w:sz="0" w:space="0" w:color="auto"/>
            <w:bottom w:val="none" w:sz="0" w:space="0" w:color="auto"/>
            <w:right w:val="none" w:sz="0" w:space="0" w:color="auto"/>
          </w:divBdr>
          <w:divsChild>
            <w:div w:id="293223090">
              <w:marLeft w:val="0"/>
              <w:marRight w:val="0"/>
              <w:marTop w:val="0"/>
              <w:marBottom w:val="0"/>
              <w:divBdr>
                <w:top w:val="none" w:sz="0" w:space="0" w:color="auto"/>
                <w:left w:val="none" w:sz="0" w:space="0" w:color="auto"/>
                <w:bottom w:val="none" w:sz="0" w:space="0" w:color="auto"/>
                <w:right w:val="none" w:sz="0" w:space="0" w:color="auto"/>
              </w:divBdr>
            </w:div>
          </w:divsChild>
        </w:div>
        <w:div w:id="1539666124">
          <w:marLeft w:val="0"/>
          <w:marRight w:val="0"/>
          <w:marTop w:val="0"/>
          <w:marBottom w:val="0"/>
          <w:divBdr>
            <w:top w:val="none" w:sz="0" w:space="0" w:color="auto"/>
            <w:left w:val="none" w:sz="0" w:space="0" w:color="auto"/>
            <w:bottom w:val="none" w:sz="0" w:space="0" w:color="auto"/>
            <w:right w:val="none" w:sz="0" w:space="0" w:color="auto"/>
          </w:divBdr>
          <w:divsChild>
            <w:div w:id="2105148395">
              <w:marLeft w:val="0"/>
              <w:marRight w:val="0"/>
              <w:marTop w:val="0"/>
              <w:marBottom w:val="0"/>
              <w:divBdr>
                <w:top w:val="none" w:sz="0" w:space="0" w:color="auto"/>
                <w:left w:val="none" w:sz="0" w:space="0" w:color="auto"/>
                <w:bottom w:val="none" w:sz="0" w:space="0" w:color="auto"/>
                <w:right w:val="none" w:sz="0" w:space="0" w:color="auto"/>
              </w:divBdr>
            </w:div>
          </w:divsChild>
        </w:div>
        <w:div w:id="432014769">
          <w:marLeft w:val="0"/>
          <w:marRight w:val="0"/>
          <w:marTop w:val="0"/>
          <w:marBottom w:val="0"/>
          <w:divBdr>
            <w:top w:val="none" w:sz="0" w:space="0" w:color="auto"/>
            <w:left w:val="none" w:sz="0" w:space="0" w:color="auto"/>
            <w:bottom w:val="none" w:sz="0" w:space="0" w:color="auto"/>
            <w:right w:val="none" w:sz="0" w:space="0" w:color="auto"/>
          </w:divBdr>
          <w:divsChild>
            <w:div w:id="1584799430">
              <w:marLeft w:val="0"/>
              <w:marRight w:val="0"/>
              <w:marTop w:val="0"/>
              <w:marBottom w:val="0"/>
              <w:divBdr>
                <w:top w:val="none" w:sz="0" w:space="0" w:color="auto"/>
                <w:left w:val="none" w:sz="0" w:space="0" w:color="auto"/>
                <w:bottom w:val="none" w:sz="0" w:space="0" w:color="auto"/>
                <w:right w:val="none" w:sz="0" w:space="0" w:color="auto"/>
              </w:divBdr>
            </w:div>
          </w:divsChild>
        </w:div>
        <w:div w:id="1162354061">
          <w:marLeft w:val="0"/>
          <w:marRight w:val="0"/>
          <w:marTop w:val="0"/>
          <w:marBottom w:val="0"/>
          <w:divBdr>
            <w:top w:val="none" w:sz="0" w:space="0" w:color="auto"/>
            <w:left w:val="none" w:sz="0" w:space="0" w:color="auto"/>
            <w:bottom w:val="none" w:sz="0" w:space="0" w:color="auto"/>
            <w:right w:val="none" w:sz="0" w:space="0" w:color="auto"/>
          </w:divBdr>
          <w:divsChild>
            <w:div w:id="1820537651">
              <w:marLeft w:val="0"/>
              <w:marRight w:val="0"/>
              <w:marTop w:val="0"/>
              <w:marBottom w:val="0"/>
              <w:divBdr>
                <w:top w:val="none" w:sz="0" w:space="0" w:color="auto"/>
                <w:left w:val="none" w:sz="0" w:space="0" w:color="auto"/>
                <w:bottom w:val="none" w:sz="0" w:space="0" w:color="auto"/>
                <w:right w:val="none" w:sz="0" w:space="0" w:color="auto"/>
              </w:divBdr>
            </w:div>
          </w:divsChild>
        </w:div>
        <w:div w:id="660040781">
          <w:marLeft w:val="0"/>
          <w:marRight w:val="0"/>
          <w:marTop w:val="0"/>
          <w:marBottom w:val="0"/>
          <w:divBdr>
            <w:top w:val="none" w:sz="0" w:space="0" w:color="auto"/>
            <w:left w:val="none" w:sz="0" w:space="0" w:color="auto"/>
            <w:bottom w:val="none" w:sz="0" w:space="0" w:color="auto"/>
            <w:right w:val="none" w:sz="0" w:space="0" w:color="auto"/>
          </w:divBdr>
          <w:divsChild>
            <w:div w:id="1241480956">
              <w:marLeft w:val="0"/>
              <w:marRight w:val="0"/>
              <w:marTop w:val="0"/>
              <w:marBottom w:val="0"/>
              <w:divBdr>
                <w:top w:val="none" w:sz="0" w:space="0" w:color="auto"/>
                <w:left w:val="none" w:sz="0" w:space="0" w:color="auto"/>
                <w:bottom w:val="none" w:sz="0" w:space="0" w:color="auto"/>
                <w:right w:val="none" w:sz="0" w:space="0" w:color="auto"/>
              </w:divBdr>
            </w:div>
          </w:divsChild>
        </w:div>
        <w:div w:id="884295061">
          <w:marLeft w:val="0"/>
          <w:marRight w:val="0"/>
          <w:marTop w:val="0"/>
          <w:marBottom w:val="0"/>
          <w:divBdr>
            <w:top w:val="none" w:sz="0" w:space="0" w:color="auto"/>
            <w:left w:val="none" w:sz="0" w:space="0" w:color="auto"/>
            <w:bottom w:val="none" w:sz="0" w:space="0" w:color="auto"/>
            <w:right w:val="none" w:sz="0" w:space="0" w:color="auto"/>
          </w:divBdr>
          <w:divsChild>
            <w:div w:id="1901671492">
              <w:marLeft w:val="0"/>
              <w:marRight w:val="0"/>
              <w:marTop w:val="0"/>
              <w:marBottom w:val="0"/>
              <w:divBdr>
                <w:top w:val="none" w:sz="0" w:space="0" w:color="auto"/>
                <w:left w:val="none" w:sz="0" w:space="0" w:color="auto"/>
                <w:bottom w:val="none" w:sz="0" w:space="0" w:color="auto"/>
                <w:right w:val="none" w:sz="0" w:space="0" w:color="auto"/>
              </w:divBdr>
            </w:div>
          </w:divsChild>
        </w:div>
        <w:div w:id="423764573">
          <w:marLeft w:val="0"/>
          <w:marRight w:val="0"/>
          <w:marTop w:val="0"/>
          <w:marBottom w:val="0"/>
          <w:divBdr>
            <w:top w:val="none" w:sz="0" w:space="0" w:color="auto"/>
            <w:left w:val="none" w:sz="0" w:space="0" w:color="auto"/>
            <w:bottom w:val="none" w:sz="0" w:space="0" w:color="auto"/>
            <w:right w:val="none" w:sz="0" w:space="0" w:color="auto"/>
          </w:divBdr>
          <w:divsChild>
            <w:div w:id="2025740011">
              <w:marLeft w:val="0"/>
              <w:marRight w:val="0"/>
              <w:marTop w:val="0"/>
              <w:marBottom w:val="0"/>
              <w:divBdr>
                <w:top w:val="none" w:sz="0" w:space="0" w:color="auto"/>
                <w:left w:val="none" w:sz="0" w:space="0" w:color="auto"/>
                <w:bottom w:val="none" w:sz="0" w:space="0" w:color="auto"/>
                <w:right w:val="none" w:sz="0" w:space="0" w:color="auto"/>
              </w:divBdr>
            </w:div>
          </w:divsChild>
        </w:div>
        <w:div w:id="1840654377">
          <w:marLeft w:val="0"/>
          <w:marRight w:val="0"/>
          <w:marTop w:val="0"/>
          <w:marBottom w:val="0"/>
          <w:divBdr>
            <w:top w:val="none" w:sz="0" w:space="0" w:color="auto"/>
            <w:left w:val="none" w:sz="0" w:space="0" w:color="auto"/>
            <w:bottom w:val="none" w:sz="0" w:space="0" w:color="auto"/>
            <w:right w:val="none" w:sz="0" w:space="0" w:color="auto"/>
          </w:divBdr>
          <w:divsChild>
            <w:div w:id="1541434091">
              <w:marLeft w:val="0"/>
              <w:marRight w:val="0"/>
              <w:marTop w:val="0"/>
              <w:marBottom w:val="0"/>
              <w:divBdr>
                <w:top w:val="none" w:sz="0" w:space="0" w:color="auto"/>
                <w:left w:val="none" w:sz="0" w:space="0" w:color="auto"/>
                <w:bottom w:val="none" w:sz="0" w:space="0" w:color="auto"/>
                <w:right w:val="none" w:sz="0" w:space="0" w:color="auto"/>
              </w:divBdr>
            </w:div>
          </w:divsChild>
        </w:div>
        <w:div w:id="987249333">
          <w:marLeft w:val="0"/>
          <w:marRight w:val="0"/>
          <w:marTop w:val="0"/>
          <w:marBottom w:val="0"/>
          <w:divBdr>
            <w:top w:val="none" w:sz="0" w:space="0" w:color="auto"/>
            <w:left w:val="none" w:sz="0" w:space="0" w:color="auto"/>
            <w:bottom w:val="none" w:sz="0" w:space="0" w:color="auto"/>
            <w:right w:val="none" w:sz="0" w:space="0" w:color="auto"/>
          </w:divBdr>
          <w:divsChild>
            <w:div w:id="1174995499">
              <w:marLeft w:val="0"/>
              <w:marRight w:val="0"/>
              <w:marTop w:val="0"/>
              <w:marBottom w:val="0"/>
              <w:divBdr>
                <w:top w:val="none" w:sz="0" w:space="0" w:color="auto"/>
                <w:left w:val="none" w:sz="0" w:space="0" w:color="auto"/>
                <w:bottom w:val="none" w:sz="0" w:space="0" w:color="auto"/>
                <w:right w:val="none" w:sz="0" w:space="0" w:color="auto"/>
              </w:divBdr>
            </w:div>
          </w:divsChild>
        </w:div>
        <w:div w:id="1582595306">
          <w:marLeft w:val="0"/>
          <w:marRight w:val="0"/>
          <w:marTop w:val="0"/>
          <w:marBottom w:val="0"/>
          <w:divBdr>
            <w:top w:val="none" w:sz="0" w:space="0" w:color="auto"/>
            <w:left w:val="none" w:sz="0" w:space="0" w:color="auto"/>
            <w:bottom w:val="none" w:sz="0" w:space="0" w:color="auto"/>
            <w:right w:val="none" w:sz="0" w:space="0" w:color="auto"/>
          </w:divBdr>
          <w:divsChild>
            <w:div w:id="1323049228">
              <w:marLeft w:val="0"/>
              <w:marRight w:val="0"/>
              <w:marTop w:val="0"/>
              <w:marBottom w:val="0"/>
              <w:divBdr>
                <w:top w:val="none" w:sz="0" w:space="0" w:color="auto"/>
                <w:left w:val="none" w:sz="0" w:space="0" w:color="auto"/>
                <w:bottom w:val="none" w:sz="0" w:space="0" w:color="auto"/>
                <w:right w:val="none" w:sz="0" w:space="0" w:color="auto"/>
              </w:divBdr>
            </w:div>
          </w:divsChild>
        </w:div>
        <w:div w:id="2061977772">
          <w:marLeft w:val="0"/>
          <w:marRight w:val="0"/>
          <w:marTop w:val="0"/>
          <w:marBottom w:val="0"/>
          <w:divBdr>
            <w:top w:val="none" w:sz="0" w:space="0" w:color="auto"/>
            <w:left w:val="none" w:sz="0" w:space="0" w:color="auto"/>
            <w:bottom w:val="none" w:sz="0" w:space="0" w:color="auto"/>
            <w:right w:val="none" w:sz="0" w:space="0" w:color="auto"/>
          </w:divBdr>
          <w:divsChild>
            <w:div w:id="1379545281">
              <w:marLeft w:val="0"/>
              <w:marRight w:val="0"/>
              <w:marTop w:val="0"/>
              <w:marBottom w:val="0"/>
              <w:divBdr>
                <w:top w:val="none" w:sz="0" w:space="0" w:color="auto"/>
                <w:left w:val="none" w:sz="0" w:space="0" w:color="auto"/>
                <w:bottom w:val="none" w:sz="0" w:space="0" w:color="auto"/>
                <w:right w:val="none" w:sz="0" w:space="0" w:color="auto"/>
              </w:divBdr>
            </w:div>
          </w:divsChild>
        </w:div>
        <w:div w:id="1450705878">
          <w:marLeft w:val="0"/>
          <w:marRight w:val="0"/>
          <w:marTop w:val="0"/>
          <w:marBottom w:val="0"/>
          <w:divBdr>
            <w:top w:val="none" w:sz="0" w:space="0" w:color="auto"/>
            <w:left w:val="none" w:sz="0" w:space="0" w:color="auto"/>
            <w:bottom w:val="none" w:sz="0" w:space="0" w:color="auto"/>
            <w:right w:val="none" w:sz="0" w:space="0" w:color="auto"/>
          </w:divBdr>
          <w:divsChild>
            <w:div w:id="210425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1225">
      <w:bodyDiv w:val="1"/>
      <w:marLeft w:val="0"/>
      <w:marRight w:val="0"/>
      <w:marTop w:val="0"/>
      <w:marBottom w:val="0"/>
      <w:divBdr>
        <w:top w:val="none" w:sz="0" w:space="0" w:color="auto"/>
        <w:left w:val="none" w:sz="0" w:space="0" w:color="auto"/>
        <w:bottom w:val="none" w:sz="0" w:space="0" w:color="auto"/>
        <w:right w:val="none" w:sz="0" w:space="0" w:color="auto"/>
      </w:divBdr>
    </w:div>
    <w:div w:id="1048802452">
      <w:bodyDiv w:val="1"/>
      <w:marLeft w:val="0"/>
      <w:marRight w:val="0"/>
      <w:marTop w:val="0"/>
      <w:marBottom w:val="0"/>
      <w:divBdr>
        <w:top w:val="none" w:sz="0" w:space="0" w:color="auto"/>
        <w:left w:val="none" w:sz="0" w:space="0" w:color="auto"/>
        <w:bottom w:val="none" w:sz="0" w:space="0" w:color="auto"/>
        <w:right w:val="none" w:sz="0" w:space="0" w:color="auto"/>
      </w:divBdr>
    </w:div>
    <w:div w:id="1085147200">
      <w:bodyDiv w:val="1"/>
      <w:marLeft w:val="0"/>
      <w:marRight w:val="0"/>
      <w:marTop w:val="0"/>
      <w:marBottom w:val="0"/>
      <w:divBdr>
        <w:top w:val="none" w:sz="0" w:space="0" w:color="auto"/>
        <w:left w:val="none" w:sz="0" w:space="0" w:color="auto"/>
        <w:bottom w:val="none" w:sz="0" w:space="0" w:color="auto"/>
        <w:right w:val="none" w:sz="0" w:space="0" w:color="auto"/>
      </w:divBdr>
      <w:divsChild>
        <w:div w:id="1365209490">
          <w:marLeft w:val="0"/>
          <w:marRight w:val="0"/>
          <w:marTop w:val="0"/>
          <w:marBottom w:val="0"/>
          <w:divBdr>
            <w:top w:val="none" w:sz="0" w:space="0" w:color="auto"/>
            <w:left w:val="none" w:sz="0" w:space="0" w:color="auto"/>
            <w:bottom w:val="none" w:sz="0" w:space="0" w:color="auto"/>
            <w:right w:val="none" w:sz="0" w:space="0" w:color="auto"/>
          </w:divBdr>
        </w:div>
        <w:div w:id="266960381">
          <w:marLeft w:val="0"/>
          <w:marRight w:val="0"/>
          <w:marTop w:val="0"/>
          <w:marBottom w:val="0"/>
          <w:divBdr>
            <w:top w:val="none" w:sz="0" w:space="0" w:color="auto"/>
            <w:left w:val="none" w:sz="0" w:space="0" w:color="auto"/>
            <w:bottom w:val="none" w:sz="0" w:space="0" w:color="auto"/>
            <w:right w:val="none" w:sz="0" w:space="0" w:color="auto"/>
          </w:divBdr>
        </w:div>
        <w:div w:id="1948998463">
          <w:marLeft w:val="0"/>
          <w:marRight w:val="0"/>
          <w:marTop w:val="0"/>
          <w:marBottom w:val="0"/>
          <w:divBdr>
            <w:top w:val="none" w:sz="0" w:space="0" w:color="auto"/>
            <w:left w:val="none" w:sz="0" w:space="0" w:color="auto"/>
            <w:bottom w:val="none" w:sz="0" w:space="0" w:color="auto"/>
            <w:right w:val="none" w:sz="0" w:space="0" w:color="auto"/>
          </w:divBdr>
        </w:div>
        <w:div w:id="591203807">
          <w:marLeft w:val="0"/>
          <w:marRight w:val="0"/>
          <w:marTop w:val="0"/>
          <w:marBottom w:val="0"/>
          <w:divBdr>
            <w:top w:val="none" w:sz="0" w:space="0" w:color="auto"/>
            <w:left w:val="none" w:sz="0" w:space="0" w:color="auto"/>
            <w:bottom w:val="none" w:sz="0" w:space="0" w:color="auto"/>
            <w:right w:val="none" w:sz="0" w:space="0" w:color="auto"/>
          </w:divBdr>
        </w:div>
        <w:div w:id="1411194053">
          <w:marLeft w:val="0"/>
          <w:marRight w:val="0"/>
          <w:marTop w:val="0"/>
          <w:marBottom w:val="0"/>
          <w:divBdr>
            <w:top w:val="none" w:sz="0" w:space="0" w:color="auto"/>
            <w:left w:val="none" w:sz="0" w:space="0" w:color="auto"/>
            <w:bottom w:val="none" w:sz="0" w:space="0" w:color="auto"/>
            <w:right w:val="none" w:sz="0" w:space="0" w:color="auto"/>
          </w:divBdr>
        </w:div>
        <w:div w:id="1369599017">
          <w:marLeft w:val="0"/>
          <w:marRight w:val="0"/>
          <w:marTop w:val="0"/>
          <w:marBottom w:val="0"/>
          <w:divBdr>
            <w:top w:val="none" w:sz="0" w:space="0" w:color="auto"/>
            <w:left w:val="none" w:sz="0" w:space="0" w:color="auto"/>
            <w:bottom w:val="none" w:sz="0" w:space="0" w:color="auto"/>
            <w:right w:val="none" w:sz="0" w:space="0" w:color="auto"/>
          </w:divBdr>
        </w:div>
        <w:div w:id="169175121">
          <w:marLeft w:val="0"/>
          <w:marRight w:val="0"/>
          <w:marTop w:val="0"/>
          <w:marBottom w:val="0"/>
          <w:divBdr>
            <w:top w:val="none" w:sz="0" w:space="0" w:color="auto"/>
            <w:left w:val="none" w:sz="0" w:space="0" w:color="auto"/>
            <w:bottom w:val="none" w:sz="0" w:space="0" w:color="auto"/>
            <w:right w:val="none" w:sz="0" w:space="0" w:color="auto"/>
          </w:divBdr>
        </w:div>
        <w:div w:id="794835607">
          <w:marLeft w:val="0"/>
          <w:marRight w:val="0"/>
          <w:marTop w:val="0"/>
          <w:marBottom w:val="0"/>
          <w:divBdr>
            <w:top w:val="none" w:sz="0" w:space="0" w:color="auto"/>
            <w:left w:val="none" w:sz="0" w:space="0" w:color="auto"/>
            <w:bottom w:val="none" w:sz="0" w:space="0" w:color="auto"/>
            <w:right w:val="none" w:sz="0" w:space="0" w:color="auto"/>
          </w:divBdr>
        </w:div>
        <w:div w:id="255747447">
          <w:marLeft w:val="0"/>
          <w:marRight w:val="0"/>
          <w:marTop w:val="0"/>
          <w:marBottom w:val="0"/>
          <w:divBdr>
            <w:top w:val="none" w:sz="0" w:space="0" w:color="auto"/>
            <w:left w:val="none" w:sz="0" w:space="0" w:color="auto"/>
            <w:bottom w:val="none" w:sz="0" w:space="0" w:color="auto"/>
            <w:right w:val="none" w:sz="0" w:space="0" w:color="auto"/>
          </w:divBdr>
        </w:div>
        <w:div w:id="633951808">
          <w:marLeft w:val="0"/>
          <w:marRight w:val="0"/>
          <w:marTop w:val="0"/>
          <w:marBottom w:val="0"/>
          <w:divBdr>
            <w:top w:val="none" w:sz="0" w:space="0" w:color="auto"/>
            <w:left w:val="none" w:sz="0" w:space="0" w:color="auto"/>
            <w:bottom w:val="none" w:sz="0" w:space="0" w:color="auto"/>
            <w:right w:val="none" w:sz="0" w:space="0" w:color="auto"/>
          </w:divBdr>
        </w:div>
        <w:div w:id="1705518774">
          <w:marLeft w:val="0"/>
          <w:marRight w:val="0"/>
          <w:marTop w:val="0"/>
          <w:marBottom w:val="0"/>
          <w:divBdr>
            <w:top w:val="none" w:sz="0" w:space="0" w:color="auto"/>
            <w:left w:val="none" w:sz="0" w:space="0" w:color="auto"/>
            <w:bottom w:val="none" w:sz="0" w:space="0" w:color="auto"/>
            <w:right w:val="none" w:sz="0" w:space="0" w:color="auto"/>
          </w:divBdr>
        </w:div>
        <w:div w:id="1854880377">
          <w:marLeft w:val="0"/>
          <w:marRight w:val="0"/>
          <w:marTop w:val="0"/>
          <w:marBottom w:val="0"/>
          <w:divBdr>
            <w:top w:val="none" w:sz="0" w:space="0" w:color="auto"/>
            <w:left w:val="none" w:sz="0" w:space="0" w:color="auto"/>
            <w:bottom w:val="none" w:sz="0" w:space="0" w:color="auto"/>
            <w:right w:val="none" w:sz="0" w:space="0" w:color="auto"/>
          </w:divBdr>
        </w:div>
        <w:div w:id="1237714996">
          <w:marLeft w:val="0"/>
          <w:marRight w:val="0"/>
          <w:marTop w:val="0"/>
          <w:marBottom w:val="0"/>
          <w:divBdr>
            <w:top w:val="none" w:sz="0" w:space="0" w:color="auto"/>
            <w:left w:val="none" w:sz="0" w:space="0" w:color="auto"/>
            <w:bottom w:val="none" w:sz="0" w:space="0" w:color="auto"/>
            <w:right w:val="none" w:sz="0" w:space="0" w:color="auto"/>
          </w:divBdr>
        </w:div>
        <w:div w:id="308438803">
          <w:marLeft w:val="0"/>
          <w:marRight w:val="0"/>
          <w:marTop w:val="0"/>
          <w:marBottom w:val="0"/>
          <w:divBdr>
            <w:top w:val="none" w:sz="0" w:space="0" w:color="auto"/>
            <w:left w:val="none" w:sz="0" w:space="0" w:color="auto"/>
            <w:bottom w:val="none" w:sz="0" w:space="0" w:color="auto"/>
            <w:right w:val="none" w:sz="0" w:space="0" w:color="auto"/>
          </w:divBdr>
        </w:div>
        <w:div w:id="1476483899">
          <w:marLeft w:val="0"/>
          <w:marRight w:val="0"/>
          <w:marTop w:val="0"/>
          <w:marBottom w:val="0"/>
          <w:divBdr>
            <w:top w:val="none" w:sz="0" w:space="0" w:color="auto"/>
            <w:left w:val="none" w:sz="0" w:space="0" w:color="auto"/>
            <w:bottom w:val="none" w:sz="0" w:space="0" w:color="auto"/>
            <w:right w:val="none" w:sz="0" w:space="0" w:color="auto"/>
          </w:divBdr>
        </w:div>
        <w:div w:id="32729114">
          <w:marLeft w:val="0"/>
          <w:marRight w:val="0"/>
          <w:marTop w:val="0"/>
          <w:marBottom w:val="0"/>
          <w:divBdr>
            <w:top w:val="none" w:sz="0" w:space="0" w:color="auto"/>
            <w:left w:val="none" w:sz="0" w:space="0" w:color="auto"/>
            <w:bottom w:val="none" w:sz="0" w:space="0" w:color="auto"/>
            <w:right w:val="none" w:sz="0" w:space="0" w:color="auto"/>
          </w:divBdr>
        </w:div>
        <w:div w:id="332146220">
          <w:marLeft w:val="0"/>
          <w:marRight w:val="0"/>
          <w:marTop w:val="0"/>
          <w:marBottom w:val="0"/>
          <w:divBdr>
            <w:top w:val="none" w:sz="0" w:space="0" w:color="auto"/>
            <w:left w:val="none" w:sz="0" w:space="0" w:color="auto"/>
            <w:bottom w:val="none" w:sz="0" w:space="0" w:color="auto"/>
            <w:right w:val="none" w:sz="0" w:space="0" w:color="auto"/>
          </w:divBdr>
        </w:div>
        <w:div w:id="1738551982">
          <w:marLeft w:val="0"/>
          <w:marRight w:val="0"/>
          <w:marTop w:val="0"/>
          <w:marBottom w:val="0"/>
          <w:divBdr>
            <w:top w:val="none" w:sz="0" w:space="0" w:color="auto"/>
            <w:left w:val="none" w:sz="0" w:space="0" w:color="auto"/>
            <w:bottom w:val="none" w:sz="0" w:space="0" w:color="auto"/>
            <w:right w:val="none" w:sz="0" w:space="0" w:color="auto"/>
          </w:divBdr>
        </w:div>
        <w:div w:id="1603142408">
          <w:marLeft w:val="0"/>
          <w:marRight w:val="0"/>
          <w:marTop w:val="0"/>
          <w:marBottom w:val="0"/>
          <w:divBdr>
            <w:top w:val="none" w:sz="0" w:space="0" w:color="auto"/>
            <w:left w:val="none" w:sz="0" w:space="0" w:color="auto"/>
            <w:bottom w:val="none" w:sz="0" w:space="0" w:color="auto"/>
            <w:right w:val="none" w:sz="0" w:space="0" w:color="auto"/>
          </w:divBdr>
        </w:div>
        <w:div w:id="1823354060">
          <w:marLeft w:val="0"/>
          <w:marRight w:val="0"/>
          <w:marTop w:val="0"/>
          <w:marBottom w:val="0"/>
          <w:divBdr>
            <w:top w:val="none" w:sz="0" w:space="0" w:color="auto"/>
            <w:left w:val="none" w:sz="0" w:space="0" w:color="auto"/>
            <w:bottom w:val="none" w:sz="0" w:space="0" w:color="auto"/>
            <w:right w:val="none" w:sz="0" w:space="0" w:color="auto"/>
          </w:divBdr>
        </w:div>
        <w:div w:id="543180448">
          <w:marLeft w:val="0"/>
          <w:marRight w:val="0"/>
          <w:marTop w:val="0"/>
          <w:marBottom w:val="0"/>
          <w:divBdr>
            <w:top w:val="none" w:sz="0" w:space="0" w:color="auto"/>
            <w:left w:val="none" w:sz="0" w:space="0" w:color="auto"/>
            <w:bottom w:val="none" w:sz="0" w:space="0" w:color="auto"/>
            <w:right w:val="none" w:sz="0" w:space="0" w:color="auto"/>
          </w:divBdr>
        </w:div>
        <w:div w:id="611282157">
          <w:marLeft w:val="0"/>
          <w:marRight w:val="0"/>
          <w:marTop w:val="0"/>
          <w:marBottom w:val="0"/>
          <w:divBdr>
            <w:top w:val="none" w:sz="0" w:space="0" w:color="auto"/>
            <w:left w:val="none" w:sz="0" w:space="0" w:color="auto"/>
            <w:bottom w:val="none" w:sz="0" w:space="0" w:color="auto"/>
            <w:right w:val="none" w:sz="0" w:space="0" w:color="auto"/>
          </w:divBdr>
        </w:div>
        <w:div w:id="1658072266">
          <w:marLeft w:val="0"/>
          <w:marRight w:val="0"/>
          <w:marTop w:val="0"/>
          <w:marBottom w:val="0"/>
          <w:divBdr>
            <w:top w:val="none" w:sz="0" w:space="0" w:color="auto"/>
            <w:left w:val="none" w:sz="0" w:space="0" w:color="auto"/>
            <w:bottom w:val="none" w:sz="0" w:space="0" w:color="auto"/>
            <w:right w:val="none" w:sz="0" w:space="0" w:color="auto"/>
          </w:divBdr>
        </w:div>
        <w:div w:id="1647007937">
          <w:marLeft w:val="0"/>
          <w:marRight w:val="0"/>
          <w:marTop w:val="0"/>
          <w:marBottom w:val="0"/>
          <w:divBdr>
            <w:top w:val="none" w:sz="0" w:space="0" w:color="auto"/>
            <w:left w:val="none" w:sz="0" w:space="0" w:color="auto"/>
            <w:bottom w:val="none" w:sz="0" w:space="0" w:color="auto"/>
            <w:right w:val="none" w:sz="0" w:space="0" w:color="auto"/>
          </w:divBdr>
        </w:div>
        <w:div w:id="285699608">
          <w:marLeft w:val="0"/>
          <w:marRight w:val="0"/>
          <w:marTop w:val="0"/>
          <w:marBottom w:val="0"/>
          <w:divBdr>
            <w:top w:val="none" w:sz="0" w:space="0" w:color="auto"/>
            <w:left w:val="none" w:sz="0" w:space="0" w:color="auto"/>
            <w:bottom w:val="none" w:sz="0" w:space="0" w:color="auto"/>
            <w:right w:val="none" w:sz="0" w:space="0" w:color="auto"/>
          </w:divBdr>
        </w:div>
        <w:div w:id="1478691186">
          <w:marLeft w:val="0"/>
          <w:marRight w:val="0"/>
          <w:marTop w:val="0"/>
          <w:marBottom w:val="0"/>
          <w:divBdr>
            <w:top w:val="none" w:sz="0" w:space="0" w:color="auto"/>
            <w:left w:val="none" w:sz="0" w:space="0" w:color="auto"/>
            <w:bottom w:val="none" w:sz="0" w:space="0" w:color="auto"/>
            <w:right w:val="none" w:sz="0" w:space="0" w:color="auto"/>
          </w:divBdr>
        </w:div>
        <w:div w:id="1818719196">
          <w:marLeft w:val="0"/>
          <w:marRight w:val="0"/>
          <w:marTop w:val="0"/>
          <w:marBottom w:val="0"/>
          <w:divBdr>
            <w:top w:val="none" w:sz="0" w:space="0" w:color="auto"/>
            <w:left w:val="none" w:sz="0" w:space="0" w:color="auto"/>
            <w:bottom w:val="none" w:sz="0" w:space="0" w:color="auto"/>
            <w:right w:val="none" w:sz="0" w:space="0" w:color="auto"/>
          </w:divBdr>
        </w:div>
        <w:div w:id="1512597980">
          <w:marLeft w:val="0"/>
          <w:marRight w:val="0"/>
          <w:marTop w:val="0"/>
          <w:marBottom w:val="0"/>
          <w:divBdr>
            <w:top w:val="none" w:sz="0" w:space="0" w:color="auto"/>
            <w:left w:val="none" w:sz="0" w:space="0" w:color="auto"/>
            <w:bottom w:val="none" w:sz="0" w:space="0" w:color="auto"/>
            <w:right w:val="none" w:sz="0" w:space="0" w:color="auto"/>
          </w:divBdr>
        </w:div>
        <w:div w:id="638386598">
          <w:marLeft w:val="0"/>
          <w:marRight w:val="0"/>
          <w:marTop w:val="0"/>
          <w:marBottom w:val="0"/>
          <w:divBdr>
            <w:top w:val="none" w:sz="0" w:space="0" w:color="auto"/>
            <w:left w:val="none" w:sz="0" w:space="0" w:color="auto"/>
            <w:bottom w:val="none" w:sz="0" w:space="0" w:color="auto"/>
            <w:right w:val="none" w:sz="0" w:space="0" w:color="auto"/>
          </w:divBdr>
        </w:div>
      </w:divsChild>
    </w:div>
    <w:div w:id="1125537567">
      <w:bodyDiv w:val="1"/>
      <w:marLeft w:val="0"/>
      <w:marRight w:val="0"/>
      <w:marTop w:val="0"/>
      <w:marBottom w:val="0"/>
      <w:divBdr>
        <w:top w:val="none" w:sz="0" w:space="0" w:color="auto"/>
        <w:left w:val="none" w:sz="0" w:space="0" w:color="auto"/>
        <w:bottom w:val="none" w:sz="0" w:space="0" w:color="auto"/>
        <w:right w:val="none" w:sz="0" w:space="0" w:color="auto"/>
      </w:divBdr>
    </w:div>
    <w:div w:id="1309164707">
      <w:bodyDiv w:val="1"/>
      <w:marLeft w:val="0"/>
      <w:marRight w:val="0"/>
      <w:marTop w:val="0"/>
      <w:marBottom w:val="0"/>
      <w:divBdr>
        <w:top w:val="none" w:sz="0" w:space="0" w:color="auto"/>
        <w:left w:val="none" w:sz="0" w:space="0" w:color="auto"/>
        <w:bottom w:val="none" w:sz="0" w:space="0" w:color="auto"/>
        <w:right w:val="none" w:sz="0" w:space="0" w:color="auto"/>
      </w:divBdr>
    </w:div>
    <w:div w:id="1325550428">
      <w:bodyDiv w:val="1"/>
      <w:marLeft w:val="0"/>
      <w:marRight w:val="0"/>
      <w:marTop w:val="0"/>
      <w:marBottom w:val="0"/>
      <w:divBdr>
        <w:top w:val="none" w:sz="0" w:space="0" w:color="auto"/>
        <w:left w:val="none" w:sz="0" w:space="0" w:color="auto"/>
        <w:bottom w:val="none" w:sz="0" w:space="0" w:color="auto"/>
        <w:right w:val="none" w:sz="0" w:space="0" w:color="auto"/>
      </w:divBdr>
    </w:div>
    <w:div w:id="1416508828">
      <w:bodyDiv w:val="1"/>
      <w:marLeft w:val="0"/>
      <w:marRight w:val="0"/>
      <w:marTop w:val="0"/>
      <w:marBottom w:val="0"/>
      <w:divBdr>
        <w:top w:val="none" w:sz="0" w:space="0" w:color="auto"/>
        <w:left w:val="none" w:sz="0" w:space="0" w:color="auto"/>
        <w:bottom w:val="none" w:sz="0" w:space="0" w:color="auto"/>
        <w:right w:val="none" w:sz="0" w:space="0" w:color="auto"/>
      </w:divBdr>
    </w:div>
    <w:div w:id="1448430089">
      <w:bodyDiv w:val="1"/>
      <w:marLeft w:val="0"/>
      <w:marRight w:val="0"/>
      <w:marTop w:val="0"/>
      <w:marBottom w:val="0"/>
      <w:divBdr>
        <w:top w:val="none" w:sz="0" w:space="0" w:color="auto"/>
        <w:left w:val="none" w:sz="0" w:space="0" w:color="auto"/>
        <w:bottom w:val="none" w:sz="0" w:space="0" w:color="auto"/>
        <w:right w:val="none" w:sz="0" w:space="0" w:color="auto"/>
      </w:divBdr>
    </w:div>
    <w:div w:id="1518885227">
      <w:bodyDiv w:val="1"/>
      <w:marLeft w:val="0"/>
      <w:marRight w:val="0"/>
      <w:marTop w:val="0"/>
      <w:marBottom w:val="0"/>
      <w:divBdr>
        <w:top w:val="none" w:sz="0" w:space="0" w:color="auto"/>
        <w:left w:val="none" w:sz="0" w:space="0" w:color="auto"/>
        <w:bottom w:val="none" w:sz="0" w:space="0" w:color="auto"/>
        <w:right w:val="none" w:sz="0" w:space="0" w:color="auto"/>
      </w:divBdr>
    </w:div>
    <w:div w:id="1569609997">
      <w:bodyDiv w:val="1"/>
      <w:marLeft w:val="0"/>
      <w:marRight w:val="0"/>
      <w:marTop w:val="0"/>
      <w:marBottom w:val="0"/>
      <w:divBdr>
        <w:top w:val="none" w:sz="0" w:space="0" w:color="auto"/>
        <w:left w:val="none" w:sz="0" w:space="0" w:color="auto"/>
        <w:bottom w:val="none" w:sz="0" w:space="0" w:color="auto"/>
        <w:right w:val="none" w:sz="0" w:space="0" w:color="auto"/>
      </w:divBdr>
    </w:div>
    <w:div w:id="1634169328">
      <w:bodyDiv w:val="1"/>
      <w:marLeft w:val="0"/>
      <w:marRight w:val="0"/>
      <w:marTop w:val="0"/>
      <w:marBottom w:val="0"/>
      <w:divBdr>
        <w:top w:val="none" w:sz="0" w:space="0" w:color="auto"/>
        <w:left w:val="none" w:sz="0" w:space="0" w:color="auto"/>
        <w:bottom w:val="none" w:sz="0" w:space="0" w:color="auto"/>
        <w:right w:val="none" w:sz="0" w:space="0" w:color="auto"/>
      </w:divBdr>
    </w:div>
    <w:div w:id="1646737431">
      <w:bodyDiv w:val="1"/>
      <w:marLeft w:val="0"/>
      <w:marRight w:val="0"/>
      <w:marTop w:val="0"/>
      <w:marBottom w:val="0"/>
      <w:divBdr>
        <w:top w:val="none" w:sz="0" w:space="0" w:color="auto"/>
        <w:left w:val="none" w:sz="0" w:space="0" w:color="auto"/>
        <w:bottom w:val="none" w:sz="0" w:space="0" w:color="auto"/>
        <w:right w:val="none" w:sz="0" w:space="0" w:color="auto"/>
      </w:divBdr>
    </w:div>
    <w:div w:id="1755589634">
      <w:bodyDiv w:val="1"/>
      <w:marLeft w:val="0"/>
      <w:marRight w:val="0"/>
      <w:marTop w:val="0"/>
      <w:marBottom w:val="0"/>
      <w:divBdr>
        <w:top w:val="none" w:sz="0" w:space="0" w:color="auto"/>
        <w:left w:val="none" w:sz="0" w:space="0" w:color="auto"/>
        <w:bottom w:val="none" w:sz="0" w:space="0" w:color="auto"/>
        <w:right w:val="none" w:sz="0" w:space="0" w:color="auto"/>
      </w:divBdr>
    </w:div>
    <w:div w:id="1790854259">
      <w:bodyDiv w:val="1"/>
      <w:marLeft w:val="0"/>
      <w:marRight w:val="0"/>
      <w:marTop w:val="0"/>
      <w:marBottom w:val="0"/>
      <w:divBdr>
        <w:top w:val="none" w:sz="0" w:space="0" w:color="auto"/>
        <w:left w:val="none" w:sz="0" w:space="0" w:color="auto"/>
        <w:bottom w:val="none" w:sz="0" w:space="0" w:color="auto"/>
        <w:right w:val="none" w:sz="0" w:space="0" w:color="auto"/>
      </w:divBdr>
    </w:div>
    <w:div w:id="1855991975">
      <w:bodyDiv w:val="1"/>
      <w:marLeft w:val="0"/>
      <w:marRight w:val="0"/>
      <w:marTop w:val="0"/>
      <w:marBottom w:val="0"/>
      <w:divBdr>
        <w:top w:val="none" w:sz="0" w:space="0" w:color="auto"/>
        <w:left w:val="none" w:sz="0" w:space="0" w:color="auto"/>
        <w:bottom w:val="none" w:sz="0" w:space="0" w:color="auto"/>
        <w:right w:val="none" w:sz="0" w:space="0" w:color="auto"/>
      </w:divBdr>
    </w:div>
    <w:div w:id="1857963691">
      <w:bodyDiv w:val="1"/>
      <w:marLeft w:val="0"/>
      <w:marRight w:val="0"/>
      <w:marTop w:val="0"/>
      <w:marBottom w:val="0"/>
      <w:divBdr>
        <w:top w:val="none" w:sz="0" w:space="0" w:color="auto"/>
        <w:left w:val="none" w:sz="0" w:space="0" w:color="auto"/>
        <w:bottom w:val="none" w:sz="0" w:space="0" w:color="auto"/>
        <w:right w:val="none" w:sz="0" w:space="0" w:color="auto"/>
      </w:divBdr>
    </w:div>
    <w:div w:id="2084447192">
      <w:bodyDiv w:val="1"/>
      <w:marLeft w:val="0"/>
      <w:marRight w:val="0"/>
      <w:marTop w:val="0"/>
      <w:marBottom w:val="0"/>
      <w:divBdr>
        <w:top w:val="none" w:sz="0" w:space="0" w:color="auto"/>
        <w:left w:val="none" w:sz="0" w:space="0" w:color="auto"/>
        <w:bottom w:val="none" w:sz="0" w:space="0" w:color="auto"/>
        <w:right w:val="none" w:sz="0" w:space="0" w:color="auto"/>
      </w:divBdr>
    </w:div>
    <w:div w:id="2110805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meet/25655743486254?p=LXHqDOKJVU1u01o4gj" TargetMode="External"/><Relationship Id="rId13" Type="http://schemas.openxmlformats.org/officeDocument/2006/relationships/hyperlink" Target="mailto:purchasing@resa.ne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www.resa.net/administrative-support/purchasing/request-for-proposa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urchasing@resa.ne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ing@resa.net" TargetMode="External"/><Relationship Id="rId5" Type="http://schemas.openxmlformats.org/officeDocument/2006/relationships/webSettings" Target="webSettings.xml"/><Relationship Id="rId15" Type="http://schemas.openxmlformats.org/officeDocument/2006/relationships/hyperlink" Target="mailto:purchasing@resa.net" TargetMode="External"/><Relationship Id="rId23" Type="http://schemas.openxmlformats.org/officeDocument/2006/relationships/theme" Target="theme/theme1.xml"/><Relationship Id="rId10" Type="http://schemas.openxmlformats.org/officeDocument/2006/relationships/hyperlink" Target="https://www.resa.net/administrative-support/purchasing/request-for-proposa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urchasing@resa.net" TargetMode="External"/><Relationship Id="rId14" Type="http://schemas.openxmlformats.org/officeDocument/2006/relationships/hyperlink" Target="http://www.bidnetdirect.com/mitn/res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3C09B-AD33-4583-AD5E-4368CCC88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7245</Words>
  <Characters>41406</Characters>
  <Application>Microsoft Office Word</Application>
  <DocSecurity>0</DocSecurity>
  <Lines>1165</Lines>
  <Paragraphs>497</Paragraphs>
  <ScaleCrop>false</ScaleCrop>
  <HeadingPairs>
    <vt:vector size="2" baseType="variant">
      <vt:variant>
        <vt:lpstr>Title</vt:lpstr>
      </vt:variant>
      <vt:variant>
        <vt:i4>1</vt:i4>
      </vt:variant>
    </vt:vector>
  </HeadingPairs>
  <TitlesOfParts>
    <vt:vector size="1" baseType="lpstr">
      <vt:lpstr>RFP WRESA-45-2026-2027-01 Digital Menu Planning Software System</vt:lpstr>
    </vt:vector>
  </TitlesOfParts>
  <Company/>
  <LinksUpToDate>false</LinksUpToDate>
  <CharactersWithSpaces>48491</CharactersWithSpaces>
  <SharedDoc>false</SharedDoc>
  <HLinks>
    <vt:vector size="408" baseType="variant">
      <vt:variant>
        <vt:i4>4915321</vt:i4>
      </vt:variant>
      <vt:variant>
        <vt:i4>291</vt:i4>
      </vt:variant>
      <vt:variant>
        <vt:i4>0</vt:i4>
      </vt:variant>
      <vt:variant>
        <vt:i4>5</vt:i4>
      </vt:variant>
      <vt:variant>
        <vt:lpwstr>mailto:purchasing@resa.net</vt:lpwstr>
      </vt:variant>
      <vt:variant>
        <vt:lpwstr/>
      </vt:variant>
      <vt:variant>
        <vt:i4>4915321</vt:i4>
      </vt:variant>
      <vt:variant>
        <vt:i4>288</vt:i4>
      </vt:variant>
      <vt:variant>
        <vt:i4>0</vt:i4>
      </vt:variant>
      <vt:variant>
        <vt:i4>5</vt:i4>
      </vt:variant>
      <vt:variant>
        <vt:lpwstr>mailto:purchasing@resa.net</vt:lpwstr>
      </vt:variant>
      <vt:variant>
        <vt:lpwstr/>
      </vt:variant>
      <vt:variant>
        <vt:i4>4915321</vt:i4>
      </vt:variant>
      <vt:variant>
        <vt:i4>285</vt:i4>
      </vt:variant>
      <vt:variant>
        <vt:i4>0</vt:i4>
      </vt:variant>
      <vt:variant>
        <vt:i4>5</vt:i4>
      </vt:variant>
      <vt:variant>
        <vt:lpwstr>mailto:purchasing@resa.net</vt:lpwstr>
      </vt:variant>
      <vt:variant>
        <vt:lpwstr/>
      </vt:variant>
      <vt:variant>
        <vt:i4>7798824</vt:i4>
      </vt:variant>
      <vt:variant>
        <vt:i4>282</vt:i4>
      </vt:variant>
      <vt:variant>
        <vt:i4>0</vt:i4>
      </vt:variant>
      <vt:variant>
        <vt:i4>5</vt:i4>
      </vt:variant>
      <vt:variant>
        <vt:lpwstr>https://resanet.finalsite.com/fs/resource-manager/view/37d4c62f-a8ec-4d15-9232-98486e323064</vt:lpwstr>
      </vt:variant>
      <vt:variant>
        <vt:lpwstr/>
      </vt:variant>
      <vt:variant>
        <vt:i4>2883685</vt:i4>
      </vt:variant>
      <vt:variant>
        <vt:i4>279</vt:i4>
      </vt:variant>
      <vt:variant>
        <vt:i4>0</vt:i4>
      </vt:variant>
      <vt:variant>
        <vt:i4>5</vt:i4>
      </vt:variant>
      <vt:variant>
        <vt:lpwstr>https://www.resa.net/administrative-support/purchasing/request-for-proposal</vt:lpwstr>
      </vt:variant>
      <vt:variant>
        <vt:lpwstr/>
      </vt:variant>
      <vt:variant>
        <vt:i4>6160420</vt:i4>
      </vt:variant>
      <vt:variant>
        <vt:i4>272</vt:i4>
      </vt:variant>
      <vt:variant>
        <vt:i4>0</vt:i4>
      </vt:variant>
      <vt:variant>
        <vt:i4>5</vt:i4>
      </vt:variant>
      <vt:variant>
        <vt:lpwstr/>
      </vt:variant>
      <vt:variant>
        <vt:lpwstr>_28h4qwu</vt:lpwstr>
      </vt:variant>
      <vt:variant>
        <vt:i4>6160420</vt:i4>
      </vt:variant>
      <vt:variant>
        <vt:i4>269</vt:i4>
      </vt:variant>
      <vt:variant>
        <vt:i4>0</vt:i4>
      </vt:variant>
      <vt:variant>
        <vt:i4>5</vt:i4>
      </vt:variant>
      <vt:variant>
        <vt:lpwstr/>
      </vt:variant>
      <vt:variant>
        <vt:lpwstr>_28h4qwu</vt:lpwstr>
      </vt:variant>
      <vt:variant>
        <vt:i4>458798</vt:i4>
      </vt:variant>
      <vt:variant>
        <vt:i4>263</vt:i4>
      </vt:variant>
      <vt:variant>
        <vt:i4>0</vt:i4>
      </vt:variant>
      <vt:variant>
        <vt:i4>5</vt:i4>
      </vt:variant>
      <vt:variant>
        <vt:lpwstr/>
      </vt:variant>
      <vt:variant>
        <vt:lpwstr>_3tbugp1</vt:lpwstr>
      </vt:variant>
      <vt:variant>
        <vt:i4>458798</vt:i4>
      </vt:variant>
      <vt:variant>
        <vt:i4>260</vt:i4>
      </vt:variant>
      <vt:variant>
        <vt:i4>0</vt:i4>
      </vt:variant>
      <vt:variant>
        <vt:i4>5</vt:i4>
      </vt:variant>
      <vt:variant>
        <vt:lpwstr/>
      </vt:variant>
      <vt:variant>
        <vt:lpwstr>_3tbugp1</vt:lpwstr>
      </vt:variant>
      <vt:variant>
        <vt:i4>1245281</vt:i4>
      </vt:variant>
      <vt:variant>
        <vt:i4>254</vt:i4>
      </vt:variant>
      <vt:variant>
        <vt:i4>0</vt:i4>
      </vt:variant>
      <vt:variant>
        <vt:i4>5</vt:i4>
      </vt:variant>
      <vt:variant>
        <vt:lpwstr/>
      </vt:variant>
      <vt:variant>
        <vt:lpwstr>_19c6y18</vt:lpwstr>
      </vt:variant>
      <vt:variant>
        <vt:i4>1245281</vt:i4>
      </vt:variant>
      <vt:variant>
        <vt:i4>251</vt:i4>
      </vt:variant>
      <vt:variant>
        <vt:i4>0</vt:i4>
      </vt:variant>
      <vt:variant>
        <vt:i4>5</vt:i4>
      </vt:variant>
      <vt:variant>
        <vt:lpwstr/>
      </vt:variant>
      <vt:variant>
        <vt:lpwstr>_19c6y18</vt:lpwstr>
      </vt:variant>
      <vt:variant>
        <vt:i4>786473</vt:i4>
      </vt:variant>
      <vt:variant>
        <vt:i4>245</vt:i4>
      </vt:variant>
      <vt:variant>
        <vt:i4>0</vt:i4>
      </vt:variant>
      <vt:variant>
        <vt:i4>5</vt:i4>
      </vt:variant>
      <vt:variant>
        <vt:lpwstr/>
      </vt:variant>
      <vt:variant>
        <vt:lpwstr>_2u6wntf</vt:lpwstr>
      </vt:variant>
      <vt:variant>
        <vt:i4>786473</vt:i4>
      </vt:variant>
      <vt:variant>
        <vt:i4>242</vt:i4>
      </vt:variant>
      <vt:variant>
        <vt:i4>0</vt:i4>
      </vt:variant>
      <vt:variant>
        <vt:i4>5</vt:i4>
      </vt:variant>
      <vt:variant>
        <vt:lpwstr/>
      </vt:variant>
      <vt:variant>
        <vt:lpwstr>_2u6wntf</vt:lpwstr>
      </vt:variant>
      <vt:variant>
        <vt:i4>786488</vt:i4>
      </vt:variant>
      <vt:variant>
        <vt:i4>236</vt:i4>
      </vt:variant>
      <vt:variant>
        <vt:i4>0</vt:i4>
      </vt:variant>
      <vt:variant>
        <vt:i4>5</vt:i4>
      </vt:variant>
      <vt:variant>
        <vt:lpwstr/>
      </vt:variant>
      <vt:variant>
        <vt:lpwstr>_4f1mdlm</vt:lpwstr>
      </vt:variant>
      <vt:variant>
        <vt:i4>786488</vt:i4>
      </vt:variant>
      <vt:variant>
        <vt:i4>233</vt:i4>
      </vt:variant>
      <vt:variant>
        <vt:i4>0</vt:i4>
      </vt:variant>
      <vt:variant>
        <vt:i4>5</vt:i4>
      </vt:variant>
      <vt:variant>
        <vt:lpwstr/>
      </vt:variant>
      <vt:variant>
        <vt:lpwstr>_4f1mdlm</vt:lpwstr>
      </vt:variant>
      <vt:variant>
        <vt:i4>2031655</vt:i4>
      </vt:variant>
      <vt:variant>
        <vt:i4>227</vt:i4>
      </vt:variant>
      <vt:variant>
        <vt:i4>0</vt:i4>
      </vt:variant>
      <vt:variant>
        <vt:i4>5</vt:i4>
      </vt:variant>
      <vt:variant>
        <vt:lpwstr/>
      </vt:variant>
      <vt:variant>
        <vt:lpwstr>_3fwokq0</vt:lpwstr>
      </vt:variant>
      <vt:variant>
        <vt:i4>2031655</vt:i4>
      </vt:variant>
      <vt:variant>
        <vt:i4>224</vt:i4>
      </vt:variant>
      <vt:variant>
        <vt:i4>0</vt:i4>
      </vt:variant>
      <vt:variant>
        <vt:i4>5</vt:i4>
      </vt:variant>
      <vt:variant>
        <vt:lpwstr/>
      </vt:variant>
      <vt:variant>
        <vt:lpwstr>_3fwokq0</vt:lpwstr>
      </vt:variant>
      <vt:variant>
        <vt:i4>7667733</vt:i4>
      </vt:variant>
      <vt:variant>
        <vt:i4>218</vt:i4>
      </vt:variant>
      <vt:variant>
        <vt:i4>0</vt:i4>
      </vt:variant>
      <vt:variant>
        <vt:i4>5</vt:i4>
      </vt:variant>
      <vt:variant>
        <vt:lpwstr/>
      </vt:variant>
      <vt:variant>
        <vt:lpwstr>_vx1227</vt:lpwstr>
      </vt:variant>
      <vt:variant>
        <vt:i4>7667733</vt:i4>
      </vt:variant>
      <vt:variant>
        <vt:i4>215</vt:i4>
      </vt:variant>
      <vt:variant>
        <vt:i4>0</vt:i4>
      </vt:variant>
      <vt:variant>
        <vt:i4>5</vt:i4>
      </vt:variant>
      <vt:variant>
        <vt:lpwstr/>
      </vt:variant>
      <vt:variant>
        <vt:lpwstr>_vx1227</vt:lpwstr>
      </vt:variant>
      <vt:variant>
        <vt:i4>6094948</vt:i4>
      </vt:variant>
      <vt:variant>
        <vt:i4>209</vt:i4>
      </vt:variant>
      <vt:variant>
        <vt:i4>0</vt:i4>
      </vt:variant>
      <vt:variant>
        <vt:i4>5</vt:i4>
      </vt:variant>
      <vt:variant>
        <vt:lpwstr/>
      </vt:variant>
      <vt:variant>
        <vt:lpwstr>_41mghml</vt:lpwstr>
      </vt:variant>
      <vt:variant>
        <vt:i4>6094948</vt:i4>
      </vt:variant>
      <vt:variant>
        <vt:i4>206</vt:i4>
      </vt:variant>
      <vt:variant>
        <vt:i4>0</vt:i4>
      </vt:variant>
      <vt:variant>
        <vt:i4>5</vt:i4>
      </vt:variant>
      <vt:variant>
        <vt:lpwstr/>
      </vt:variant>
      <vt:variant>
        <vt:lpwstr>_41mghml</vt:lpwstr>
      </vt:variant>
      <vt:variant>
        <vt:i4>5636157</vt:i4>
      </vt:variant>
      <vt:variant>
        <vt:i4>200</vt:i4>
      </vt:variant>
      <vt:variant>
        <vt:i4>0</vt:i4>
      </vt:variant>
      <vt:variant>
        <vt:i4>5</vt:i4>
      </vt:variant>
      <vt:variant>
        <vt:lpwstr/>
      </vt:variant>
      <vt:variant>
        <vt:lpwstr>_1hmsyys</vt:lpwstr>
      </vt:variant>
      <vt:variant>
        <vt:i4>5636157</vt:i4>
      </vt:variant>
      <vt:variant>
        <vt:i4>197</vt:i4>
      </vt:variant>
      <vt:variant>
        <vt:i4>0</vt:i4>
      </vt:variant>
      <vt:variant>
        <vt:i4>5</vt:i4>
      </vt:variant>
      <vt:variant>
        <vt:lpwstr/>
      </vt:variant>
      <vt:variant>
        <vt:lpwstr>_1hmsyys</vt:lpwstr>
      </vt:variant>
      <vt:variant>
        <vt:i4>5111925</vt:i4>
      </vt:variant>
      <vt:variant>
        <vt:i4>191</vt:i4>
      </vt:variant>
      <vt:variant>
        <vt:i4>0</vt:i4>
      </vt:variant>
      <vt:variant>
        <vt:i4>5</vt:i4>
      </vt:variant>
      <vt:variant>
        <vt:lpwstr/>
      </vt:variant>
      <vt:variant>
        <vt:lpwstr>_32hioqz</vt:lpwstr>
      </vt:variant>
      <vt:variant>
        <vt:i4>5111925</vt:i4>
      </vt:variant>
      <vt:variant>
        <vt:i4>188</vt:i4>
      </vt:variant>
      <vt:variant>
        <vt:i4>0</vt:i4>
      </vt:variant>
      <vt:variant>
        <vt:i4>5</vt:i4>
      </vt:variant>
      <vt:variant>
        <vt:lpwstr/>
      </vt:variant>
      <vt:variant>
        <vt:lpwstr>_32hioqz</vt:lpwstr>
      </vt:variant>
      <vt:variant>
        <vt:i4>4391025</vt:i4>
      </vt:variant>
      <vt:variant>
        <vt:i4>182</vt:i4>
      </vt:variant>
      <vt:variant>
        <vt:i4>0</vt:i4>
      </vt:variant>
      <vt:variant>
        <vt:i4>5</vt:i4>
      </vt:variant>
      <vt:variant>
        <vt:lpwstr/>
      </vt:variant>
      <vt:variant>
        <vt:lpwstr>_23ckvvd</vt:lpwstr>
      </vt:variant>
      <vt:variant>
        <vt:i4>4391025</vt:i4>
      </vt:variant>
      <vt:variant>
        <vt:i4>179</vt:i4>
      </vt:variant>
      <vt:variant>
        <vt:i4>0</vt:i4>
      </vt:variant>
      <vt:variant>
        <vt:i4>5</vt:i4>
      </vt:variant>
      <vt:variant>
        <vt:lpwstr/>
      </vt:variant>
      <vt:variant>
        <vt:lpwstr>_23ckvvd</vt:lpwstr>
      </vt:variant>
      <vt:variant>
        <vt:i4>4587647</vt:i4>
      </vt:variant>
      <vt:variant>
        <vt:i4>173</vt:i4>
      </vt:variant>
      <vt:variant>
        <vt:i4>0</vt:i4>
      </vt:variant>
      <vt:variant>
        <vt:i4>5</vt:i4>
      </vt:variant>
      <vt:variant>
        <vt:lpwstr/>
      </vt:variant>
      <vt:variant>
        <vt:lpwstr>_147n2zr</vt:lpwstr>
      </vt:variant>
      <vt:variant>
        <vt:i4>4587647</vt:i4>
      </vt:variant>
      <vt:variant>
        <vt:i4>170</vt:i4>
      </vt:variant>
      <vt:variant>
        <vt:i4>0</vt:i4>
      </vt:variant>
      <vt:variant>
        <vt:i4>5</vt:i4>
      </vt:variant>
      <vt:variant>
        <vt:lpwstr/>
      </vt:variant>
      <vt:variant>
        <vt:lpwstr>_147n2zr</vt:lpwstr>
      </vt:variant>
      <vt:variant>
        <vt:i4>655422</vt:i4>
      </vt:variant>
      <vt:variant>
        <vt:i4>164</vt:i4>
      </vt:variant>
      <vt:variant>
        <vt:i4>0</vt:i4>
      </vt:variant>
      <vt:variant>
        <vt:i4>5</vt:i4>
      </vt:variant>
      <vt:variant>
        <vt:lpwstr/>
      </vt:variant>
      <vt:variant>
        <vt:lpwstr>_2p2csry</vt:lpwstr>
      </vt:variant>
      <vt:variant>
        <vt:i4>655422</vt:i4>
      </vt:variant>
      <vt:variant>
        <vt:i4>161</vt:i4>
      </vt:variant>
      <vt:variant>
        <vt:i4>0</vt:i4>
      </vt:variant>
      <vt:variant>
        <vt:i4>5</vt:i4>
      </vt:variant>
      <vt:variant>
        <vt:lpwstr/>
      </vt:variant>
      <vt:variant>
        <vt:lpwstr>_2p2csry</vt:lpwstr>
      </vt:variant>
      <vt:variant>
        <vt:i4>1048639</vt:i4>
      </vt:variant>
      <vt:variant>
        <vt:i4>155</vt:i4>
      </vt:variant>
      <vt:variant>
        <vt:i4>0</vt:i4>
      </vt:variant>
      <vt:variant>
        <vt:i4>5</vt:i4>
      </vt:variant>
      <vt:variant>
        <vt:lpwstr/>
      </vt:variant>
      <vt:variant>
        <vt:lpwstr>_49x2ik5</vt:lpwstr>
      </vt:variant>
      <vt:variant>
        <vt:i4>1048639</vt:i4>
      </vt:variant>
      <vt:variant>
        <vt:i4>152</vt:i4>
      </vt:variant>
      <vt:variant>
        <vt:i4>0</vt:i4>
      </vt:variant>
      <vt:variant>
        <vt:i4>5</vt:i4>
      </vt:variant>
      <vt:variant>
        <vt:lpwstr/>
      </vt:variant>
      <vt:variant>
        <vt:lpwstr>_49x2ik5</vt:lpwstr>
      </vt:variant>
      <vt:variant>
        <vt:i4>5242941</vt:i4>
      </vt:variant>
      <vt:variant>
        <vt:i4>149</vt:i4>
      </vt:variant>
      <vt:variant>
        <vt:i4>0</vt:i4>
      </vt:variant>
      <vt:variant>
        <vt:i4>5</vt:i4>
      </vt:variant>
      <vt:variant>
        <vt:lpwstr/>
      </vt:variant>
      <vt:variant>
        <vt:lpwstr>_1pxezwc</vt:lpwstr>
      </vt:variant>
      <vt:variant>
        <vt:i4>2687003</vt:i4>
      </vt:variant>
      <vt:variant>
        <vt:i4>143</vt:i4>
      </vt:variant>
      <vt:variant>
        <vt:i4>0</vt:i4>
      </vt:variant>
      <vt:variant>
        <vt:i4>5</vt:i4>
      </vt:variant>
      <vt:variant>
        <vt:lpwstr/>
      </vt:variant>
      <vt:variant>
        <vt:lpwstr>_qsh70q</vt:lpwstr>
      </vt:variant>
      <vt:variant>
        <vt:i4>2687003</vt:i4>
      </vt:variant>
      <vt:variant>
        <vt:i4>140</vt:i4>
      </vt:variant>
      <vt:variant>
        <vt:i4>0</vt:i4>
      </vt:variant>
      <vt:variant>
        <vt:i4>5</vt:i4>
      </vt:variant>
      <vt:variant>
        <vt:lpwstr/>
      </vt:variant>
      <vt:variant>
        <vt:lpwstr>_qsh70q</vt:lpwstr>
      </vt:variant>
      <vt:variant>
        <vt:i4>5439608</vt:i4>
      </vt:variant>
      <vt:variant>
        <vt:i4>134</vt:i4>
      </vt:variant>
      <vt:variant>
        <vt:i4>0</vt:i4>
      </vt:variant>
      <vt:variant>
        <vt:i4>5</vt:i4>
      </vt:variant>
      <vt:variant>
        <vt:lpwstr/>
      </vt:variant>
      <vt:variant>
        <vt:lpwstr>_2bn6wsx</vt:lpwstr>
      </vt:variant>
      <vt:variant>
        <vt:i4>5439608</vt:i4>
      </vt:variant>
      <vt:variant>
        <vt:i4>131</vt:i4>
      </vt:variant>
      <vt:variant>
        <vt:i4>0</vt:i4>
      </vt:variant>
      <vt:variant>
        <vt:i4>5</vt:i4>
      </vt:variant>
      <vt:variant>
        <vt:lpwstr/>
      </vt:variant>
      <vt:variant>
        <vt:lpwstr>_2bn6wsx</vt:lpwstr>
      </vt:variant>
      <vt:variant>
        <vt:i4>131123</vt:i4>
      </vt:variant>
      <vt:variant>
        <vt:i4>125</vt:i4>
      </vt:variant>
      <vt:variant>
        <vt:i4>0</vt:i4>
      </vt:variant>
      <vt:variant>
        <vt:i4>5</vt:i4>
      </vt:variant>
      <vt:variant>
        <vt:lpwstr/>
      </vt:variant>
      <vt:variant>
        <vt:lpwstr>_3whwml4</vt:lpwstr>
      </vt:variant>
      <vt:variant>
        <vt:i4>131123</vt:i4>
      </vt:variant>
      <vt:variant>
        <vt:i4>122</vt:i4>
      </vt:variant>
      <vt:variant>
        <vt:i4>0</vt:i4>
      </vt:variant>
      <vt:variant>
        <vt:i4>5</vt:i4>
      </vt:variant>
      <vt:variant>
        <vt:lpwstr/>
      </vt:variant>
      <vt:variant>
        <vt:lpwstr>_3whwml4</vt:lpwstr>
      </vt:variant>
      <vt:variant>
        <vt:i4>4980782</vt:i4>
      </vt:variant>
      <vt:variant>
        <vt:i4>119</vt:i4>
      </vt:variant>
      <vt:variant>
        <vt:i4>0</vt:i4>
      </vt:variant>
      <vt:variant>
        <vt:i4>5</vt:i4>
      </vt:variant>
      <vt:variant>
        <vt:lpwstr/>
      </vt:variant>
      <vt:variant>
        <vt:lpwstr>_2xcytpi</vt:lpwstr>
      </vt:variant>
      <vt:variant>
        <vt:i4>1638449</vt:i4>
      </vt:variant>
      <vt:variant>
        <vt:i4>113</vt:i4>
      </vt:variant>
      <vt:variant>
        <vt:i4>0</vt:i4>
      </vt:variant>
      <vt:variant>
        <vt:i4>5</vt:i4>
      </vt:variant>
      <vt:variant>
        <vt:lpwstr/>
      </vt:variant>
      <vt:variant>
        <vt:lpwstr>_4i7ojhp</vt:lpwstr>
      </vt:variant>
      <vt:variant>
        <vt:i4>1638449</vt:i4>
      </vt:variant>
      <vt:variant>
        <vt:i4>110</vt:i4>
      </vt:variant>
      <vt:variant>
        <vt:i4>0</vt:i4>
      </vt:variant>
      <vt:variant>
        <vt:i4>5</vt:i4>
      </vt:variant>
      <vt:variant>
        <vt:lpwstr/>
      </vt:variant>
      <vt:variant>
        <vt:lpwstr>_4i7ojhp</vt:lpwstr>
      </vt:variant>
      <vt:variant>
        <vt:i4>5111907</vt:i4>
      </vt:variant>
      <vt:variant>
        <vt:i4>104</vt:i4>
      </vt:variant>
      <vt:variant>
        <vt:i4>0</vt:i4>
      </vt:variant>
      <vt:variant>
        <vt:i4>5</vt:i4>
      </vt:variant>
      <vt:variant>
        <vt:lpwstr/>
      </vt:variant>
      <vt:variant>
        <vt:lpwstr>_1y810tw</vt:lpwstr>
      </vt:variant>
      <vt:variant>
        <vt:i4>5111907</vt:i4>
      </vt:variant>
      <vt:variant>
        <vt:i4>101</vt:i4>
      </vt:variant>
      <vt:variant>
        <vt:i4>0</vt:i4>
      </vt:variant>
      <vt:variant>
        <vt:i4>5</vt:i4>
      </vt:variant>
      <vt:variant>
        <vt:lpwstr/>
      </vt:variant>
      <vt:variant>
        <vt:lpwstr>_1y810tw</vt:lpwstr>
      </vt:variant>
      <vt:variant>
        <vt:i4>4390953</vt:i4>
      </vt:variant>
      <vt:variant>
        <vt:i4>95</vt:i4>
      </vt:variant>
      <vt:variant>
        <vt:i4>0</vt:i4>
      </vt:variant>
      <vt:variant>
        <vt:i4>5</vt:i4>
      </vt:variant>
      <vt:variant>
        <vt:lpwstr/>
      </vt:variant>
      <vt:variant>
        <vt:lpwstr>_3j2qqm3</vt:lpwstr>
      </vt:variant>
      <vt:variant>
        <vt:i4>4390953</vt:i4>
      </vt:variant>
      <vt:variant>
        <vt:i4>92</vt:i4>
      </vt:variant>
      <vt:variant>
        <vt:i4>0</vt:i4>
      </vt:variant>
      <vt:variant>
        <vt:i4>5</vt:i4>
      </vt:variant>
      <vt:variant>
        <vt:lpwstr/>
      </vt:variant>
      <vt:variant>
        <vt:lpwstr>_3j2qqm3</vt:lpwstr>
      </vt:variant>
      <vt:variant>
        <vt:i4>3145819</vt:i4>
      </vt:variant>
      <vt:variant>
        <vt:i4>86</vt:i4>
      </vt:variant>
      <vt:variant>
        <vt:i4>0</vt:i4>
      </vt:variant>
      <vt:variant>
        <vt:i4>5</vt:i4>
      </vt:variant>
      <vt:variant>
        <vt:lpwstr/>
      </vt:variant>
      <vt:variant>
        <vt:lpwstr>_z337ya</vt:lpwstr>
      </vt:variant>
      <vt:variant>
        <vt:i4>3145819</vt:i4>
      </vt:variant>
      <vt:variant>
        <vt:i4>83</vt:i4>
      </vt:variant>
      <vt:variant>
        <vt:i4>0</vt:i4>
      </vt:variant>
      <vt:variant>
        <vt:i4>5</vt:i4>
      </vt:variant>
      <vt:variant>
        <vt:lpwstr/>
      </vt:variant>
      <vt:variant>
        <vt:lpwstr>_z337ya</vt:lpwstr>
      </vt:variant>
      <vt:variant>
        <vt:i4>5898295</vt:i4>
      </vt:variant>
      <vt:variant>
        <vt:i4>77</vt:i4>
      </vt:variant>
      <vt:variant>
        <vt:i4>0</vt:i4>
      </vt:variant>
      <vt:variant>
        <vt:i4>5</vt:i4>
      </vt:variant>
      <vt:variant>
        <vt:lpwstr/>
      </vt:variant>
      <vt:variant>
        <vt:lpwstr>_2jxsxqh</vt:lpwstr>
      </vt:variant>
      <vt:variant>
        <vt:i4>5898295</vt:i4>
      </vt:variant>
      <vt:variant>
        <vt:i4>74</vt:i4>
      </vt:variant>
      <vt:variant>
        <vt:i4>0</vt:i4>
      </vt:variant>
      <vt:variant>
        <vt:i4>5</vt:i4>
      </vt:variant>
      <vt:variant>
        <vt:lpwstr/>
      </vt:variant>
      <vt:variant>
        <vt:lpwstr>_2jxsxqh</vt:lpwstr>
      </vt:variant>
      <vt:variant>
        <vt:i4>4587627</vt:i4>
      </vt:variant>
      <vt:variant>
        <vt:i4>68</vt:i4>
      </vt:variant>
      <vt:variant>
        <vt:i4>0</vt:i4>
      </vt:variant>
      <vt:variant>
        <vt:i4>5</vt:i4>
      </vt:variant>
      <vt:variant>
        <vt:lpwstr/>
      </vt:variant>
      <vt:variant>
        <vt:lpwstr>_44sinio</vt:lpwstr>
      </vt:variant>
      <vt:variant>
        <vt:i4>4587627</vt:i4>
      </vt:variant>
      <vt:variant>
        <vt:i4>65</vt:i4>
      </vt:variant>
      <vt:variant>
        <vt:i4>0</vt:i4>
      </vt:variant>
      <vt:variant>
        <vt:i4>5</vt:i4>
      </vt:variant>
      <vt:variant>
        <vt:lpwstr/>
      </vt:variant>
      <vt:variant>
        <vt:lpwstr>_44sinio</vt:lpwstr>
      </vt:variant>
      <vt:variant>
        <vt:i4>55</vt:i4>
      </vt:variant>
      <vt:variant>
        <vt:i4>59</vt:i4>
      </vt:variant>
      <vt:variant>
        <vt:i4>0</vt:i4>
      </vt:variant>
      <vt:variant>
        <vt:i4>5</vt:i4>
      </vt:variant>
      <vt:variant>
        <vt:lpwstr/>
      </vt:variant>
      <vt:variant>
        <vt:lpwstr>_1ksv4uv</vt:lpwstr>
      </vt:variant>
      <vt:variant>
        <vt:i4>55</vt:i4>
      </vt:variant>
      <vt:variant>
        <vt:i4>56</vt:i4>
      </vt:variant>
      <vt:variant>
        <vt:i4>0</vt:i4>
      </vt:variant>
      <vt:variant>
        <vt:i4>5</vt:i4>
      </vt:variant>
      <vt:variant>
        <vt:lpwstr/>
      </vt:variant>
      <vt:variant>
        <vt:lpwstr>_1ksv4uv</vt:lpwstr>
      </vt:variant>
      <vt:variant>
        <vt:i4>1704047</vt:i4>
      </vt:variant>
      <vt:variant>
        <vt:i4>50</vt:i4>
      </vt:variant>
      <vt:variant>
        <vt:i4>0</vt:i4>
      </vt:variant>
      <vt:variant>
        <vt:i4>5</vt:i4>
      </vt:variant>
      <vt:variant>
        <vt:lpwstr/>
      </vt:variant>
      <vt:variant>
        <vt:lpwstr>_35nkun2</vt:lpwstr>
      </vt:variant>
      <vt:variant>
        <vt:i4>1704047</vt:i4>
      </vt:variant>
      <vt:variant>
        <vt:i4>47</vt:i4>
      </vt:variant>
      <vt:variant>
        <vt:i4>0</vt:i4>
      </vt:variant>
      <vt:variant>
        <vt:i4>5</vt:i4>
      </vt:variant>
      <vt:variant>
        <vt:lpwstr/>
      </vt:variant>
      <vt:variant>
        <vt:lpwstr>_35nkun2</vt:lpwstr>
      </vt:variant>
      <vt:variant>
        <vt:i4>7209043</vt:i4>
      </vt:variant>
      <vt:variant>
        <vt:i4>41</vt:i4>
      </vt:variant>
      <vt:variant>
        <vt:i4>0</vt:i4>
      </vt:variant>
      <vt:variant>
        <vt:i4>5</vt:i4>
      </vt:variant>
      <vt:variant>
        <vt:lpwstr/>
      </vt:variant>
      <vt:variant>
        <vt:lpwstr>_lnxbz9</vt:lpwstr>
      </vt:variant>
      <vt:variant>
        <vt:i4>7209043</vt:i4>
      </vt:variant>
      <vt:variant>
        <vt:i4>38</vt:i4>
      </vt:variant>
      <vt:variant>
        <vt:i4>0</vt:i4>
      </vt:variant>
      <vt:variant>
        <vt:i4>5</vt:i4>
      </vt:variant>
      <vt:variant>
        <vt:lpwstr/>
      </vt:variant>
      <vt:variant>
        <vt:lpwstr>_lnxbz9</vt:lpwstr>
      </vt:variant>
      <vt:variant>
        <vt:i4>5308518</vt:i4>
      </vt:variant>
      <vt:variant>
        <vt:i4>32</vt:i4>
      </vt:variant>
      <vt:variant>
        <vt:i4>0</vt:i4>
      </vt:variant>
      <vt:variant>
        <vt:i4>5</vt:i4>
      </vt:variant>
      <vt:variant>
        <vt:lpwstr/>
      </vt:variant>
      <vt:variant>
        <vt:lpwstr>_3dy6vkm</vt:lpwstr>
      </vt:variant>
      <vt:variant>
        <vt:i4>5308518</vt:i4>
      </vt:variant>
      <vt:variant>
        <vt:i4>29</vt:i4>
      </vt:variant>
      <vt:variant>
        <vt:i4>0</vt:i4>
      </vt:variant>
      <vt:variant>
        <vt:i4>5</vt:i4>
      </vt:variant>
      <vt:variant>
        <vt:lpwstr/>
      </vt:variant>
      <vt:variant>
        <vt:lpwstr>_3dy6vkm</vt:lpwstr>
      </vt:variant>
      <vt:variant>
        <vt:i4>6881349</vt:i4>
      </vt:variant>
      <vt:variant>
        <vt:i4>23</vt:i4>
      </vt:variant>
      <vt:variant>
        <vt:i4>0</vt:i4>
      </vt:variant>
      <vt:variant>
        <vt:i4>5</vt:i4>
      </vt:variant>
      <vt:variant>
        <vt:lpwstr/>
      </vt:variant>
      <vt:variant>
        <vt:lpwstr>_tyjcwt</vt:lpwstr>
      </vt:variant>
      <vt:variant>
        <vt:i4>6881349</vt:i4>
      </vt:variant>
      <vt:variant>
        <vt:i4>20</vt:i4>
      </vt:variant>
      <vt:variant>
        <vt:i4>0</vt:i4>
      </vt:variant>
      <vt:variant>
        <vt:i4>5</vt:i4>
      </vt:variant>
      <vt:variant>
        <vt:lpwstr/>
      </vt:variant>
      <vt:variant>
        <vt:lpwstr>_tyjcwt</vt:lpwstr>
      </vt:variant>
      <vt:variant>
        <vt:i4>4456563</vt:i4>
      </vt:variant>
      <vt:variant>
        <vt:i4>14</vt:i4>
      </vt:variant>
      <vt:variant>
        <vt:i4>0</vt:i4>
      </vt:variant>
      <vt:variant>
        <vt:i4>5</vt:i4>
      </vt:variant>
      <vt:variant>
        <vt:lpwstr/>
      </vt:variant>
      <vt:variant>
        <vt:lpwstr>_2et92p0</vt:lpwstr>
      </vt:variant>
      <vt:variant>
        <vt:i4>4456563</vt:i4>
      </vt:variant>
      <vt:variant>
        <vt:i4>11</vt:i4>
      </vt:variant>
      <vt:variant>
        <vt:i4>0</vt:i4>
      </vt:variant>
      <vt:variant>
        <vt:i4>5</vt:i4>
      </vt:variant>
      <vt:variant>
        <vt:lpwstr/>
      </vt:variant>
      <vt:variant>
        <vt:lpwstr>_2et92p0</vt:lpwstr>
      </vt:variant>
      <vt:variant>
        <vt:i4>1638452</vt:i4>
      </vt:variant>
      <vt:variant>
        <vt:i4>8</vt:i4>
      </vt:variant>
      <vt:variant>
        <vt:i4>0</vt:i4>
      </vt:variant>
      <vt:variant>
        <vt:i4>5</vt:i4>
      </vt:variant>
      <vt:variant>
        <vt:lpwstr/>
      </vt:variant>
      <vt:variant>
        <vt:lpwstr>_3znysh7</vt:lpwstr>
      </vt:variant>
      <vt:variant>
        <vt:i4>4915321</vt:i4>
      </vt:variant>
      <vt:variant>
        <vt:i4>3</vt:i4>
      </vt:variant>
      <vt:variant>
        <vt:i4>0</vt:i4>
      </vt:variant>
      <vt:variant>
        <vt:i4>5</vt:i4>
      </vt:variant>
      <vt:variant>
        <vt:lpwstr>mailto:purchasing@resa.net</vt:lpwstr>
      </vt:variant>
      <vt:variant>
        <vt:lpwstr/>
      </vt:variant>
      <vt:variant>
        <vt:i4>4915321</vt:i4>
      </vt:variant>
      <vt:variant>
        <vt:i4>0</vt:i4>
      </vt:variant>
      <vt:variant>
        <vt:i4>0</vt:i4>
      </vt:variant>
      <vt:variant>
        <vt:i4>5</vt:i4>
      </vt:variant>
      <vt:variant>
        <vt:lpwstr>mailto:purchasing@resa.net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WRESA-45-2026-2027-01 Digital Menu Planning Software System</dc:title>
  <dc:subject/>
  <dc:creator>Stacey Shaw</dc:creator>
  <cp:keywords>RFP WRESA-45-2026-2027-01 Digital Menu Planning Software System</cp:keywords>
  <dc:description/>
  <cp:lastModifiedBy>Jordan Ewert</cp:lastModifiedBy>
  <cp:revision>4</cp:revision>
  <dcterms:created xsi:type="dcterms:W3CDTF">2026-02-17T21:29:00Z</dcterms:created>
  <dcterms:modified xsi:type="dcterms:W3CDTF">2026-02-19T13:47:00Z</dcterms:modified>
</cp:coreProperties>
</file>