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85904245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11016"/>
          </w:tblGrid>
          <w:tr w:rsidR="00DE4D9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Company"/>
                <w:id w:val="15524243"/>
                <w:placeholder>
                  <w:docPart w:val="4198F8AE1C434D2D8A6E0D94A47FD86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DE4D92" w:rsidRDefault="00DE4D92" w:rsidP="00DE4D9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M.L. Goosey, M.L.King High school, Detrtoit Michigan</w:t>
                    </w:r>
                  </w:p>
                </w:tc>
              </w:sdtContent>
            </w:sdt>
          </w:tr>
          <w:tr w:rsidR="00DE4D9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C7AB4F2180124D44BC6894A12AD7B29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DE4D92" w:rsidRDefault="00DE4D92" w:rsidP="00DE4D9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Constructed Response C4.4b</w:t>
                    </w:r>
                  </w:p>
                </w:tc>
              </w:sdtContent>
            </w:sdt>
          </w:tr>
          <w:tr w:rsidR="00DE4D92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0DA317B77C20426B904C54456110C45C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DE4D92" w:rsidRDefault="00DE4D92" w:rsidP="00DE4D92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Identify a molecule as polar or non-polar, given the structural formula of the compound.</w:t>
                    </w:r>
                  </w:p>
                </w:tc>
              </w:sdtContent>
            </w:sdt>
          </w:tr>
          <w:tr w:rsidR="00DE4D9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DE4D92" w:rsidRDefault="00DE4D92">
                <w:pPr>
                  <w:pStyle w:val="NoSpacing"/>
                  <w:jc w:val="center"/>
                </w:pPr>
              </w:p>
            </w:tc>
          </w:tr>
          <w:tr w:rsidR="00DE4D9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Author"/>
                <w:id w:val="15524260"/>
                <w:placeholder>
                  <w:docPart w:val="A1CF571B5A8B409D8423EBFE3C06E26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DE4D92" w:rsidRDefault="00DE4D92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Goosey, Marco</w:t>
                    </w:r>
                  </w:p>
                </w:tc>
              </w:sdtContent>
            </w:sdt>
          </w:tr>
          <w:tr w:rsidR="00DE4D92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6CE78900F6484870BC3A6738536043CA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08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DE4D92" w:rsidRDefault="00DE4D92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7/15/2008</w:t>
                    </w:r>
                  </w:p>
                </w:tc>
              </w:sdtContent>
            </w:sdt>
          </w:tr>
        </w:tbl>
        <w:p w:rsidR="00DE4D92" w:rsidRDefault="00DE4D92"/>
        <w:p w:rsidR="00DE4D92" w:rsidRDefault="00DE4D92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11016"/>
          </w:tblGrid>
          <w:tr w:rsidR="00DE4D92">
            <w:sdt>
              <w:sdtPr>
                <w:alias w:val="Abstract"/>
                <w:id w:val="8276291"/>
                <w:placeholder>
                  <w:docPart w:val="7E4ABD59084A49FCA587101DE13AAFB8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DE4D92" w:rsidRDefault="00DE4D92" w:rsidP="00DE4D92">
                    <w:pPr>
                      <w:pStyle w:val="NoSpacing"/>
                    </w:pPr>
                    <w:r>
                      <w:t>These materials were developed under a grant awarded to Wayne RESA by the Michigan Department of Education</w:t>
                    </w:r>
                  </w:p>
                </w:tc>
              </w:sdtContent>
            </w:sdt>
          </w:tr>
        </w:tbl>
        <w:p w:rsidR="00DE4D92" w:rsidRDefault="00DE4D92"/>
        <w:p w:rsidR="00DE4D92" w:rsidRDefault="00DE4D92">
          <w:pPr>
            <w:rPr>
              <w:sz w:val="28"/>
              <w:szCs w:val="28"/>
            </w:rPr>
          </w:pPr>
          <w:r>
            <w:rPr>
              <w:sz w:val="28"/>
              <w:szCs w:val="28"/>
            </w:rPr>
            <w:br w:type="page"/>
          </w:r>
        </w:p>
      </w:sdtContent>
    </w:sdt>
    <w:p w:rsidR="009C71C9" w:rsidRDefault="007811E9" w:rsidP="007811E9">
      <w:pPr>
        <w:jc w:val="center"/>
      </w:pPr>
      <w:r w:rsidRPr="00B13941">
        <w:rPr>
          <w:sz w:val="28"/>
          <w:szCs w:val="28"/>
        </w:rPr>
        <w:lastRenderedPageBreak/>
        <w:t>Constructed Response Items for Introduction to Bonding</w:t>
      </w:r>
    </w:p>
    <w:p w:rsidR="007811E9" w:rsidRDefault="007811E9" w:rsidP="007811E9">
      <w:r>
        <w:rPr>
          <w:b/>
        </w:rPr>
        <w:t>C4.4b:</w:t>
      </w:r>
      <w:r>
        <w:t xml:space="preserve"> Identify a molecule as polar or non-polar given a structural formula for the compound.</w:t>
      </w:r>
    </w:p>
    <w:p w:rsidR="00E85633" w:rsidRDefault="004A2C2A" w:rsidP="00E85633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5.25pt;margin-top:8.45pt;width:0;height:7.5pt;z-index:251658240" o:connectortype="straight"/>
        </w:pict>
      </w:r>
      <w:r w:rsidR="00E85633">
        <w:tab/>
      </w:r>
      <w:r w:rsidR="00E85633">
        <w:tab/>
      </w:r>
      <w:r w:rsidR="00E85633">
        <w:tab/>
      </w:r>
      <w:r w:rsidR="00E85633">
        <w:tab/>
      </w:r>
      <w:r w:rsidR="00E85633">
        <w:tab/>
      </w:r>
      <w:r w:rsidR="00E85633">
        <w:tab/>
      </w:r>
      <w:r w:rsidR="00E85633">
        <w:tab/>
      </w:r>
      <w:r w:rsidR="00E85633">
        <w:tab/>
      </w:r>
      <w:r w:rsidR="00E85633">
        <w:tab/>
        <w:t xml:space="preserve">   H</w:t>
      </w:r>
    </w:p>
    <w:p w:rsidR="00E85633" w:rsidRDefault="004A2C2A" w:rsidP="00E85633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7" type="#_x0000_t32" style="position:absolute;left:0;text-align:left;margin-left:335.25pt;margin-top:9.65pt;width:0;height:6pt;z-index:251659264" o:connectortype="straight"/>
        </w:pict>
      </w:r>
      <w:r w:rsidR="00E85633">
        <w:t>The organic molecule methane, CH</w:t>
      </w:r>
      <w:r w:rsidR="00E85633">
        <w:rPr>
          <w:vertAlign w:val="subscript"/>
        </w:rPr>
        <w:t>4</w:t>
      </w:r>
      <w:r w:rsidR="00E85633">
        <w:t>, has the structural formula H-C-H, determine if it is polar or non-polar.</w:t>
      </w:r>
    </w:p>
    <w:p w:rsidR="00E85633" w:rsidRDefault="00E85633" w:rsidP="00E85633">
      <w:pPr>
        <w:pStyle w:val="ListParagraph"/>
        <w:ind w:left="6480"/>
      </w:pPr>
      <w:r>
        <w:t xml:space="preserve">   H</w:t>
      </w:r>
    </w:p>
    <w:p w:rsidR="00E85633" w:rsidRDefault="004A2C2A" w:rsidP="00E85633">
      <w:pPr>
        <w:pStyle w:val="ListParagraph"/>
        <w:ind w:left="6480"/>
      </w:pPr>
      <w:r>
        <w:rPr>
          <w:noProof/>
        </w:rPr>
        <w:pict>
          <v:shape id="_x0000_s1028" type="#_x0000_t32" style="position:absolute;left:0;text-align:left;margin-left:387.75pt;margin-top:10.55pt;width:0;height:5.25pt;z-index:251660288" o:connectortype="straight"/>
        </w:pict>
      </w:r>
      <w:r w:rsidR="00E85633">
        <w:tab/>
        <w:t xml:space="preserve">         Cl</w:t>
      </w:r>
    </w:p>
    <w:p w:rsidR="00E85633" w:rsidRDefault="004A2C2A" w:rsidP="00E85633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29" type="#_x0000_t32" style="position:absolute;left:0;text-align:left;margin-left:387.75pt;margin-top:10.25pt;width:0;height:6pt;flip:y;z-index:251661312" o:connectortype="straight"/>
        </w:pict>
      </w:r>
      <w:r w:rsidR="00E85633">
        <w:t>The organic molecule dichloromethane, CH</w:t>
      </w:r>
      <w:r w:rsidR="00E85633">
        <w:rPr>
          <w:vertAlign w:val="subscript"/>
        </w:rPr>
        <w:t>2</w:t>
      </w:r>
      <w:r w:rsidR="00E85633">
        <w:t>Cl</w:t>
      </w:r>
      <w:r w:rsidR="00E85633">
        <w:rPr>
          <w:vertAlign w:val="subscript"/>
        </w:rPr>
        <w:t>2</w:t>
      </w:r>
      <w:r w:rsidR="00E85633">
        <w:t>, has the structural formula Cl-C-H, determine if it is polar or non-polar.</w:t>
      </w:r>
      <w:r w:rsidR="00E85633" w:rsidRPr="00E85633">
        <w:t xml:space="preserve"> </w:t>
      </w:r>
      <w:r w:rsidR="00E85633">
        <w:tab/>
      </w:r>
      <w:r w:rsidR="00E85633">
        <w:tab/>
      </w:r>
      <w:r w:rsidR="00E85633">
        <w:tab/>
      </w:r>
      <w:r w:rsidR="00E85633">
        <w:tab/>
      </w:r>
      <w:r w:rsidR="00E85633">
        <w:tab/>
      </w:r>
      <w:r w:rsidR="00E85633">
        <w:tab/>
      </w:r>
      <w:r w:rsidR="00E85633">
        <w:tab/>
      </w:r>
      <w:r w:rsidR="00E85633">
        <w:tab/>
      </w:r>
      <w:r w:rsidR="00E85633">
        <w:tab/>
        <w:t xml:space="preserve">         H</w:t>
      </w:r>
      <w:r w:rsidR="00E85633">
        <w:br/>
      </w:r>
      <w:r w:rsidR="00FE1032">
        <w:t xml:space="preserve">                                                                              </w:t>
      </w:r>
      <w:r w:rsidR="00BB6055">
        <w:rPr>
          <w:b/>
        </w:rPr>
        <w:t>..</w:t>
      </w:r>
    </w:p>
    <w:p w:rsidR="00FE1032" w:rsidRDefault="004A2C2A" w:rsidP="00FE1032">
      <w:pPr>
        <w:pStyle w:val="ListParagraph"/>
        <w:numPr>
          <w:ilvl w:val="0"/>
          <w:numId w:val="1"/>
        </w:numPr>
      </w:pPr>
      <w:r>
        <w:rPr>
          <w:noProof/>
        </w:rPr>
        <w:pict>
          <v:shape id="_x0000_s1031" type="#_x0000_t32" style="position:absolute;left:0;text-align:left;margin-left:251.25pt;margin-top:9.35pt;width:0;height:8.25pt;z-index:251662336" o:connectortype="straight"/>
        </w:pict>
      </w:r>
      <w:r w:rsidR="00FE1032">
        <w:t>The structural formula for ammonia, NH</w:t>
      </w:r>
      <w:r w:rsidR="00FE1032">
        <w:rPr>
          <w:vertAlign w:val="subscript"/>
        </w:rPr>
        <w:t>3</w:t>
      </w:r>
      <w:r w:rsidR="00FE1032">
        <w:t>, is H-N-H, determine if it is polar or non-polar.</w:t>
      </w:r>
    </w:p>
    <w:p w:rsidR="00FE1032" w:rsidRDefault="00FE1032" w:rsidP="00FE1032">
      <w:pPr>
        <w:pStyle w:val="ListParagraph"/>
        <w:ind w:left="4320"/>
      </w:pPr>
      <w:r>
        <w:t xml:space="preserve">            H</w:t>
      </w:r>
      <w:r>
        <w:br/>
      </w:r>
    </w:p>
    <w:p w:rsidR="00475248" w:rsidRDefault="00475248" w:rsidP="00475248">
      <w:pPr>
        <w:pStyle w:val="ListParagraph"/>
        <w:numPr>
          <w:ilvl w:val="0"/>
          <w:numId w:val="1"/>
        </w:numPr>
      </w:pPr>
      <w:r>
        <w:t>Use Lewis structures and VSEPR to determine the polarity of carbon dioxide.</w:t>
      </w:r>
      <w:r>
        <w:br/>
      </w:r>
    </w:p>
    <w:p w:rsidR="00EB747C" w:rsidRDefault="00475248" w:rsidP="00475248">
      <w:pPr>
        <w:pStyle w:val="ListParagraph"/>
        <w:numPr>
          <w:ilvl w:val="0"/>
          <w:numId w:val="1"/>
        </w:numPr>
      </w:pPr>
      <w:r>
        <w:t xml:space="preserve">Use Lewis structures and VSEPR to determine the geometry and polarity of xenon pentafluoride. </w:t>
      </w:r>
    </w:p>
    <w:p w:rsidR="00EB747C" w:rsidRDefault="00EB747C">
      <w:r>
        <w:br w:type="page"/>
      </w:r>
    </w:p>
    <w:p w:rsidR="00EB747C" w:rsidRDefault="00EB747C" w:rsidP="00EB747C">
      <w:pPr>
        <w:spacing w:after="0"/>
        <w:jc w:val="center"/>
      </w:pPr>
      <w:r>
        <w:rPr>
          <w:sz w:val="28"/>
          <w:szCs w:val="28"/>
        </w:rPr>
        <w:lastRenderedPageBreak/>
        <w:t xml:space="preserve">Teacher Companion Notes for </w:t>
      </w:r>
      <w:r w:rsidRPr="00B13941">
        <w:rPr>
          <w:sz w:val="28"/>
          <w:szCs w:val="28"/>
        </w:rPr>
        <w:t>Constructed Response Items for Introduction to Bonding</w:t>
      </w:r>
    </w:p>
    <w:p w:rsidR="00EB747C" w:rsidRDefault="00EB747C" w:rsidP="00EB747C">
      <w:pPr>
        <w:jc w:val="center"/>
        <w:rPr>
          <w:b/>
        </w:rPr>
      </w:pPr>
      <w:r>
        <w:rPr>
          <w:b/>
        </w:rPr>
        <w:t>High School Chemistry</w:t>
      </w:r>
    </w:p>
    <w:p w:rsidR="00EB747C" w:rsidRPr="00EB747C" w:rsidRDefault="00EB747C" w:rsidP="00EB747C">
      <w:r>
        <w:rPr>
          <w:b/>
        </w:rPr>
        <w:t>Note:</w:t>
      </w:r>
      <w:r>
        <w:t xml:space="preserve"> It may be helpful to supply students with a table of electronegativities for these questions.</w:t>
      </w:r>
    </w:p>
    <w:p w:rsidR="00EB747C" w:rsidRDefault="00EB747C" w:rsidP="00EB747C">
      <w:pPr>
        <w:rPr>
          <w:b/>
        </w:rPr>
      </w:pPr>
      <w:r>
        <w:rPr>
          <w:b/>
        </w:rPr>
        <w:t>Question 1:</w:t>
      </w:r>
    </w:p>
    <w:p w:rsidR="00EB747C" w:rsidRDefault="00EB747C" w:rsidP="00EB747C">
      <w:r>
        <w:rPr>
          <w:b/>
        </w:rPr>
        <w:t>Difficulty:</w:t>
      </w:r>
      <w:r>
        <w:t xml:space="preserve"> Low, all students should be able to answer this question correctly.</w:t>
      </w:r>
    </w:p>
    <w:p w:rsidR="00EB747C" w:rsidRDefault="00EB747C" w:rsidP="00EB747C">
      <w:r>
        <w:rPr>
          <w:b/>
        </w:rPr>
        <w:t>Correct answer:</w:t>
      </w:r>
      <w:r>
        <w:t xml:space="preserve"> non-polar.</w:t>
      </w:r>
    </w:p>
    <w:p w:rsidR="00EB747C" w:rsidRDefault="00EB747C" w:rsidP="00EB747C">
      <w:pPr>
        <w:rPr>
          <w:b/>
        </w:rPr>
      </w:pPr>
      <w:r>
        <w:rPr>
          <w:b/>
        </w:rPr>
        <w:t>Question 2:</w:t>
      </w:r>
    </w:p>
    <w:p w:rsidR="00EB747C" w:rsidRDefault="00EB747C" w:rsidP="00EB747C">
      <w:r>
        <w:rPr>
          <w:b/>
        </w:rPr>
        <w:t>Difficulty:</w:t>
      </w:r>
      <w:r>
        <w:t xml:space="preserve"> Low, all students should be able to answer this question correctly.</w:t>
      </w:r>
    </w:p>
    <w:p w:rsidR="00475248" w:rsidRDefault="00EB747C" w:rsidP="00EB747C">
      <w:r>
        <w:rPr>
          <w:b/>
        </w:rPr>
        <w:t>Correct answer:</w:t>
      </w:r>
      <w:r>
        <w:t xml:space="preserve"> polar.</w:t>
      </w:r>
    </w:p>
    <w:p w:rsidR="00EB747C" w:rsidRDefault="00EB747C" w:rsidP="00EB747C">
      <w:pPr>
        <w:rPr>
          <w:b/>
        </w:rPr>
      </w:pPr>
      <w:r>
        <w:rPr>
          <w:b/>
        </w:rPr>
        <w:t>Question 3:</w:t>
      </w:r>
    </w:p>
    <w:p w:rsidR="00EB747C" w:rsidRDefault="00EB747C" w:rsidP="00EB747C">
      <w:r>
        <w:rPr>
          <w:b/>
        </w:rPr>
        <w:t>Difficulty:</w:t>
      </w:r>
      <w:r>
        <w:t xml:space="preserve"> Low, all students should be able to answer this question correctly.</w:t>
      </w:r>
    </w:p>
    <w:p w:rsidR="00EB747C" w:rsidRDefault="00EB747C" w:rsidP="00EB747C">
      <w:r>
        <w:rPr>
          <w:b/>
        </w:rPr>
        <w:t>Correct answer:</w:t>
      </w:r>
      <w:r>
        <w:t xml:space="preserve"> polar.</w:t>
      </w:r>
    </w:p>
    <w:p w:rsidR="00EB747C" w:rsidRDefault="00EB747C" w:rsidP="00EB747C">
      <w:pPr>
        <w:rPr>
          <w:b/>
        </w:rPr>
      </w:pPr>
      <w:r>
        <w:rPr>
          <w:b/>
        </w:rPr>
        <w:t>Question 4:</w:t>
      </w:r>
    </w:p>
    <w:p w:rsidR="00EB747C" w:rsidRDefault="00EB747C" w:rsidP="00EB747C">
      <w:r>
        <w:rPr>
          <w:b/>
        </w:rPr>
        <w:t>Difficulty:</w:t>
      </w:r>
      <w:r>
        <w:t xml:space="preserve"> </w:t>
      </w:r>
      <w:r w:rsidRPr="00B13941">
        <w:t>Average, a well prepared student should be able to answer this question.</w:t>
      </w:r>
    </w:p>
    <w:p w:rsidR="00EB747C" w:rsidRDefault="00EB747C" w:rsidP="00EB747C">
      <w:r>
        <w:rPr>
          <w:b/>
        </w:rPr>
        <w:t>Correct answer:</w:t>
      </w:r>
      <w:r>
        <w:t xml:space="preserve"> non-polar.</w:t>
      </w:r>
    </w:p>
    <w:p w:rsidR="00EB747C" w:rsidRDefault="00EB747C" w:rsidP="00EB747C">
      <w:pPr>
        <w:rPr>
          <w:b/>
        </w:rPr>
      </w:pPr>
      <w:r>
        <w:rPr>
          <w:b/>
        </w:rPr>
        <w:t>Question 5:</w:t>
      </w:r>
    </w:p>
    <w:p w:rsidR="00EB747C" w:rsidRDefault="00EB747C" w:rsidP="00EB747C">
      <w:r>
        <w:rPr>
          <w:b/>
        </w:rPr>
        <w:t>Difficulty:</w:t>
      </w:r>
      <w:r>
        <w:t xml:space="preserve"> </w:t>
      </w:r>
      <w:r w:rsidRPr="00B13941">
        <w:t>High, this question may challenge the above average student.</w:t>
      </w:r>
    </w:p>
    <w:p w:rsidR="00EB747C" w:rsidRPr="00A45B1E" w:rsidRDefault="00A45B1E" w:rsidP="00EB747C">
      <w:r>
        <w:rPr>
          <w:b/>
        </w:rPr>
        <w:t>Correct answer:</w:t>
      </w:r>
      <w:r>
        <w:t xml:space="preserve"> Geometry is trigonal bipyramidal, non-polar. </w:t>
      </w:r>
    </w:p>
    <w:sectPr w:rsidR="00EB747C" w:rsidRPr="00A45B1E" w:rsidSect="00DE4D9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2B84"/>
    <w:multiLevelType w:val="hybridMultilevel"/>
    <w:tmpl w:val="425AE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21698"/>
    <w:multiLevelType w:val="hybridMultilevel"/>
    <w:tmpl w:val="A3CE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33D6C"/>
    <w:multiLevelType w:val="hybridMultilevel"/>
    <w:tmpl w:val="4184D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1E9"/>
    <w:rsid w:val="003D0D60"/>
    <w:rsid w:val="00475248"/>
    <w:rsid w:val="004A2C2A"/>
    <w:rsid w:val="007811E9"/>
    <w:rsid w:val="009C71C9"/>
    <w:rsid w:val="00A36B88"/>
    <w:rsid w:val="00A45B1E"/>
    <w:rsid w:val="00B12014"/>
    <w:rsid w:val="00BB6055"/>
    <w:rsid w:val="00DE4D92"/>
    <w:rsid w:val="00E65D19"/>
    <w:rsid w:val="00E85633"/>
    <w:rsid w:val="00EB747C"/>
    <w:rsid w:val="00FE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27"/>
        <o:r id="V:Rule10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8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DE4D92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DE4D92"/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98F8AE1C434D2D8A6E0D94A47FD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89A2B-1CE6-4AFA-8744-862FD771B9C1}"/>
      </w:docPartPr>
      <w:docPartBody>
        <w:p w:rsidR="00000000" w:rsidRDefault="007F6FD9" w:rsidP="007F6FD9">
          <w:pPr>
            <w:pStyle w:val="4198F8AE1C434D2D8A6E0D94A47FD863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C7AB4F2180124D44BC6894A12AD7B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298-8D95-4A97-9550-5560E6C06E9D}"/>
      </w:docPartPr>
      <w:docPartBody>
        <w:p w:rsidR="00000000" w:rsidRDefault="007F6FD9" w:rsidP="007F6FD9">
          <w:pPr>
            <w:pStyle w:val="C7AB4F2180124D44BC6894A12AD7B29E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0DA317B77C20426B904C54456110C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B4412-E1E3-4ED6-B832-85998FC0079A}"/>
      </w:docPartPr>
      <w:docPartBody>
        <w:p w:rsidR="00000000" w:rsidRDefault="007F6FD9" w:rsidP="007F6FD9">
          <w:pPr>
            <w:pStyle w:val="0DA317B77C20426B904C54456110C45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A1CF571B5A8B409D8423EBFE3C06E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67B1B-6448-4259-96F1-CF7497BB4C24}"/>
      </w:docPartPr>
      <w:docPartBody>
        <w:p w:rsidR="00000000" w:rsidRDefault="007F6FD9" w:rsidP="007F6FD9">
          <w:pPr>
            <w:pStyle w:val="A1CF571B5A8B409D8423EBFE3C06E26C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6CE78900F6484870BC3A67385360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31761-7BDB-47FC-BC39-573CBAD9227D}"/>
      </w:docPartPr>
      <w:docPartBody>
        <w:p w:rsidR="00000000" w:rsidRDefault="007F6FD9" w:rsidP="007F6FD9">
          <w:pPr>
            <w:pStyle w:val="6CE78900F6484870BC3A6738536043CA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6FD9"/>
    <w:rsid w:val="007F6FD9"/>
    <w:rsid w:val="008E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98F8AE1C434D2D8A6E0D94A47FD863">
    <w:name w:val="4198F8AE1C434D2D8A6E0D94A47FD863"/>
    <w:rsid w:val="007F6FD9"/>
  </w:style>
  <w:style w:type="paragraph" w:customStyle="1" w:styleId="C7AB4F2180124D44BC6894A12AD7B29E">
    <w:name w:val="C7AB4F2180124D44BC6894A12AD7B29E"/>
    <w:rsid w:val="007F6FD9"/>
  </w:style>
  <w:style w:type="paragraph" w:customStyle="1" w:styleId="0DA317B77C20426B904C54456110C45C">
    <w:name w:val="0DA317B77C20426B904C54456110C45C"/>
    <w:rsid w:val="007F6FD9"/>
  </w:style>
  <w:style w:type="paragraph" w:customStyle="1" w:styleId="A1CF571B5A8B409D8423EBFE3C06E26C">
    <w:name w:val="A1CF571B5A8B409D8423EBFE3C06E26C"/>
    <w:rsid w:val="007F6FD9"/>
  </w:style>
  <w:style w:type="paragraph" w:customStyle="1" w:styleId="6CE78900F6484870BC3A6738536043CA">
    <w:name w:val="6CE78900F6484870BC3A6738536043CA"/>
    <w:rsid w:val="007F6FD9"/>
  </w:style>
  <w:style w:type="paragraph" w:customStyle="1" w:styleId="7E4ABD59084A49FCA587101DE13AAFB8">
    <w:name w:val="7E4ABD59084A49FCA587101DE13AAFB8"/>
    <w:rsid w:val="007F6F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2008-07-15T00:00:00</PublishDate>
  <Abstract>These materials were developed under a grant awarded to Wayne RESA by the Michigan Department of Education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E21F57-194D-45FC-B836-9EF3C7561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M.L. Goosey, M.L.King High school, Detrtoit Michigan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Constructed Response C4.4b</dc:title>
  <dc:subject>Identify a molecule as polar or non-polar, given the structural formula of the compound.</dc:subject>
  <dc:creator>Goosey, Marco</dc:creator>
  <cp:keywords/>
  <dc:description/>
  <cp:lastModifiedBy>Goosey, Marco</cp:lastModifiedBy>
  <cp:revision>7</cp:revision>
  <dcterms:created xsi:type="dcterms:W3CDTF">2008-07-15T16:50:00Z</dcterms:created>
  <dcterms:modified xsi:type="dcterms:W3CDTF">2008-08-11T19:51:00Z</dcterms:modified>
</cp:coreProperties>
</file>